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3D0D4" w14:textId="10DACACA" w:rsidR="00A067EB" w:rsidRPr="00F357BF" w:rsidRDefault="00A067EB" w:rsidP="00A067EB">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F357BF">
        <w:rPr>
          <w:rFonts w:ascii="Arial" w:hAnsi="Arial" w:cs="Arial"/>
          <w:b/>
          <w:bCs/>
          <w:sz w:val="22"/>
          <w:szCs w:val="22"/>
        </w:rPr>
        <w:t>3GPP TSG RAN WG1 #11</w:t>
      </w:r>
      <w:r w:rsidR="001A4EC2" w:rsidRPr="00F357BF">
        <w:rPr>
          <w:rFonts w:ascii="Arial" w:eastAsiaTheme="minorEastAsia" w:hAnsi="Arial" w:cs="Arial" w:hint="eastAsia"/>
          <w:b/>
          <w:bCs/>
          <w:sz w:val="22"/>
          <w:szCs w:val="22"/>
          <w:lang w:eastAsia="zh-CN"/>
        </w:rPr>
        <w:t>8</w:t>
      </w:r>
      <w:r w:rsidR="00BC0F45" w:rsidRPr="00F357BF">
        <w:rPr>
          <w:rFonts w:ascii="Arial" w:eastAsiaTheme="minorEastAsia" w:hAnsi="Arial" w:cs="Arial" w:hint="eastAsia"/>
          <w:b/>
          <w:bCs/>
          <w:sz w:val="22"/>
          <w:szCs w:val="22"/>
          <w:lang w:eastAsia="zh-CN"/>
        </w:rPr>
        <w:t>bis</w:t>
      </w:r>
      <w:r w:rsidR="006816BF" w:rsidRPr="00F357BF">
        <w:rPr>
          <w:rFonts w:ascii="Arial" w:eastAsiaTheme="minorEastAsia" w:hAnsi="Arial" w:cs="Arial" w:hint="eastAsia"/>
          <w:b/>
          <w:bCs/>
          <w:sz w:val="22"/>
          <w:szCs w:val="22"/>
          <w:lang w:eastAsia="zh-CN"/>
        </w:rPr>
        <w:t xml:space="preserve">  </w:t>
      </w:r>
      <w:r w:rsidR="00742579" w:rsidRPr="00F357BF">
        <w:rPr>
          <w:rFonts w:ascii="Arial" w:hAnsi="Arial" w:cs="Arial"/>
          <w:b/>
          <w:bCs/>
          <w:sz w:val="22"/>
          <w:szCs w:val="22"/>
        </w:rPr>
        <w:t xml:space="preserve">  </w:t>
      </w:r>
      <w:r w:rsidRPr="00F357BF">
        <w:rPr>
          <w:rFonts w:ascii="Arial" w:hAnsi="Arial" w:cs="Arial"/>
          <w:b/>
          <w:bCs/>
          <w:sz w:val="22"/>
          <w:szCs w:val="22"/>
        </w:rPr>
        <w:t xml:space="preserve">                                                                                       </w:t>
      </w:r>
      <w:r w:rsidR="00F357BF" w:rsidRPr="00F357BF">
        <w:rPr>
          <w:rFonts w:ascii="Arial" w:eastAsia="MS Mincho" w:hAnsi="Arial" w:cs="Arial"/>
          <w:b/>
          <w:bCs/>
          <w:sz w:val="22"/>
          <w:szCs w:val="22"/>
        </w:rPr>
        <w:t>R1-2407882</w:t>
      </w:r>
    </w:p>
    <w:bookmarkEnd w:id="0"/>
    <w:bookmarkEnd w:id="1"/>
    <w:p w14:paraId="27D90DFF" w14:textId="3B2A2C34" w:rsidR="00BC0F45" w:rsidRPr="00BC0F45" w:rsidRDefault="00BC0F45" w:rsidP="00BC0F45">
      <w:pPr>
        <w:tabs>
          <w:tab w:val="center" w:pos="4536"/>
          <w:tab w:val="right" w:pos="9072"/>
        </w:tabs>
        <w:spacing w:before="120"/>
        <w:rPr>
          <w:rFonts w:ascii="Arial" w:eastAsia="MS Mincho" w:hAnsi="Arial" w:cs="Arial"/>
          <w:b/>
          <w:bCs/>
          <w:sz w:val="22"/>
          <w:szCs w:val="22"/>
          <w:lang w:eastAsia="ja-JP"/>
        </w:rPr>
      </w:pPr>
      <w:r w:rsidRPr="00BC0F45">
        <w:rPr>
          <w:rFonts w:ascii="Arial" w:eastAsia="MS Mincho" w:hAnsi="Arial" w:cs="Arial"/>
          <w:b/>
          <w:bCs/>
          <w:sz w:val="22"/>
          <w:szCs w:val="22"/>
          <w:lang w:eastAsia="ja-JP"/>
        </w:rPr>
        <w:t>Hefei, China, October 14</w:t>
      </w:r>
      <w:r w:rsidRPr="00BC0F45">
        <w:rPr>
          <w:rFonts w:ascii="Malgun Gothic" w:eastAsia="Malgun Gothic" w:hAnsi="Malgun Gothic" w:cs="Malgun Gothic" w:hint="eastAsia"/>
          <w:b/>
          <w:bCs/>
          <w:sz w:val="22"/>
          <w:szCs w:val="22"/>
          <w:vertAlign w:val="superscript"/>
          <w:lang w:eastAsia="ko-KR"/>
        </w:rPr>
        <w:t>th</w:t>
      </w:r>
      <w:r w:rsidRPr="00BC0F45">
        <w:rPr>
          <w:rFonts w:ascii="Arial" w:eastAsia="MS Mincho" w:hAnsi="Arial" w:cs="Arial"/>
          <w:b/>
          <w:bCs/>
          <w:sz w:val="22"/>
          <w:szCs w:val="22"/>
          <w:lang w:eastAsia="ja-JP"/>
        </w:rPr>
        <w:t xml:space="preserve"> </w:t>
      </w:r>
      <w:r w:rsidRPr="00BC0F45">
        <w:rPr>
          <w:rFonts w:ascii="Arial" w:hAnsi="Arial" w:cs="Arial"/>
          <w:b/>
          <w:bCs/>
          <w:sz w:val="22"/>
          <w:szCs w:val="22"/>
        </w:rPr>
        <w:t>– 18</w:t>
      </w:r>
      <w:r w:rsidRPr="00BC0F45">
        <w:rPr>
          <w:rFonts w:ascii="Arial" w:hAnsi="Arial" w:cs="Arial"/>
          <w:b/>
          <w:bCs/>
          <w:sz w:val="22"/>
          <w:szCs w:val="22"/>
          <w:vertAlign w:val="superscript"/>
        </w:rPr>
        <w:t>th</w:t>
      </w:r>
      <w:r w:rsidRPr="00BC0F45">
        <w:rPr>
          <w:rFonts w:ascii="Arial" w:eastAsia="MS Mincho" w:hAnsi="Arial" w:cs="Arial"/>
          <w:b/>
          <w:bCs/>
          <w:sz w:val="22"/>
          <w:szCs w:val="22"/>
          <w:lang w:eastAsia="ja-JP"/>
        </w:rPr>
        <w:t>, 2024</w:t>
      </w:r>
    </w:p>
    <w:p w14:paraId="667D483F" w14:textId="77777777" w:rsidR="001A4EC2" w:rsidRPr="00727FBA" w:rsidRDefault="001A4EC2" w:rsidP="00BC0F45">
      <w:pPr>
        <w:pStyle w:val="af"/>
        <w:tabs>
          <w:tab w:val="left" w:pos="1800"/>
        </w:tabs>
        <w:spacing w:before="120"/>
        <w:rPr>
          <w:rFonts w:eastAsiaTheme="minorEastAsia" w:cs="Arial"/>
          <w:sz w:val="22"/>
          <w:highlight w:val="yellow"/>
          <w:lang w:eastAsia="zh-CN"/>
        </w:rPr>
      </w:pPr>
    </w:p>
    <w:p w14:paraId="0A147437" w14:textId="0DFE6C3D" w:rsidR="00252563" w:rsidRPr="00BC0F45" w:rsidRDefault="005067D8">
      <w:pPr>
        <w:pStyle w:val="af"/>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7AD207B0" w:rsidR="00252563" w:rsidRPr="00BC0F45" w:rsidRDefault="005067D8">
      <w:pPr>
        <w:pStyle w:val="af"/>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547BAD" w:rsidRPr="00BC0F45">
        <w:rPr>
          <w:rFonts w:cs="Arial"/>
          <w:sz w:val="22"/>
        </w:rPr>
        <w:t>Discussion on IoT-NTN TDD mode</w:t>
      </w:r>
    </w:p>
    <w:p w14:paraId="096C1341" w14:textId="316799E8" w:rsidR="00E37C9F" w:rsidRPr="00BC0F45" w:rsidRDefault="005067D8">
      <w:pPr>
        <w:pStyle w:val="af"/>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7478C4" w:rsidRPr="00BC0F45">
        <w:rPr>
          <w:rFonts w:cs="Arial"/>
          <w:sz w:val="22"/>
        </w:rPr>
        <w:t>9</w:t>
      </w:r>
      <w:r w:rsidRPr="00BC0F45">
        <w:rPr>
          <w:rFonts w:cs="Arial"/>
          <w:sz w:val="22"/>
        </w:rPr>
        <w:t>.</w:t>
      </w:r>
      <w:r w:rsidR="00A067EB" w:rsidRPr="00BC0F45">
        <w:rPr>
          <w:rFonts w:cs="Arial"/>
          <w:sz w:val="22"/>
        </w:rPr>
        <w:t>1</w:t>
      </w:r>
      <w:r w:rsidR="007478C4" w:rsidRPr="00BC0F45">
        <w:rPr>
          <w:rFonts w:cs="Arial"/>
          <w:sz w:val="22"/>
        </w:rPr>
        <w:t>1</w:t>
      </w:r>
      <w:r w:rsidRPr="00BC0F45">
        <w:rPr>
          <w:rFonts w:cs="Arial"/>
          <w:sz w:val="22"/>
        </w:rPr>
        <w:t>.</w:t>
      </w:r>
      <w:r w:rsidR="00727FBA" w:rsidRPr="00BC0F45">
        <w:rPr>
          <w:rFonts w:eastAsiaTheme="minorEastAsia" w:cs="Arial" w:hint="eastAsia"/>
          <w:sz w:val="22"/>
          <w:lang w:eastAsia="zh-CN"/>
        </w:rPr>
        <w:t>5</w:t>
      </w:r>
    </w:p>
    <w:p w14:paraId="169AE9A6" w14:textId="53B2D09B" w:rsidR="00252563" w:rsidRDefault="005067D8">
      <w:pPr>
        <w:pStyle w:val="af"/>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tbl>
      <w:tblPr>
        <w:tblStyle w:val="af6"/>
        <w:tblW w:w="0" w:type="auto"/>
        <w:tblLook w:val="04A0" w:firstRow="1" w:lastRow="0" w:firstColumn="1" w:lastColumn="0" w:noHBand="0" w:noVBand="1"/>
      </w:tblPr>
      <w:tblGrid>
        <w:gridCol w:w="9631"/>
      </w:tblGrid>
      <w:tr w:rsidR="00727FBA" w:rsidRPr="00BC0F45" w14:paraId="64C160FA" w14:textId="77777777" w:rsidTr="00727FBA">
        <w:tc>
          <w:tcPr>
            <w:tcW w:w="9631" w:type="dxa"/>
          </w:tcPr>
          <w:p w14:paraId="1B63E9E8" w14:textId="77777777" w:rsidR="00BC0F45" w:rsidRPr="00BC0F45" w:rsidRDefault="00BC0F45" w:rsidP="00BC0F45">
            <w:pPr>
              <w:spacing w:before="120"/>
            </w:pPr>
            <w:r w:rsidRPr="00BC0F45">
              <w:t>The study and work objectives assume the following:</w:t>
            </w:r>
          </w:p>
          <w:p w14:paraId="631129A5"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 xml:space="preserve">LEO @600 km and @1200 km orbit respectively, with set-1 satellite parameters as reference scenarios (See 3GPP TR 36.763) </w:t>
            </w:r>
          </w:p>
          <w:p w14:paraId="247779E8"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Target the 1616-1626.5 MHz MSS allocated band</w:t>
            </w:r>
          </w:p>
          <w:p w14:paraId="168C8064" w14:textId="77777777" w:rsidR="00BC0F45" w:rsidRPr="00BC0F45" w:rsidRDefault="00BC0F45" w:rsidP="00BC0F45">
            <w:pPr>
              <w:pStyle w:val="b11"/>
              <w:numPr>
                <w:ilvl w:val="0"/>
                <w:numId w:val="39"/>
              </w:numPr>
              <w:spacing w:before="120" w:after="120"/>
              <w:rPr>
                <w:color w:val="000000"/>
                <w:sz w:val="20"/>
                <w:szCs w:val="20"/>
                <w:lang w:val="en-GB"/>
              </w:rPr>
            </w:pPr>
            <w:r w:rsidRPr="00BC0F45">
              <w:rPr>
                <w:color w:val="000000"/>
                <w:sz w:val="20"/>
                <w:szCs w:val="20"/>
                <w:lang w:val="en-GB"/>
              </w:rPr>
              <w:t xml:space="preserve">Standalone deployment with anchor and non-anchor carriers (i.e. operating in carrier(s) used only for NB-IoT) </w:t>
            </w:r>
          </w:p>
          <w:p w14:paraId="27263E44"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Operate with Earth fixed Tracking area, with either Earth fixed cells or Earth moving cells for NGSO</w:t>
            </w:r>
          </w:p>
          <w:p w14:paraId="17E30084" w14:textId="33B104EA" w:rsidR="00BC0F45" w:rsidRPr="00BC0F45" w:rsidRDefault="00BC0F45" w:rsidP="00BC0F45">
            <w:pPr>
              <w:numPr>
                <w:ilvl w:val="0"/>
                <w:numId w:val="39"/>
              </w:numPr>
              <w:suppressAutoHyphens/>
              <w:overflowPunct w:val="0"/>
              <w:autoSpaceDE w:val="0"/>
              <w:spacing w:beforeLines="0" w:before="120"/>
              <w:jc w:val="left"/>
              <w:textAlignment w:val="baseline"/>
            </w:pPr>
            <w:r w:rsidRPr="00BC0F45">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BC0F45">
              <w:rPr>
                <w:rFonts w:eastAsiaTheme="minorEastAsia"/>
                <w:color w:val="000000" w:themeColor="text1"/>
                <w:kern w:val="24"/>
                <w:sz w:val="30"/>
                <w:szCs w:val="30"/>
              </w:rPr>
              <w:t xml:space="preserve"> </w:t>
            </w:r>
            <w:r w:rsidRPr="00BC0F45">
              <w:t>No blind detection is assumed at the UE side. The value of N and the configuration of the periodic pattern are fixed per band.</w:t>
            </w:r>
          </w:p>
          <w:p w14:paraId="7A9791C1" w14:textId="77777777" w:rsidR="00BC0F45" w:rsidRPr="00BC0F45" w:rsidRDefault="00BC0F45" w:rsidP="00BC0F45">
            <w:pPr>
              <w:spacing w:before="120"/>
            </w:pPr>
            <w:r w:rsidRPr="00BC0F45">
              <w:t>This work item includes the following objectives:</w:t>
            </w:r>
          </w:p>
          <w:p w14:paraId="23BFA199" w14:textId="77777777" w:rsidR="00BC0F45" w:rsidRPr="00BC0F45" w:rsidRDefault="00BC0F45" w:rsidP="00BC0F45">
            <w:pPr>
              <w:numPr>
                <w:ilvl w:val="0"/>
                <w:numId w:val="34"/>
              </w:numPr>
              <w:spacing w:beforeLines="0" w:before="120"/>
              <w:jc w:val="left"/>
            </w:pPr>
            <w:r w:rsidRPr="00BC0F45">
              <w:t>Study the i</w:t>
            </w:r>
            <w:bookmarkStart w:id="5" w:name="_Hlk178169831"/>
            <w:r w:rsidRPr="00BC0F45">
              <w:t xml:space="preserve">mpact </w:t>
            </w:r>
            <w:r w:rsidRPr="00BC0F45">
              <w:rPr>
                <w:bCs/>
              </w:rPr>
              <w:t>due to the periodic pattern</w:t>
            </w:r>
            <w:bookmarkEnd w:id="5"/>
            <w:r w:rsidRPr="00BC0F45">
              <w:t>, at least on UE downlink synchronization and other aspects (if identified) [RAN1, RAN4]</w:t>
            </w:r>
          </w:p>
          <w:p w14:paraId="09A72BD9"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Checkpoint in RAN#106 for the completion of the study phase. RAN1 start from Oct’24. RAN4 start from Nov’24</w:t>
            </w:r>
          </w:p>
          <w:p w14:paraId="6D49DF53"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NTN mode</w:t>
            </w:r>
            <w:r w:rsidRPr="00BC0F45">
              <w:rPr>
                <w:rStyle w:val="WW8Num1z0"/>
              </w:rPr>
              <w:t xml:space="preserve"> </w:t>
            </w:r>
            <w:r w:rsidRPr="00BC0F45">
              <w:rPr>
                <w:rStyle w:val="ui-provider"/>
              </w:rPr>
              <w:t>based on minimum necessary changes to the NB-IoT NTN FDD frame structure and procedures</w:t>
            </w:r>
            <w:r w:rsidRPr="00BC0F45">
              <w:t>, based on the outcome of the study, including:</w:t>
            </w:r>
          </w:p>
          <w:p w14:paraId="46095588"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Definition, configuration (if needed) and signaling (if needed) of the periodic pattern including confirming the value of N, and associated UE procedures [RAN1, RAN2]</w:t>
            </w:r>
          </w:p>
          <w:p w14:paraId="6F232F4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Other necessary impacts on higher layers [RAN2]</w:t>
            </w:r>
          </w:p>
          <w:p w14:paraId="33D98DB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RRM and RF core requirements [RAN4]</w:t>
            </w:r>
          </w:p>
          <w:p w14:paraId="3C1E4D91"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operating NTN band for the MSS allocation spanning 1616-1626.5 MHz for DL and UL, based on the outcome of the study, to be used as example band for this WI [RAN4].</w:t>
            </w:r>
          </w:p>
          <w:p w14:paraId="7192945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band numbering</w:t>
            </w:r>
          </w:p>
          <w:p w14:paraId="1F5166DC"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SAN and UE RF characteristics</w:t>
            </w:r>
          </w:p>
          <w:p w14:paraId="10E3C1A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DL and UL channelization.</w:t>
            </w:r>
          </w:p>
          <w:p w14:paraId="0C888181"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channel bandwidth as 200 kHz</w:t>
            </w:r>
          </w:p>
          <w:p w14:paraId="6BDCEBEE"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Note1: No NTN-NTN coexistence study needed.</w:t>
            </w:r>
          </w:p>
          <w:p w14:paraId="52B33FB6" w14:textId="4E4CD065" w:rsidR="00BC0F45" w:rsidRPr="004C4303" w:rsidRDefault="00BC0F45" w:rsidP="004C4303">
            <w:pPr>
              <w:numPr>
                <w:ilvl w:val="1"/>
                <w:numId w:val="35"/>
              </w:numPr>
              <w:suppressAutoHyphens/>
              <w:overflowPunct w:val="0"/>
              <w:autoSpaceDE w:val="0"/>
              <w:spacing w:beforeLines="0" w:before="120"/>
              <w:jc w:val="left"/>
              <w:textAlignment w:val="baseline"/>
              <w:rPr>
                <w:rFonts w:hint="eastAsia"/>
              </w:rPr>
            </w:pPr>
            <w:r w:rsidRPr="00BC0F45">
              <w:t>Note2: Leverage existing work as much as possible for TN-NTN coexistence of adjacent bands</w:t>
            </w:r>
          </w:p>
          <w:p w14:paraId="6E62F0EB" w14:textId="7EE4DC11" w:rsidR="00727FBA" w:rsidRPr="004C4303" w:rsidRDefault="00BC0F45" w:rsidP="004C4303">
            <w:pPr>
              <w:spacing w:before="120" w:after="0"/>
              <w:rPr>
                <w:rFonts w:eastAsiaTheme="minorEastAsia" w:hint="eastAsia"/>
                <w:lang w:eastAsia="zh-CN"/>
              </w:rPr>
            </w:pPr>
            <w:r w:rsidRPr="00BC0F45">
              <w:lastRenderedPageBreak/>
              <w:t>Note3: Reuse the existing RAN4 requirements as much as possible (no intention to have any relaxation of the RF emissions requirements)</w:t>
            </w:r>
          </w:p>
        </w:tc>
      </w:tr>
    </w:tbl>
    <w:p w14:paraId="3E6120AF" w14:textId="7809C566" w:rsidR="00EA3ECC" w:rsidRDefault="001527AC" w:rsidP="00B85084">
      <w:pPr>
        <w:spacing w:beforeLines="0" w:before="120"/>
        <w:rPr>
          <w:rFonts w:eastAsia="宋体"/>
          <w:szCs w:val="20"/>
          <w:lang w:val="en-GB" w:eastAsia="zh-CN"/>
        </w:rPr>
      </w:pPr>
      <w:r>
        <w:rPr>
          <w:rFonts w:eastAsia="宋体" w:hint="eastAsia"/>
          <w:szCs w:val="20"/>
          <w:lang w:val="en-GB" w:eastAsia="zh-CN"/>
        </w:rPr>
        <w:lastRenderedPageBreak/>
        <w:t xml:space="preserve">The above WID for </w:t>
      </w:r>
      <w:r w:rsidRPr="001527AC">
        <w:rPr>
          <w:rFonts w:eastAsia="宋体"/>
          <w:szCs w:val="20"/>
          <w:lang w:val="en-GB" w:eastAsia="zh-CN"/>
        </w:rPr>
        <w:t>IoT-NTN TDD mode</w:t>
      </w:r>
      <w:r>
        <w:rPr>
          <w:rFonts w:eastAsia="宋体" w:hint="eastAsia"/>
          <w:szCs w:val="20"/>
          <w:lang w:val="en-GB" w:eastAsia="zh-CN"/>
        </w:rPr>
        <w:t xml:space="preserve"> with a periodic resource pattern was approved.</w:t>
      </w:r>
      <w:r w:rsidRPr="001527AC">
        <w:rPr>
          <w:rFonts w:eastAsia="宋体"/>
          <w:szCs w:val="20"/>
          <w:lang w:val="en-GB" w:eastAsia="zh-CN"/>
        </w:rPr>
        <w:t xml:space="preserve"> </w:t>
      </w:r>
      <w:r w:rsidR="00EA3ECC" w:rsidRPr="00173381">
        <w:rPr>
          <w:rFonts w:eastAsia="宋体"/>
          <w:szCs w:val="20"/>
          <w:lang w:val="en-GB" w:eastAsia="zh-CN"/>
        </w:rPr>
        <w:t>In this contribution, we</w:t>
      </w:r>
      <w:r>
        <w:rPr>
          <w:rFonts w:eastAsia="宋体" w:hint="eastAsia"/>
          <w:szCs w:val="20"/>
          <w:lang w:val="en-GB" w:eastAsia="zh-CN"/>
        </w:rPr>
        <w:t xml:space="preserve"> analysi</w:t>
      </w:r>
      <w:r w:rsidR="00B0597E" w:rsidRPr="00173381">
        <w:rPr>
          <w:rFonts w:eastAsia="宋体"/>
          <w:szCs w:val="20"/>
          <w:lang w:val="en-GB" w:eastAsia="zh-CN"/>
        </w:rPr>
        <w:t>s</w:t>
      </w:r>
      <w:r w:rsidR="00677695" w:rsidRPr="00173381">
        <w:rPr>
          <w:rFonts w:eastAsia="宋体"/>
          <w:szCs w:val="20"/>
          <w:lang w:val="en-GB" w:eastAsia="zh-CN"/>
        </w:rPr>
        <w:t xml:space="preserve"> on </w:t>
      </w:r>
      <w:r w:rsidR="00C079ED" w:rsidRPr="00173381">
        <w:rPr>
          <w:rFonts w:eastAsia="宋体"/>
          <w:szCs w:val="20"/>
          <w:lang w:val="en-GB" w:eastAsia="zh-CN"/>
        </w:rPr>
        <w:t>the</w:t>
      </w:r>
      <w:r w:rsidR="007C607F">
        <w:rPr>
          <w:rFonts w:eastAsia="宋体" w:hint="eastAsia"/>
          <w:szCs w:val="20"/>
          <w:lang w:val="en-GB" w:eastAsia="zh-CN"/>
        </w:rPr>
        <w:t xml:space="preserve"> impacts on the </w:t>
      </w:r>
      <w:r w:rsidR="00B519D0">
        <w:rPr>
          <w:rFonts w:eastAsia="宋体" w:hint="eastAsia"/>
          <w:szCs w:val="20"/>
          <w:lang w:val="en-GB" w:eastAsia="zh-CN"/>
        </w:rPr>
        <w:t xml:space="preserve">following aspects </w:t>
      </w:r>
      <w:r w:rsidRPr="001527AC">
        <w:rPr>
          <w:rFonts w:eastAsia="宋体"/>
          <w:szCs w:val="20"/>
          <w:lang w:val="en-GB" w:eastAsia="zh-CN"/>
        </w:rPr>
        <w:t>due to the periodic pattern</w:t>
      </w:r>
      <w:r w:rsidR="00C079ED" w:rsidRPr="00173381">
        <w:rPr>
          <w:rFonts w:eastAsia="宋体"/>
          <w:szCs w:val="20"/>
          <w:lang w:val="en-GB" w:eastAsia="zh-CN"/>
        </w:rPr>
        <w:t>.</w:t>
      </w:r>
    </w:p>
    <w:p w14:paraId="7B2B811B" w14:textId="4065B287" w:rsidR="0096594D" w:rsidRDefault="00C90DBD" w:rsidP="00595B0F">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rPr>
        <w:t>I</w:t>
      </w:r>
      <w:r>
        <w:rPr>
          <w:rFonts w:ascii="Times New Roman" w:hAnsi="Times New Roman" w:cs="Times New Roman" w:hint="eastAsia"/>
        </w:rPr>
        <w:t>mpacts on UE</w:t>
      </w:r>
      <w:r w:rsidR="0096594D" w:rsidRPr="00BC0F45">
        <w:rPr>
          <w:rFonts w:ascii="Times New Roman" w:hAnsi="Times New Roman" w:cs="Times New Roman"/>
        </w:rPr>
        <w:t xml:space="preserve"> downlink synchronization</w:t>
      </w:r>
      <w:r w:rsidR="0096594D">
        <w:rPr>
          <w:rFonts w:ascii="Times New Roman" w:hAnsi="Times New Roman" w:cs="Times New Roman" w:hint="eastAsia"/>
          <w:szCs w:val="20"/>
          <w:lang w:val="en-GB"/>
        </w:rPr>
        <w:t xml:space="preserve"> </w:t>
      </w:r>
    </w:p>
    <w:p w14:paraId="26A06C17" w14:textId="20A2A525" w:rsidR="00965ABA" w:rsidRPr="00672C02" w:rsidRDefault="00C90DBD" w:rsidP="00595B0F">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rPr>
        <w:t>H</w:t>
      </w:r>
      <w:r>
        <w:rPr>
          <w:rFonts w:ascii="Times New Roman" w:hAnsi="Times New Roman" w:cs="Times New Roman" w:hint="eastAsia"/>
        </w:rPr>
        <w:t>igh level principle</w:t>
      </w:r>
      <w:r w:rsidR="009A5B5C">
        <w:rPr>
          <w:rFonts w:ascii="Times New Roman" w:hAnsi="Times New Roman" w:cs="Times New Roman" w:hint="eastAsia"/>
        </w:rPr>
        <w:t xml:space="preserve"> for resource set</w:t>
      </w:r>
    </w:p>
    <w:p w14:paraId="277DE06C" w14:textId="7752A074" w:rsidR="008B58E0" w:rsidRPr="00A45A5A" w:rsidRDefault="00C90DBD" w:rsidP="00A45A5A">
      <w:pPr>
        <w:pStyle w:val="aff"/>
        <w:numPr>
          <w:ilvl w:val="0"/>
          <w:numId w:val="32"/>
        </w:numPr>
        <w:spacing w:beforeLines="0" w:before="120"/>
        <w:ind w:firstLineChars="0"/>
        <w:rPr>
          <w:rFonts w:ascii="Times New Roman" w:hAnsi="Times New Roman" w:cs="Times New Roman" w:hint="eastAsia"/>
          <w:szCs w:val="20"/>
          <w:lang w:val="en-GB"/>
        </w:rPr>
      </w:pPr>
      <w:r>
        <w:rPr>
          <w:rFonts w:ascii="Times New Roman" w:hAnsi="Times New Roman" w:cs="Times New Roman"/>
          <w:szCs w:val="20"/>
          <w:lang w:val="en-GB"/>
        </w:rPr>
        <w:t>I</w:t>
      </w:r>
      <w:r>
        <w:rPr>
          <w:rFonts w:ascii="Times New Roman" w:hAnsi="Times New Roman" w:cs="Times New Roman" w:hint="eastAsia"/>
          <w:szCs w:val="20"/>
          <w:lang w:val="en-GB"/>
        </w:rPr>
        <w:t>mpacts on UL/DL transmission</w:t>
      </w: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2BF067B4" w14:textId="616B646F" w:rsidR="00451CAF" w:rsidRDefault="00451CAF" w:rsidP="00451CAF">
      <w:pPr>
        <w:pStyle w:val="a0"/>
        <w:spacing w:before="120"/>
        <w:rPr>
          <w:rFonts w:eastAsia="宋体"/>
          <w:lang w:eastAsia="zh-CN"/>
        </w:rPr>
      </w:pPr>
      <w:r w:rsidRPr="00451CAF">
        <w:rPr>
          <w:rFonts w:eastAsia="宋体"/>
          <w:lang w:eastAsia="zh-CN"/>
        </w:rPr>
        <w:t>According to the WID, NB-IoT NTN TDD mode</w:t>
      </w:r>
      <w:r>
        <w:rPr>
          <w:rFonts w:eastAsia="宋体" w:hint="eastAsia"/>
          <w:lang w:eastAsia="zh-CN"/>
        </w:rPr>
        <w:t xml:space="preserve"> </w:t>
      </w:r>
      <w:r w:rsidRPr="00451CAF">
        <w:rPr>
          <w:rFonts w:eastAsia="宋体"/>
          <w:lang w:eastAsia="zh-CN"/>
        </w:rPr>
        <w:t>allow</w:t>
      </w:r>
      <w:r>
        <w:rPr>
          <w:rFonts w:eastAsia="宋体" w:hint="eastAsia"/>
          <w:lang w:eastAsia="zh-CN"/>
        </w:rPr>
        <w:t>ing</w:t>
      </w:r>
      <w:r w:rsidRPr="00451CAF">
        <w:rPr>
          <w:rFonts w:eastAsia="宋体"/>
          <w:lang w:eastAsia="zh-CN"/>
        </w:rPr>
        <w:t xml:space="preserve"> the configuration of radio resource usage in the targeted MSS allocated band with a periodic subset of UL and DL subframes within N radio frames</w:t>
      </w:r>
      <w:r>
        <w:rPr>
          <w:rFonts w:eastAsia="宋体" w:hint="eastAsia"/>
          <w:lang w:eastAsia="zh-CN"/>
        </w:rPr>
        <w:t xml:space="preserve"> should be supported</w:t>
      </w:r>
      <w:r w:rsidRPr="00451CAF">
        <w:rPr>
          <w:rFonts w:eastAsia="宋体"/>
          <w:lang w:eastAsia="zh-CN"/>
        </w:rPr>
        <w:t xml:space="preserve">. The periodic pattern should consist of a non-overlapping set of usable contiguous UL subframes and a set of usable contiguous DL subframes, along with guard periods. Furthermore, </w:t>
      </w:r>
      <w:r>
        <w:rPr>
          <w:rFonts w:eastAsia="宋体" w:hint="eastAsia"/>
          <w:lang w:eastAsia="zh-CN"/>
        </w:rPr>
        <w:t xml:space="preserve">it is </w:t>
      </w:r>
      <w:r>
        <w:rPr>
          <w:rFonts w:eastAsia="宋体"/>
          <w:lang w:eastAsia="zh-CN"/>
        </w:rPr>
        <w:t>clarified</w:t>
      </w:r>
      <w:r>
        <w:rPr>
          <w:rFonts w:eastAsia="宋体" w:hint="eastAsia"/>
          <w:lang w:eastAsia="zh-CN"/>
        </w:rPr>
        <w:t xml:space="preserve"> in the 2</w:t>
      </w:r>
      <w:r w:rsidRPr="00451CAF">
        <w:rPr>
          <w:rFonts w:eastAsia="宋体" w:hint="eastAsia"/>
          <w:vertAlign w:val="superscript"/>
          <w:lang w:eastAsia="zh-CN"/>
        </w:rPr>
        <w:t>nd</w:t>
      </w:r>
      <w:r>
        <w:rPr>
          <w:rFonts w:eastAsia="宋体" w:hint="eastAsia"/>
          <w:lang w:eastAsia="zh-CN"/>
        </w:rPr>
        <w:t xml:space="preserve"> </w:t>
      </w:r>
      <w:r w:rsidR="00662DB2">
        <w:rPr>
          <w:rFonts w:eastAsia="宋体"/>
          <w:lang w:eastAsia="zh-CN"/>
        </w:rPr>
        <w:t>bullet that</w:t>
      </w:r>
      <w:r>
        <w:rPr>
          <w:rFonts w:eastAsia="宋体" w:hint="eastAsia"/>
          <w:lang w:eastAsia="zh-CN"/>
        </w:rPr>
        <w:t xml:space="preserve"> </w:t>
      </w:r>
      <w:r w:rsidRPr="00451CAF">
        <w:rPr>
          <w:rFonts w:eastAsia="宋体"/>
          <w:lang w:eastAsia="zh-CN"/>
        </w:rPr>
        <w:t>the</w:t>
      </w:r>
      <w:r>
        <w:rPr>
          <w:rFonts w:eastAsia="宋体" w:hint="eastAsia"/>
          <w:lang w:eastAsia="zh-CN"/>
        </w:rPr>
        <w:t xml:space="preserve"> </w:t>
      </w:r>
      <w:r w:rsidRPr="00451CAF">
        <w:rPr>
          <w:rFonts w:eastAsia="宋体"/>
          <w:lang w:eastAsia="zh-CN"/>
        </w:rPr>
        <w:t xml:space="preserve">periodic pattern </w:t>
      </w:r>
      <w:r>
        <w:rPr>
          <w:rFonts w:eastAsia="宋体" w:hint="eastAsia"/>
          <w:lang w:eastAsia="zh-CN"/>
        </w:rPr>
        <w:t>should be</w:t>
      </w:r>
      <w:r w:rsidRPr="00451CAF">
        <w:rPr>
          <w:rFonts w:eastAsia="宋体"/>
          <w:lang w:eastAsia="zh-CN"/>
        </w:rPr>
        <w:t xml:space="preserve"> based on the NB-IoT NTN FDD frame structure and procedures.</w:t>
      </w:r>
    </w:p>
    <w:tbl>
      <w:tblPr>
        <w:tblStyle w:val="af6"/>
        <w:tblW w:w="0" w:type="auto"/>
        <w:tblLook w:val="04A0" w:firstRow="1" w:lastRow="0" w:firstColumn="1" w:lastColumn="0" w:noHBand="0" w:noVBand="1"/>
      </w:tblPr>
      <w:tblGrid>
        <w:gridCol w:w="9631"/>
      </w:tblGrid>
      <w:tr w:rsidR="009455D5" w14:paraId="30335CDF" w14:textId="77777777" w:rsidTr="009455D5">
        <w:tc>
          <w:tcPr>
            <w:tcW w:w="9631" w:type="dxa"/>
          </w:tcPr>
          <w:p w14:paraId="3B07AAE1" w14:textId="65B9F052" w:rsidR="009455D5" w:rsidRPr="009455D5" w:rsidRDefault="009455D5" w:rsidP="00451CAF">
            <w:pPr>
              <w:numPr>
                <w:ilvl w:val="0"/>
                <w:numId w:val="34"/>
              </w:numPr>
              <w:suppressAutoHyphens/>
              <w:overflowPunct w:val="0"/>
              <w:autoSpaceDE w:val="0"/>
              <w:spacing w:beforeLines="0" w:before="120"/>
              <w:jc w:val="left"/>
              <w:textAlignment w:val="baseline"/>
            </w:pPr>
            <w:r w:rsidRPr="009455D5">
              <w:rPr>
                <w:highlight w:val="yellow"/>
              </w:rPr>
              <w:t>Specify a new NB-IoT TDD NTN mode</w:t>
            </w:r>
            <w:r w:rsidRPr="009455D5">
              <w:rPr>
                <w:rStyle w:val="WW8Num1z0"/>
                <w:highlight w:val="yellow"/>
              </w:rPr>
              <w:t xml:space="preserve"> </w:t>
            </w:r>
            <w:r w:rsidRPr="009455D5">
              <w:rPr>
                <w:rStyle w:val="ui-provider"/>
                <w:highlight w:val="yellow"/>
              </w:rPr>
              <w:t>based on minimum necessary changes to the NB-IoT NTN FDD frame structure and procedures</w:t>
            </w:r>
            <w:r w:rsidRPr="009455D5">
              <w:rPr>
                <w:highlight w:val="yellow"/>
              </w:rPr>
              <w:t>, based on the outcome of the study, including:</w:t>
            </w:r>
          </w:p>
        </w:tc>
      </w:tr>
    </w:tbl>
    <w:p w14:paraId="02F481AE" w14:textId="6D3066DC" w:rsidR="00ED25F4" w:rsidRPr="00D9189B" w:rsidRDefault="00CA79EF" w:rsidP="00D9189B">
      <w:pPr>
        <w:pStyle w:val="a5"/>
        <w:rPr>
          <w:rFonts w:eastAsiaTheme="minorEastAsia"/>
          <w:lang w:eastAsia="zh-CN"/>
        </w:rPr>
      </w:pPr>
      <w:bookmarkStart w:id="6" w:name="_Ref178616924"/>
      <w:r>
        <w:rPr>
          <w:i/>
          <w:iCs/>
        </w:rPr>
        <w:t>Observation</w:t>
      </w:r>
      <w:r w:rsidR="0094009F" w:rsidRPr="009455D5">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w:t>
      </w:r>
      <w:r>
        <w:rPr>
          <w:i/>
          <w:iCs/>
        </w:rPr>
        <w:fldChar w:fldCharType="end"/>
      </w:r>
      <w:r w:rsidR="0094009F" w:rsidRPr="009455D5">
        <w:rPr>
          <w:rFonts w:eastAsiaTheme="minorEastAsia" w:hint="eastAsia"/>
          <w:i/>
          <w:iCs/>
          <w:lang w:eastAsia="zh-CN"/>
        </w:rPr>
        <w:t xml:space="preserve">: </w:t>
      </w:r>
      <w:r w:rsidR="0094009F">
        <w:rPr>
          <w:rFonts w:eastAsiaTheme="minorEastAsia" w:hint="eastAsia"/>
          <w:i/>
          <w:iCs/>
          <w:lang w:eastAsia="zh-CN"/>
        </w:rPr>
        <w:t>T</w:t>
      </w:r>
      <w:r w:rsidR="0094009F" w:rsidRPr="00D1424D">
        <w:rPr>
          <w:i/>
          <w:iCs/>
        </w:rPr>
        <w:t>he periodic pattern</w:t>
      </w:r>
      <w:r w:rsidR="0094009F">
        <w:rPr>
          <w:rFonts w:eastAsiaTheme="minorEastAsia" w:hint="eastAsia"/>
          <w:i/>
          <w:iCs/>
          <w:lang w:eastAsia="zh-CN"/>
        </w:rPr>
        <w:t xml:space="preserve"> for the</w:t>
      </w:r>
      <w:r w:rsidR="0094009F" w:rsidRPr="00D1424D">
        <w:rPr>
          <w:rFonts w:eastAsiaTheme="minorEastAsia" w:hint="eastAsia"/>
          <w:i/>
          <w:iCs/>
          <w:lang w:eastAsia="zh-CN"/>
        </w:rPr>
        <w:t xml:space="preserve"> </w:t>
      </w:r>
      <w:r w:rsidR="0094009F" w:rsidRPr="009455D5">
        <w:rPr>
          <w:rFonts w:eastAsia="宋体"/>
          <w:i/>
          <w:iCs/>
          <w:lang w:eastAsia="zh-CN"/>
        </w:rPr>
        <w:t>NB-IoT NTN TDD mode</w:t>
      </w:r>
      <w:r w:rsidR="0094009F" w:rsidRPr="00D1424D">
        <w:rPr>
          <w:i/>
          <w:iCs/>
        </w:rPr>
        <w:t xml:space="preserve"> </w:t>
      </w:r>
      <w:r w:rsidR="0094009F">
        <w:rPr>
          <w:rFonts w:eastAsiaTheme="minorEastAsia" w:hint="eastAsia"/>
          <w:i/>
          <w:iCs/>
          <w:lang w:eastAsia="zh-CN"/>
        </w:rPr>
        <w:t xml:space="preserve">is based on </w:t>
      </w:r>
      <w:r w:rsidR="0094009F" w:rsidRPr="009455D5">
        <w:rPr>
          <w:rFonts w:eastAsiaTheme="minorEastAsia"/>
          <w:i/>
          <w:iCs/>
          <w:lang w:eastAsia="zh-CN"/>
        </w:rPr>
        <w:t>NB-IoT FDD frame structure</w:t>
      </w:r>
      <w:r w:rsidR="0094009F" w:rsidRPr="00D1424D">
        <w:rPr>
          <w:i/>
          <w:iCs/>
        </w:rPr>
        <w:t>.</w:t>
      </w:r>
      <w:bookmarkEnd w:id="6"/>
    </w:p>
    <w:p w14:paraId="167E4F16" w14:textId="3A1FFE53" w:rsidR="00ED25F4" w:rsidRPr="00ED25F4" w:rsidRDefault="00ED25F4" w:rsidP="00451CAF">
      <w:pPr>
        <w:pStyle w:val="1"/>
        <w:keepLines/>
        <w:numPr>
          <w:ilvl w:val="1"/>
          <w:numId w:val="5"/>
        </w:numPr>
        <w:pBdr>
          <w:top w:val="single" w:sz="12" w:space="3" w:color="auto"/>
        </w:pBdr>
        <w:overflowPunct w:val="0"/>
        <w:autoSpaceDE w:val="0"/>
        <w:autoSpaceDN w:val="0"/>
        <w:adjustRightInd w:val="0"/>
        <w:spacing w:beforeLines="100" w:after="240"/>
        <w:ind w:left="480" w:hanging="480"/>
        <w:textAlignment w:val="baseline"/>
        <w:rPr>
          <w:rFonts w:ascii="Arial" w:eastAsia="宋体" w:hAnsi="Arial" w:cs="Times New Roman"/>
          <w:b w:val="0"/>
          <w:bCs w:val="0"/>
          <w:kern w:val="0"/>
          <w:sz w:val="36"/>
          <w:szCs w:val="20"/>
          <w:lang w:eastAsia="zh-CN"/>
        </w:rPr>
      </w:pPr>
      <w:r w:rsidRPr="008D7414">
        <w:rPr>
          <w:rFonts w:ascii="Arial" w:eastAsia="宋体" w:hAnsi="Arial" w:cs="Times New Roman"/>
          <w:b w:val="0"/>
          <w:bCs w:val="0"/>
          <w:kern w:val="0"/>
          <w:sz w:val="36"/>
          <w:szCs w:val="20"/>
          <w:lang w:eastAsia="zh-CN"/>
        </w:rPr>
        <w:t>Impacts on UE downlink synchronization</w:t>
      </w:r>
    </w:p>
    <w:p w14:paraId="36C24A05" w14:textId="7A30EA5F" w:rsidR="006F246B" w:rsidRPr="006F246B" w:rsidRDefault="00D81670" w:rsidP="006F246B">
      <w:pPr>
        <w:pStyle w:val="a0"/>
        <w:spacing w:before="120"/>
        <w:rPr>
          <w:rFonts w:eastAsiaTheme="minorEastAsia"/>
          <w:lang w:eastAsia="zh-CN"/>
        </w:rPr>
      </w:pPr>
      <w:r w:rsidRPr="003E1BDE">
        <w:rPr>
          <w:rFonts w:eastAsia="宋体"/>
          <w:lang w:eastAsia="zh-CN"/>
        </w:rPr>
        <w:t xml:space="preserve">NB-IoT </w:t>
      </w:r>
      <w:r>
        <w:rPr>
          <w:rFonts w:eastAsia="宋体" w:hint="eastAsia"/>
          <w:lang w:eastAsia="zh-CN"/>
        </w:rPr>
        <w:t>target</w:t>
      </w:r>
      <w:r w:rsidR="00EE4435">
        <w:rPr>
          <w:rFonts w:eastAsia="宋体" w:hint="eastAsia"/>
          <w:lang w:eastAsia="zh-CN"/>
        </w:rPr>
        <w:t>s</w:t>
      </w:r>
      <w:r w:rsidRPr="003E1BDE">
        <w:rPr>
          <w:rFonts w:eastAsia="宋体"/>
          <w:lang w:eastAsia="zh-CN"/>
        </w:rPr>
        <w:t xml:space="preserve"> extremely low-cost UEs</w:t>
      </w:r>
      <w:r w:rsidR="00EE4435">
        <w:t>, which may have crystal oscillators</w:t>
      </w:r>
      <w:r w:rsidR="00B844F3">
        <w:t xml:space="preserve"> suffering from</w:t>
      </w:r>
      <w:r w:rsidR="00EE4435">
        <w:t xml:space="preserve"> significant</w:t>
      </w:r>
      <w:r>
        <w:rPr>
          <w:rFonts w:eastAsia="宋体" w:hint="eastAsia"/>
          <w:lang w:eastAsia="zh-CN"/>
        </w:rPr>
        <w:t xml:space="preserve"> CFO. To </w:t>
      </w:r>
      <w:r>
        <w:rPr>
          <w:rFonts w:eastAsia="宋体"/>
          <w:lang w:eastAsia="zh-CN"/>
        </w:rPr>
        <w:t>resolve</w:t>
      </w:r>
      <w:r>
        <w:rPr>
          <w:rFonts w:eastAsia="宋体" w:hint="eastAsia"/>
          <w:lang w:eastAsia="zh-CN"/>
        </w:rPr>
        <w:t xml:space="preserve"> the frequency offset brought by </w:t>
      </w:r>
      <w:r w:rsidR="002C7F06">
        <w:rPr>
          <w:rFonts w:eastAsia="宋体"/>
          <w:lang w:eastAsia="zh-CN"/>
        </w:rPr>
        <w:t xml:space="preserve">a </w:t>
      </w:r>
      <w:r>
        <w:rPr>
          <w:rFonts w:eastAsia="宋体" w:hint="eastAsia"/>
          <w:lang w:eastAsia="zh-CN"/>
        </w:rPr>
        <w:t>large CFO, NPSS is transmitted with a periodicity of 10ms</w:t>
      </w:r>
      <w:r w:rsidR="00EE4435">
        <w:rPr>
          <w:rFonts w:eastAsia="宋体" w:hint="eastAsia"/>
          <w:lang w:eastAsia="zh-CN"/>
        </w:rPr>
        <w:t>, allowing</w:t>
      </w:r>
      <w:r>
        <w:rPr>
          <w:rFonts w:eastAsia="宋体" w:hint="eastAsia"/>
          <w:lang w:eastAsia="zh-CN"/>
        </w:rPr>
        <w:t xml:space="preserve"> UE </w:t>
      </w:r>
      <w:r w:rsidR="00EE4435">
        <w:rPr>
          <w:rFonts w:eastAsia="宋体" w:hint="eastAsia"/>
          <w:lang w:eastAsia="zh-CN"/>
        </w:rPr>
        <w:t>to</w:t>
      </w:r>
      <w:r>
        <w:rPr>
          <w:rFonts w:eastAsia="宋体" w:hint="eastAsia"/>
          <w:lang w:eastAsia="zh-CN"/>
        </w:rPr>
        <w:t xml:space="preserve"> </w:t>
      </w:r>
      <w:r w:rsidR="001325CF">
        <w:rPr>
          <w:rFonts w:eastAsia="宋体"/>
          <w:lang w:eastAsia="zh-CN"/>
        </w:rPr>
        <w:t>estimate</w:t>
      </w:r>
      <w:r>
        <w:rPr>
          <w:rFonts w:eastAsia="宋体" w:hint="eastAsia"/>
          <w:lang w:eastAsia="zh-CN"/>
        </w:rPr>
        <w:t xml:space="preserve"> the CFO based on </w:t>
      </w:r>
      <w:r w:rsidR="00EE4435">
        <w:rPr>
          <w:rFonts w:eastAsia="宋体"/>
          <w:lang w:eastAsia="zh-CN"/>
        </w:rPr>
        <w:t>multiple</w:t>
      </w:r>
      <w:r w:rsidR="00EE4435">
        <w:rPr>
          <w:rFonts w:eastAsia="宋体" w:hint="eastAsia"/>
          <w:lang w:eastAsia="zh-CN"/>
        </w:rPr>
        <w:t xml:space="preserve"> </w:t>
      </w:r>
      <w:r>
        <w:rPr>
          <w:rFonts w:eastAsia="宋体" w:hint="eastAsia"/>
          <w:lang w:eastAsia="zh-CN"/>
        </w:rPr>
        <w:t>NPSSs</w:t>
      </w:r>
      <w:r w:rsidR="00EE4435">
        <w:rPr>
          <w:rFonts w:eastAsia="宋体" w:hint="eastAsia"/>
          <w:lang w:eastAsia="zh-CN"/>
        </w:rPr>
        <w:t xml:space="preserve"> instances</w:t>
      </w:r>
      <w:r>
        <w:rPr>
          <w:rFonts w:eastAsia="宋体" w:hint="eastAsia"/>
          <w:lang w:eastAsia="zh-CN"/>
        </w:rPr>
        <w:t xml:space="preserve"> received </w:t>
      </w:r>
      <w:r w:rsidR="00EE4435">
        <w:rPr>
          <w:rFonts w:eastAsia="宋体" w:hint="eastAsia"/>
          <w:lang w:eastAsia="zh-CN"/>
        </w:rPr>
        <w:t xml:space="preserve">across </w:t>
      </w:r>
      <w:r>
        <w:rPr>
          <w:rFonts w:eastAsia="宋体" w:hint="eastAsia"/>
          <w:lang w:eastAsia="zh-CN"/>
        </w:rPr>
        <w:t xml:space="preserve">frames. </w:t>
      </w:r>
      <w:r>
        <w:rPr>
          <w:rFonts w:eastAsia="宋体"/>
          <w:lang w:eastAsia="zh-CN"/>
        </w:rPr>
        <w:t>A</w:t>
      </w:r>
      <w:r>
        <w:rPr>
          <w:rFonts w:eastAsia="宋体" w:hint="eastAsia"/>
          <w:lang w:eastAsia="zh-CN"/>
        </w:rPr>
        <w:t xml:space="preserve">fter </w:t>
      </w:r>
      <w:r w:rsidR="00EE4435">
        <w:rPr>
          <w:rFonts w:eastAsia="宋体" w:hint="eastAsia"/>
          <w:lang w:eastAsia="zh-CN"/>
        </w:rPr>
        <w:t>the</w:t>
      </w:r>
      <w:r>
        <w:rPr>
          <w:rFonts w:eastAsia="宋体" w:hint="eastAsia"/>
          <w:lang w:eastAsia="zh-CN"/>
        </w:rPr>
        <w:t xml:space="preserve"> NPSS</w:t>
      </w:r>
      <w:r w:rsidR="00EE4435">
        <w:rPr>
          <w:rFonts w:eastAsia="宋体" w:hint="eastAsia"/>
          <w:lang w:eastAsia="zh-CN"/>
        </w:rPr>
        <w:t xml:space="preserve"> detection</w:t>
      </w:r>
      <w:r>
        <w:rPr>
          <w:rFonts w:eastAsia="宋体" w:hint="eastAsia"/>
          <w:lang w:eastAsia="zh-CN"/>
        </w:rPr>
        <w:t>, UE</w:t>
      </w:r>
      <w:r>
        <w:rPr>
          <w:rFonts w:eastAsiaTheme="minorEastAsia" w:hint="eastAsia"/>
          <w:lang w:eastAsia="zh-CN"/>
        </w:rPr>
        <w:t xml:space="preserve"> </w:t>
      </w:r>
      <w:r w:rsidR="00EE4435">
        <w:rPr>
          <w:rFonts w:eastAsiaTheme="minorEastAsia" w:hint="eastAsia"/>
          <w:lang w:eastAsia="zh-CN"/>
        </w:rPr>
        <w:t>searches for</w:t>
      </w:r>
      <w:r>
        <w:t xml:space="preserve"> </w:t>
      </w:r>
      <w:r>
        <w:rPr>
          <w:rFonts w:eastAsiaTheme="minorEastAsia" w:hint="eastAsia"/>
          <w:lang w:eastAsia="zh-CN"/>
        </w:rPr>
        <w:t xml:space="preserve">NSSS </w:t>
      </w:r>
      <w:r>
        <w:t xml:space="preserve">to obtain the NB-PCID and the timing </w:t>
      </w:r>
      <w:r w:rsidR="00EE4435">
        <w:rPr>
          <w:rFonts w:eastAsiaTheme="minorEastAsia" w:hint="eastAsia"/>
          <w:lang w:eastAsia="zh-CN"/>
        </w:rPr>
        <w:t xml:space="preserve">of 80-ms </w:t>
      </w:r>
      <w:r w:rsidR="005C3D01">
        <w:rPr>
          <w:rFonts w:eastAsiaTheme="minorEastAsia" w:hint="eastAsia"/>
          <w:lang w:eastAsia="zh-CN"/>
        </w:rPr>
        <w:t>sub-</w:t>
      </w:r>
      <w:r w:rsidR="00EE4435">
        <w:rPr>
          <w:rFonts w:eastAsiaTheme="minorEastAsia" w:hint="eastAsia"/>
          <w:lang w:eastAsia="zh-CN"/>
        </w:rPr>
        <w:t>block</w:t>
      </w:r>
      <w:r>
        <w:rPr>
          <w:rFonts w:eastAsiaTheme="minorEastAsia" w:hint="eastAsia"/>
          <w:lang w:eastAsia="zh-CN"/>
        </w:rPr>
        <w:t xml:space="preserve">. </w:t>
      </w:r>
      <w:r w:rsidR="005C3D01">
        <w:rPr>
          <w:rFonts w:eastAsiaTheme="minorEastAsia" w:hint="eastAsia"/>
          <w:lang w:eastAsia="zh-CN"/>
        </w:rPr>
        <w:t>W</w:t>
      </w:r>
      <w:r>
        <w:rPr>
          <w:rFonts w:eastAsiaTheme="minorEastAsia" w:hint="eastAsia"/>
          <w:lang w:eastAsia="zh-CN"/>
        </w:rPr>
        <w:t>hen SNR is low, UE</w:t>
      </w:r>
      <w:r w:rsidR="00EE4435">
        <w:rPr>
          <w:rFonts w:eastAsiaTheme="minorEastAsia" w:hint="eastAsia"/>
          <w:lang w:eastAsia="zh-CN"/>
        </w:rPr>
        <w:t xml:space="preserve"> </w:t>
      </w:r>
      <w:r w:rsidR="000C4A8F">
        <w:rPr>
          <w:rFonts w:eastAsiaTheme="minorEastAsia" w:hint="eastAsia"/>
          <w:lang w:eastAsia="zh-CN"/>
        </w:rPr>
        <w:t>may</w:t>
      </w:r>
      <w:r>
        <w:rPr>
          <w:rFonts w:eastAsiaTheme="minorEastAsia" w:hint="eastAsia"/>
          <w:lang w:eastAsia="zh-CN"/>
        </w:rPr>
        <w:t xml:space="preserve"> accu</w:t>
      </w:r>
      <w:r w:rsidR="003A3961">
        <w:rPr>
          <w:rFonts w:eastAsiaTheme="minorEastAsia" w:hint="eastAsia"/>
          <w:lang w:eastAsia="zh-CN"/>
        </w:rPr>
        <w:t>m</w:t>
      </w:r>
      <w:r>
        <w:rPr>
          <w:rFonts w:eastAsiaTheme="minorEastAsia" w:hint="eastAsia"/>
          <w:lang w:eastAsia="zh-CN"/>
        </w:rPr>
        <w:t>u</w:t>
      </w:r>
      <w:r w:rsidR="003A3961">
        <w:rPr>
          <w:rFonts w:eastAsiaTheme="minorEastAsia" w:hint="eastAsia"/>
          <w:lang w:eastAsia="zh-CN"/>
        </w:rPr>
        <w:t>l</w:t>
      </w:r>
      <w:r>
        <w:rPr>
          <w:rFonts w:eastAsiaTheme="minorEastAsia" w:hint="eastAsia"/>
          <w:lang w:eastAsia="zh-CN"/>
        </w:rPr>
        <w:t xml:space="preserve">ate </w:t>
      </w:r>
      <w:r>
        <w:rPr>
          <w:rFonts w:eastAsiaTheme="minorEastAsia"/>
          <w:lang w:eastAsia="zh-CN"/>
        </w:rPr>
        <w:t>the</w:t>
      </w:r>
      <w:r>
        <w:rPr>
          <w:rFonts w:eastAsiaTheme="minorEastAsia" w:hint="eastAsia"/>
          <w:lang w:eastAsia="zh-CN"/>
        </w:rPr>
        <w:t xml:space="preserve"> NSSS </w:t>
      </w:r>
      <w:r w:rsidR="00A7077B">
        <w:rPr>
          <w:rFonts w:eastAsiaTheme="minorEastAsia" w:hint="eastAsia"/>
          <w:lang w:eastAsia="zh-CN"/>
        </w:rPr>
        <w:t xml:space="preserve">received </w:t>
      </w:r>
      <w:r>
        <w:rPr>
          <w:rFonts w:eastAsiaTheme="minorEastAsia" w:hint="eastAsia"/>
          <w:lang w:eastAsia="zh-CN"/>
        </w:rPr>
        <w:t xml:space="preserve">in </w:t>
      </w:r>
      <w:r>
        <w:rPr>
          <w:rFonts w:eastAsiaTheme="minorEastAsia"/>
          <w:lang w:eastAsia="zh-CN"/>
        </w:rPr>
        <w:t>multiple</w:t>
      </w:r>
      <w:r>
        <w:rPr>
          <w:rFonts w:eastAsiaTheme="minorEastAsia" w:hint="eastAsia"/>
          <w:lang w:eastAsia="zh-CN"/>
        </w:rPr>
        <w:t xml:space="preserve"> </w:t>
      </w:r>
      <w:r w:rsidR="000C4A8F">
        <w:rPr>
          <w:rFonts w:eastAsiaTheme="minorEastAsia" w:hint="eastAsia"/>
          <w:lang w:eastAsia="zh-CN"/>
        </w:rPr>
        <w:t xml:space="preserve">80-ms </w:t>
      </w:r>
      <w:r w:rsidR="005C3D01">
        <w:rPr>
          <w:rFonts w:eastAsiaTheme="minorEastAsia" w:hint="eastAsia"/>
          <w:lang w:eastAsia="zh-CN"/>
        </w:rPr>
        <w:t>sub-</w:t>
      </w:r>
      <w:r w:rsidR="000C4A8F">
        <w:rPr>
          <w:rFonts w:eastAsiaTheme="minorEastAsia" w:hint="eastAsia"/>
          <w:lang w:eastAsia="zh-CN"/>
        </w:rPr>
        <w:t>block</w:t>
      </w:r>
      <w:r w:rsidR="006F246B">
        <w:rPr>
          <w:rFonts w:eastAsiaTheme="minorEastAsia" w:hint="eastAsia"/>
          <w:lang w:eastAsia="zh-CN"/>
        </w:rPr>
        <w:t>s</w:t>
      </w:r>
      <w:r w:rsidR="00A7077B">
        <w:rPr>
          <w:rFonts w:eastAsiaTheme="minorEastAsia" w:hint="eastAsia"/>
          <w:lang w:eastAsia="zh-CN"/>
        </w:rPr>
        <w:t xml:space="preserve"> </w:t>
      </w:r>
      <w:r w:rsidR="00EE4435">
        <w:rPr>
          <w:rFonts w:eastAsiaTheme="minorEastAsia" w:hint="eastAsia"/>
          <w:lang w:eastAsia="zh-CN"/>
        </w:rPr>
        <w:t xml:space="preserve">to </w:t>
      </w:r>
      <w:r w:rsidR="00330C6F">
        <w:rPr>
          <w:rFonts w:eastAsiaTheme="minorEastAsia"/>
          <w:lang w:eastAsia="zh-CN"/>
        </w:rPr>
        <w:t>improve the</w:t>
      </w:r>
      <w:r w:rsidR="00330C6F">
        <w:rPr>
          <w:rFonts w:eastAsiaTheme="minorEastAsia" w:hint="eastAsia"/>
          <w:lang w:eastAsia="zh-CN"/>
        </w:rPr>
        <w:t xml:space="preserve"> </w:t>
      </w:r>
      <w:r w:rsidR="00A7077B">
        <w:rPr>
          <w:rFonts w:eastAsiaTheme="minorEastAsia" w:hint="eastAsia"/>
          <w:lang w:eastAsia="zh-CN"/>
        </w:rPr>
        <w:t>detection</w:t>
      </w:r>
      <w:r w:rsidR="00330C6F">
        <w:rPr>
          <w:rFonts w:eastAsiaTheme="minorEastAsia"/>
          <w:lang w:eastAsia="zh-CN"/>
        </w:rPr>
        <w:t xml:space="preserve"> performance</w:t>
      </w:r>
      <w:r w:rsidR="00A7077B">
        <w:rPr>
          <w:rFonts w:eastAsiaTheme="minorEastAsia" w:hint="eastAsia"/>
          <w:lang w:eastAsia="zh-CN"/>
        </w:rPr>
        <w:t>.</w:t>
      </w:r>
      <w:r w:rsidR="006F246B" w:rsidRPr="006F246B">
        <w:t xml:space="preserve"> </w:t>
      </w:r>
      <w:r w:rsidR="006F246B">
        <w:rPr>
          <w:rFonts w:eastAsiaTheme="minorEastAsia" w:hint="eastAsia"/>
          <w:lang w:eastAsia="zh-CN"/>
        </w:rPr>
        <w:t>After acquir</w:t>
      </w:r>
      <w:r w:rsidR="003A3961">
        <w:rPr>
          <w:rFonts w:eastAsiaTheme="minorEastAsia" w:hint="eastAsia"/>
          <w:lang w:eastAsia="zh-CN"/>
        </w:rPr>
        <w:t>ing</w:t>
      </w:r>
      <w:r w:rsidR="006F246B">
        <w:rPr>
          <w:rFonts w:eastAsiaTheme="minorEastAsia" w:hint="eastAsia"/>
          <w:lang w:eastAsia="zh-CN"/>
        </w:rPr>
        <w:t xml:space="preserve"> the timing of 80-ms blocks, the UE blind</w:t>
      </w:r>
      <w:r w:rsidR="003A3961">
        <w:rPr>
          <w:rFonts w:eastAsiaTheme="minorEastAsia" w:hint="eastAsia"/>
          <w:lang w:eastAsia="zh-CN"/>
        </w:rPr>
        <w:t>ly</w:t>
      </w:r>
      <w:r w:rsidR="006F246B">
        <w:rPr>
          <w:rFonts w:eastAsiaTheme="minorEastAsia" w:hint="eastAsia"/>
          <w:lang w:eastAsia="zh-CN"/>
        </w:rPr>
        <w:t xml:space="preserve"> detects the potentia</w:t>
      </w:r>
      <w:r w:rsidR="003A3961">
        <w:rPr>
          <w:rFonts w:eastAsiaTheme="minorEastAsia" w:hint="eastAsia"/>
          <w:lang w:eastAsia="zh-CN"/>
        </w:rPr>
        <w:t>l</w:t>
      </w:r>
      <w:r w:rsidR="006F246B">
        <w:rPr>
          <w:rFonts w:eastAsiaTheme="minorEastAsia" w:hint="eastAsia"/>
          <w:lang w:eastAsia="zh-CN"/>
        </w:rPr>
        <w:t xml:space="preserve"> 8 sub-blocks of MIB-NB </w:t>
      </w:r>
      <w:r w:rsidR="006F246B" w:rsidRPr="006F246B">
        <w:rPr>
          <w:rFonts w:eastAsiaTheme="minorEastAsia"/>
          <w:lang w:eastAsia="zh-CN"/>
        </w:rPr>
        <w:t>to</w:t>
      </w:r>
      <w:r w:rsidR="006F246B">
        <w:rPr>
          <w:rFonts w:eastAsiaTheme="minorEastAsia" w:hint="eastAsia"/>
          <w:lang w:eastAsia="zh-CN"/>
        </w:rPr>
        <w:t xml:space="preserve"> acquire the 4 MSB of SFN and other </w:t>
      </w:r>
      <w:r w:rsidR="006F246B">
        <w:rPr>
          <w:rFonts w:eastAsiaTheme="minorEastAsia"/>
          <w:lang w:eastAsia="zh-CN"/>
        </w:rPr>
        <w:t>system</w:t>
      </w:r>
      <w:r w:rsidR="006F246B">
        <w:rPr>
          <w:rFonts w:eastAsiaTheme="minorEastAsia" w:hint="eastAsia"/>
          <w:lang w:eastAsia="zh-CN"/>
        </w:rPr>
        <w:t xml:space="preserve"> information.</w:t>
      </w:r>
    </w:p>
    <w:p w14:paraId="495B1F24" w14:textId="656FC6E1" w:rsidR="00D81670" w:rsidRPr="000C4A8F" w:rsidRDefault="00330C6F" w:rsidP="00A04121">
      <w:pPr>
        <w:pStyle w:val="a0"/>
        <w:spacing w:before="120"/>
        <w:rPr>
          <w:rFonts w:eastAsiaTheme="minorEastAsia"/>
          <w:lang w:eastAsia="zh-CN"/>
        </w:rPr>
      </w:pPr>
      <w:r>
        <w:rPr>
          <w:rFonts w:eastAsiaTheme="minorEastAsia"/>
          <w:lang w:eastAsia="zh-CN"/>
        </w:rPr>
        <w:t>According to the WID, a half-duplex</w:t>
      </w:r>
      <w:r w:rsidRPr="00330C6F">
        <w:rPr>
          <w:rFonts w:eastAsiaTheme="minorEastAsia" w:hint="eastAsia"/>
          <w:lang w:eastAsia="zh-CN"/>
        </w:rPr>
        <w:t xml:space="preserve"> </w:t>
      </w:r>
      <w:r>
        <w:t>N-frame-based periodic pattern is introduced to the NB IoT, which</w:t>
      </w:r>
      <w:r w:rsidR="00D81670">
        <w:t xml:space="preserve"> </w:t>
      </w:r>
      <w:r>
        <w:t>cause</w:t>
      </w:r>
      <w:r w:rsidR="002C7F06">
        <w:t>s</w:t>
      </w:r>
      <w:r w:rsidR="00D81670">
        <w:t xml:space="preserve"> constraints on</w:t>
      </w:r>
      <w:r w:rsidR="00D81670">
        <w:rPr>
          <w:rFonts w:eastAsiaTheme="minorEastAsia" w:hint="eastAsia"/>
          <w:lang w:eastAsia="zh-CN"/>
        </w:rPr>
        <w:t xml:space="preserve"> </w:t>
      </w:r>
      <w:r>
        <w:rPr>
          <w:rFonts w:eastAsiaTheme="minorEastAsia"/>
          <w:lang w:eastAsia="zh-CN"/>
        </w:rPr>
        <w:t xml:space="preserve">the number of </w:t>
      </w:r>
      <w:r w:rsidR="00D81670">
        <w:rPr>
          <w:rFonts w:eastAsiaTheme="minorEastAsia" w:hint="eastAsia"/>
          <w:lang w:eastAsia="zh-CN"/>
        </w:rPr>
        <w:t>available</w:t>
      </w:r>
      <w:r w:rsidR="00D81670">
        <w:t xml:space="preserve"> downli</w:t>
      </w:r>
      <w:r w:rsidR="00D81670">
        <w:rPr>
          <w:rFonts w:eastAsiaTheme="minorEastAsia" w:hint="eastAsia"/>
          <w:lang w:eastAsia="zh-CN"/>
        </w:rPr>
        <w:t>nk</w:t>
      </w:r>
      <w:r w:rsidR="00D81670">
        <w:t xml:space="preserve"> transmission resources</w:t>
      </w:r>
      <w:r w:rsidR="00D81670">
        <w:rPr>
          <w:rFonts w:eastAsiaTheme="minorEastAsia" w:hint="eastAsia"/>
          <w:lang w:eastAsia="zh-CN"/>
        </w:rPr>
        <w:t>. For example, it allows</w:t>
      </w:r>
      <w:r w:rsidR="00D81670">
        <w:t xml:space="preserve"> the satellite </w:t>
      </w:r>
      <w:r w:rsidR="001325CF">
        <w:t xml:space="preserve">to </w:t>
      </w:r>
      <w:r w:rsidR="00D81670">
        <w:t xml:space="preserve">transmit only part of the </w:t>
      </w:r>
      <w:r w:rsidR="00D81670">
        <w:rPr>
          <w:rFonts w:eastAsiaTheme="minorEastAsia" w:hint="eastAsia"/>
          <w:lang w:eastAsia="zh-CN"/>
        </w:rPr>
        <w:t xml:space="preserve">subframes with </w:t>
      </w:r>
      <w:r w:rsidR="002C7F06">
        <w:rPr>
          <w:rFonts w:eastAsiaTheme="minorEastAsia"/>
          <w:lang w:eastAsia="zh-CN"/>
        </w:rPr>
        <w:t xml:space="preserve">a </w:t>
      </w:r>
      <w:r w:rsidR="00D81670">
        <w:rPr>
          <w:rFonts w:eastAsiaTheme="minorEastAsia"/>
          <w:lang w:eastAsia="zh-CN"/>
        </w:rPr>
        <w:t>synchronization</w:t>
      </w:r>
      <w:r w:rsidR="00D81670">
        <w:rPr>
          <w:rFonts w:eastAsiaTheme="minorEastAsia" w:hint="eastAsia"/>
          <w:lang w:eastAsia="zh-CN"/>
        </w:rPr>
        <w:t xml:space="preserve"> signal and </w:t>
      </w:r>
      <w:r w:rsidR="001325CF">
        <w:rPr>
          <w:rFonts w:eastAsiaTheme="minorEastAsia"/>
          <w:lang w:eastAsia="zh-CN"/>
        </w:rPr>
        <w:t>partial</w:t>
      </w:r>
      <w:r w:rsidR="00EE4435">
        <w:rPr>
          <w:rFonts w:eastAsiaTheme="minorEastAsia" w:hint="eastAsia"/>
          <w:lang w:eastAsia="zh-CN"/>
        </w:rPr>
        <w:t xml:space="preserve"> of </w:t>
      </w:r>
      <w:r w:rsidR="00D81670">
        <w:t xml:space="preserve">MIB-NB </w:t>
      </w:r>
      <w:r w:rsidR="00EE4435">
        <w:rPr>
          <w:rFonts w:eastAsiaTheme="minorEastAsia" w:hint="eastAsia"/>
          <w:lang w:eastAsia="zh-CN"/>
        </w:rPr>
        <w:t xml:space="preserve">sub-blocks </w:t>
      </w:r>
      <w:r w:rsidR="00D81670">
        <w:t xml:space="preserve">within a </w:t>
      </w:r>
      <w:r w:rsidR="00D81670">
        <w:rPr>
          <w:rFonts w:eastAsiaTheme="minorEastAsia" w:hint="eastAsia"/>
          <w:lang w:eastAsia="zh-CN"/>
        </w:rPr>
        <w:t xml:space="preserve">NPBCH </w:t>
      </w:r>
      <w:r w:rsidR="00D81670">
        <w:t xml:space="preserve">TTI, thereby </w:t>
      </w:r>
      <w:r w:rsidR="00EE4435">
        <w:rPr>
          <w:rFonts w:eastAsiaTheme="minorEastAsia" w:hint="eastAsia"/>
          <w:lang w:eastAsia="zh-CN"/>
        </w:rPr>
        <w:t>degrading</w:t>
      </w:r>
      <w:r w:rsidR="00D81670">
        <w:t xml:space="preserve"> the performance of</w:t>
      </w:r>
      <w:r w:rsidR="00D81670">
        <w:rPr>
          <w:rFonts w:eastAsiaTheme="minorEastAsia" w:hint="eastAsia"/>
          <w:lang w:eastAsia="zh-CN"/>
        </w:rPr>
        <w:t xml:space="preserve"> </w:t>
      </w:r>
      <w:r w:rsidR="00D81670">
        <w:rPr>
          <w:rFonts w:eastAsiaTheme="minorEastAsia"/>
          <w:lang w:eastAsia="zh-CN"/>
        </w:rPr>
        <w:t>synchronization</w:t>
      </w:r>
      <w:r w:rsidR="00D81670">
        <w:rPr>
          <w:rFonts w:eastAsiaTheme="minorEastAsia" w:hint="eastAsia"/>
          <w:lang w:eastAsia="zh-CN"/>
        </w:rPr>
        <w:t xml:space="preserve"> as well as</w:t>
      </w:r>
      <w:r w:rsidR="00D81670">
        <w:t xml:space="preserve"> the NPBCH</w:t>
      </w:r>
      <w:r w:rsidR="00D81670">
        <w:rPr>
          <w:rFonts w:eastAsiaTheme="minorEastAsia" w:hint="eastAsia"/>
          <w:lang w:eastAsia="zh-CN"/>
        </w:rPr>
        <w:t xml:space="preserve"> detection</w:t>
      </w:r>
      <w:r w:rsidR="000C4A8F">
        <w:rPr>
          <w:rFonts w:eastAsiaTheme="minorEastAsia" w:hint="eastAsia"/>
          <w:lang w:eastAsia="zh-CN"/>
        </w:rPr>
        <w:t xml:space="preserve"> for UE</w:t>
      </w:r>
      <w:r w:rsidR="006F246B">
        <w:rPr>
          <w:rFonts w:eastAsiaTheme="minorEastAsia" w:hint="eastAsia"/>
          <w:lang w:eastAsia="zh-CN"/>
        </w:rPr>
        <w:t>s</w:t>
      </w:r>
      <w:r w:rsidR="000C4A8F">
        <w:rPr>
          <w:rFonts w:eastAsiaTheme="minorEastAsia" w:hint="eastAsia"/>
          <w:lang w:eastAsia="zh-CN"/>
        </w:rPr>
        <w:t xml:space="preserve"> in low SNR condition</w:t>
      </w:r>
      <w:r w:rsidR="002C7F06">
        <w:rPr>
          <w:rFonts w:eastAsiaTheme="minorEastAsia"/>
          <w:lang w:eastAsia="zh-CN"/>
        </w:rPr>
        <w:t>s</w:t>
      </w:r>
      <w:r w:rsidR="00D81670">
        <w:t>.</w:t>
      </w:r>
      <w:r w:rsidR="000C4A8F">
        <w:rPr>
          <w:rFonts w:eastAsiaTheme="minorEastAsia" w:hint="eastAsia"/>
          <w:lang w:eastAsia="zh-CN"/>
        </w:rPr>
        <w:t xml:space="preserve"> </w:t>
      </w:r>
      <w:r w:rsidR="006F246B">
        <w:t xml:space="preserve">As a result, UEs require additional time to achieve the same performance levels as </w:t>
      </w:r>
      <w:r w:rsidR="006F246B">
        <w:rPr>
          <w:rFonts w:eastAsiaTheme="minorEastAsia" w:hint="eastAsia"/>
          <w:lang w:eastAsia="zh-CN"/>
        </w:rPr>
        <w:t xml:space="preserve">NB-IoT system </w:t>
      </w:r>
      <w:r w:rsidR="006F246B">
        <w:t xml:space="preserve">without such </w:t>
      </w:r>
      <w:r w:rsidR="006F246B">
        <w:rPr>
          <w:rFonts w:eastAsiaTheme="minorEastAsia" w:hint="eastAsia"/>
          <w:lang w:eastAsia="zh-CN"/>
        </w:rPr>
        <w:t xml:space="preserve">resource </w:t>
      </w:r>
      <w:r w:rsidR="006F246B">
        <w:t>restrictions.</w:t>
      </w:r>
    </w:p>
    <w:p w14:paraId="5B90EA64" w14:textId="789A5DCE" w:rsidR="000C4A8F" w:rsidRPr="007F6A61" w:rsidRDefault="00CA79EF" w:rsidP="007F6A61">
      <w:pPr>
        <w:pStyle w:val="a5"/>
        <w:rPr>
          <w:rFonts w:eastAsiaTheme="minorEastAsia"/>
          <w:lang w:eastAsia="zh-CN"/>
        </w:rPr>
      </w:pPr>
      <w:bookmarkStart w:id="7" w:name="_Ref178616925"/>
      <w:r w:rsidRPr="00CA79EF">
        <w:rPr>
          <w:i/>
          <w:iCs/>
        </w:rPr>
        <w:t xml:space="preserve">Observation </w:t>
      </w:r>
      <w:r w:rsidRPr="00CA79EF">
        <w:rPr>
          <w:i/>
          <w:iCs/>
        </w:rPr>
        <w:fldChar w:fldCharType="begin"/>
      </w:r>
      <w:r w:rsidRPr="00CA79EF">
        <w:rPr>
          <w:i/>
          <w:iCs/>
        </w:rPr>
        <w:instrText xml:space="preserve"> SEQ Observation \* ARABIC </w:instrText>
      </w:r>
      <w:r w:rsidRPr="00CA79EF">
        <w:rPr>
          <w:i/>
          <w:iCs/>
        </w:rPr>
        <w:fldChar w:fldCharType="separate"/>
      </w:r>
      <w:r w:rsidR="00772C56">
        <w:rPr>
          <w:i/>
          <w:iCs/>
          <w:noProof/>
        </w:rPr>
        <w:t>2</w:t>
      </w:r>
      <w:r w:rsidRPr="00CA79EF">
        <w:rPr>
          <w:i/>
          <w:iCs/>
        </w:rPr>
        <w:fldChar w:fldCharType="end"/>
      </w:r>
      <w:r w:rsidR="000C4A8F" w:rsidRPr="009455D5">
        <w:rPr>
          <w:rFonts w:eastAsiaTheme="minorEastAsia" w:hint="eastAsia"/>
          <w:i/>
          <w:iCs/>
          <w:lang w:eastAsia="zh-CN"/>
        </w:rPr>
        <w:t xml:space="preserve">: </w:t>
      </w:r>
      <w:r w:rsidR="000C4A8F">
        <w:rPr>
          <w:rFonts w:eastAsiaTheme="minorEastAsia" w:hint="eastAsia"/>
          <w:i/>
          <w:iCs/>
          <w:lang w:eastAsia="zh-CN"/>
        </w:rPr>
        <w:t>T</w:t>
      </w:r>
      <w:r w:rsidR="000C4A8F" w:rsidRPr="00D1424D">
        <w:rPr>
          <w:i/>
          <w:iCs/>
        </w:rPr>
        <w:t>he periodic pattern</w:t>
      </w:r>
      <w:r w:rsidR="000C4A8F">
        <w:rPr>
          <w:rFonts w:eastAsiaTheme="minorEastAsia" w:hint="eastAsia"/>
          <w:i/>
          <w:iCs/>
          <w:lang w:eastAsia="zh-CN"/>
        </w:rPr>
        <w:t xml:space="preserve"> would </w:t>
      </w:r>
      <w:r w:rsidR="00330C6F">
        <w:rPr>
          <w:rFonts w:eastAsiaTheme="minorEastAsia"/>
          <w:i/>
          <w:iCs/>
          <w:lang w:eastAsia="zh-CN"/>
        </w:rPr>
        <w:t>reduce</w:t>
      </w:r>
      <w:r w:rsidR="00330C6F">
        <w:rPr>
          <w:rFonts w:eastAsiaTheme="minorEastAsia" w:hint="eastAsia"/>
          <w:i/>
          <w:iCs/>
          <w:lang w:eastAsia="zh-CN"/>
        </w:rPr>
        <w:t xml:space="preserve"> </w:t>
      </w:r>
      <w:r w:rsidR="006F246B">
        <w:rPr>
          <w:rFonts w:eastAsiaTheme="minorEastAsia" w:hint="eastAsia"/>
          <w:i/>
          <w:iCs/>
          <w:lang w:eastAsia="zh-CN"/>
        </w:rPr>
        <w:t>the</w:t>
      </w:r>
      <w:r w:rsidR="006F246B" w:rsidRPr="006F246B">
        <w:t xml:space="preserve"> </w:t>
      </w:r>
      <w:r w:rsidR="006F246B" w:rsidRPr="006F246B">
        <w:rPr>
          <w:rFonts w:eastAsiaTheme="minorEastAsia"/>
          <w:i/>
          <w:iCs/>
          <w:lang w:eastAsia="zh-CN"/>
        </w:rPr>
        <w:t>available downlink transmission resources</w:t>
      </w:r>
      <w:r w:rsidR="006F246B">
        <w:rPr>
          <w:rFonts w:eastAsiaTheme="minorEastAsia" w:hint="eastAsia"/>
          <w:i/>
          <w:iCs/>
          <w:lang w:eastAsia="zh-CN"/>
        </w:rPr>
        <w:t xml:space="preserve"> for s</w:t>
      </w:r>
      <w:r w:rsidR="006F246B" w:rsidRPr="006F246B">
        <w:rPr>
          <w:rFonts w:eastAsiaTheme="minorEastAsia"/>
          <w:i/>
          <w:iCs/>
          <w:lang w:eastAsia="zh-CN"/>
        </w:rPr>
        <w:t>ynchronization signal</w:t>
      </w:r>
      <w:r w:rsidR="006F246B">
        <w:rPr>
          <w:rFonts w:eastAsiaTheme="minorEastAsia" w:hint="eastAsia"/>
          <w:i/>
          <w:iCs/>
          <w:lang w:eastAsia="zh-CN"/>
        </w:rPr>
        <w:t xml:space="preserve"> and MIB-NB, and therefore either degrades the </w:t>
      </w:r>
      <w:r w:rsidR="006F246B">
        <w:rPr>
          <w:rFonts w:eastAsiaTheme="minorEastAsia"/>
          <w:i/>
          <w:iCs/>
          <w:lang w:eastAsia="zh-CN"/>
        </w:rPr>
        <w:t>synchronization</w:t>
      </w:r>
      <w:r w:rsidR="006F246B">
        <w:rPr>
          <w:rFonts w:eastAsiaTheme="minorEastAsia" w:hint="eastAsia"/>
          <w:i/>
          <w:iCs/>
          <w:lang w:eastAsia="zh-CN"/>
        </w:rPr>
        <w:t xml:space="preserve"> performances </w:t>
      </w:r>
      <w:r w:rsidR="001311FC">
        <w:rPr>
          <w:rFonts w:eastAsiaTheme="minorEastAsia" w:hint="eastAsia"/>
          <w:i/>
          <w:iCs/>
          <w:lang w:eastAsia="zh-CN"/>
        </w:rPr>
        <w:t xml:space="preserve">within a certain TTI </w:t>
      </w:r>
      <w:r w:rsidR="006F246B">
        <w:rPr>
          <w:rFonts w:eastAsiaTheme="minorEastAsia" w:hint="eastAsia"/>
          <w:i/>
          <w:iCs/>
          <w:lang w:eastAsia="zh-CN"/>
        </w:rPr>
        <w:t>or prolong</w:t>
      </w:r>
      <w:r w:rsidR="002C7F06">
        <w:rPr>
          <w:rFonts w:eastAsiaTheme="minorEastAsia"/>
          <w:i/>
          <w:iCs/>
          <w:lang w:eastAsia="zh-CN"/>
        </w:rPr>
        <w:t>s</w:t>
      </w:r>
      <w:r w:rsidR="006F246B">
        <w:rPr>
          <w:rFonts w:eastAsiaTheme="minorEastAsia" w:hint="eastAsia"/>
          <w:i/>
          <w:iCs/>
          <w:lang w:eastAsia="zh-CN"/>
        </w:rPr>
        <w:t xml:space="preserve"> the time required for synchronization</w:t>
      </w:r>
      <w:r w:rsidR="00DC691A">
        <w:rPr>
          <w:rFonts w:eastAsiaTheme="minorEastAsia" w:hint="eastAsia"/>
          <w:i/>
          <w:iCs/>
          <w:lang w:eastAsia="zh-CN"/>
        </w:rPr>
        <w:t>/initial ac</w:t>
      </w:r>
      <w:r w:rsidR="0065327D">
        <w:rPr>
          <w:rFonts w:eastAsiaTheme="minorEastAsia" w:hint="eastAsia"/>
          <w:i/>
          <w:iCs/>
          <w:lang w:eastAsia="zh-CN"/>
        </w:rPr>
        <w:t>c</w:t>
      </w:r>
      <w:r w:rsidR="00DC691A">
        <w:rPr>
          <w:rFonts w:eastAsiaTheme="minorEastAsia" w:hint="eastAsia"/>
          <w:i/>
          <w:iCs/>
          <w:lang w:eastAsia="zh-CN"/>
        </w:rPr>
        <w:t>ess</w:t>
      </w:r>
      <w:r w:rsidR="000C4A8F" w:rsidRPr="00D1424D">
        <w:rPr>
          <w:i/>
          <w:iCs/>
        </w:rPr>
        <w:t>.</w:t>
      </w:r>
      <w:bookmarkEnd w:id="7"/>
    </w:p>
    <w:p w14:paraId="3E04F107" w14:textId="3A08A06E" w:rsidR="00F55EB6" w:rsidRPr="00B22F52" w:rsidRDefault="00D81670" w:rsidP="00D81670">
      <w:pPr>
        <w:pStyle w:val="a0"/>
        <w:spacing w:before="120"/>
        <w:rPr>
          <w:rFonts w:eastAsia="宋体"/>
          <w:lang w:eastAsia="zh-CN"/>
        </w:rPr>
      </w:pPr>
      <w:r>
        <w:rPr>
          <w:rFonts w:eastAsia="宋体" w:hint="eastAsia"/>
          <w:lang w:eastAsia="zh-CN"/>
        </w:rPr>
        <w:t>To analy</w:t>
      </w:r>
      <w:r w:rsidR="002C7F06">
        <w:rPr>
          <w:rFonts w:eastAsia="宋体" w:hint="eastAsia"/>
          <w:lang w:eastAsia="zh-CN"/>
        </w:rPr>
        <w:t>ze</w:t>
      </w:r>
      <w:r>
        <w:rPr>
          <w:rFonts w:eastAsia="宋体" w:hint="eastAsia"/>
          <w:lang w:eastAsia="zh-CN"/>
        </w:rPr>
        <w:t xml:space="preserve"> </w:t>
      </w:r>
      <w:r w:rsidRPr="00451CAF">
        <w:rPr>
          <w:rFonts w:eastAsia="宋体"/>
          <w:lang w:eastAsia="zh-CN"/>
        </w:rPr>
        <w:t>the impact of introducing the</w:t>
      </w:r>
      <w:r>
        <w:rPr>
          <w:rFonts w:eastAsia="宋体" w:hint="eastAsia"/>
          <w:lang w:eastAsia="zh-CN"/>
        </w:rPr>
        <w:t xml:space="preserve"> </w:t>
      </w:r>
      <w:r w:rsidRPr="00451CAF">
        <w:rPr>
          <w:rFonts w:eastAsia="宋体"/>
          <w:lang w:eastAsia="zh-CN"/>
        </w:rPr>
        <w:t>periodic pattern on downlink synchronization</w:t>
      </w:r>
      <w:r>
        <w:rPr>
          <w:rFonts w:eastAsia="宋体" w:hint="eastAsia"/>
          <w:lang w:eastAsia="zh-CN"/>
        </w:rPr>
        <w:t xml:space="preserve">, the </w:t>
      </w:r>
      <w:r w:rsidRPr="00451CAF">
        <w:rPr>
          <w:rFonts w:eastAsia="宋体"/>
          <w:lang w:eastAsia="zh-CN"/>
        </w:rPr>
        <w:t>requirements</w:t>
      </w:r>
      <w:r w:rsidR="000C4A8F">
        <w:rPr>
          <w:rFonts w:eastAsia="宋体" w:hint="eastAsia"/>
          <w:lang w:eastAsia="zh-CN"/>
        </w:rPr>
        <w:t>/modeling</w:t>
      </w:r>
      <w:r w:rsidRPr="00451CAF">
        <w:rPr>
          <w:rFonts w:eastAsia="宋体"/>
          <w:lang w:eastAsia="zh-CN"/>
        </w:rPr>
        <w:t xml:space="preserve"> related to the </w:t>
      </w:r>
      <w:r w:rsidR="000C4A8F" w:rsidRPr="00451CAF">
        <w:rPr>
          <w:rFonts w:eastAsia="宋体"/>
          <w:lang w:eastAsia="zh-CN"/>
        </w:rPr>
        <w:t xml:space="preserve">NB-IoT </w:t>
      </w:r>
      <w:r w:rsidR="000C4A8F">
        <w:rPr>
          <w:rFonts w:eastAsia="宋体" w:hint="eastAsia"/>
          <w:lang w:eastAsia="zh-CN"/>
        </w:rPr>
        <w:t xml:space="preserve">NTN in R17 and </w:t>
      </w:r>
      <w:r w:rsidRPr="00451CAF">
        <w:rPr>
          <w:rFonts w:eastAsia="宋体"/>
          <w:lang w:eastAsia="zh-CN"/>
        </w:rPr>
        <w:t xml:space="preserve">NB-IoT </w:t>
      </w:r>
      <w:r>
        <w:rPr>
          <w:rFonts w:eastAsia="宋体" w:hint="eastAsia"/>
          <w:lang w:eastAsia="zh-CN"/>
        </w:rPr>
        <w:t>HD-FDD</w:t>
      </w:r>
      <w:r w:rsidRPr="00451CAF">
        <w:rPr>
          <w:rFonts w:eastAsia="宋体"/>
          <w:lang w:eastAsia="zh-CN"/>
        </w:rPr>
        <w:t xml:space="preserve"> </w:t>
      </w:r>
      <w:r>
        <w:rPr>
          <w:rFonts w:eastAsia="宋体" w:hint="eastAsia"/>
          <w:lang w:eastAsia="zh-CN"/>
        </w:rPr>
        <w:t xml:space="preserve">can be considered </w:t>
      </w:r>
      <w:r w:rsidRPr="00451CAF">
        <w:rPr>
          <w:rFonts w:eastAsia="宋体"/>
          <w:lang w:eastAsia="zh-CN"/>
        </w:rPr>
        <w:t xml:space="preserve">as a </w:t>
      </w:r>
      <w:r>
        <w:rPr>
          <w:rFonts w:eastAsia="宋体" w:hint="eastAsia"/>
          <w:lang w:eastAsia="zh-CN"/>
        </w:rPr>
        <w:t>baseline.</w:t>
      </w:r>
    </w:p>
    <w:p w14:paraId="2DCC1E5C" w14:textId="3A99EC24" w:rsidR="00D81670" w:rsidRPr="0094009F" w:rsidRDefault="00D81670" w:rsidP="00D81670">
      <w:pPr>
        <w:pStyle w:val="a0"/>
        <w:spacing w:before="120"/>
        <w:rPr>
          <w:rFonts w:eastAsiaTheme="minorEastAsia"/>
          <w:b/>
          <w:bCs/>
          <w:u w:val="single"/>
          <w:lang w:eastAsia="zh-CN"/>
        </w:rPr>
      </w:pPr>
      <w:r w:rsidRPr="0094009F">
        <w:rPr>
          <w:rFonts w:eastAsiaTheme="minorEastAsia"/>
          <w:b/>
          <w:bCs/>
          <w:u w:val="single"/>
          <w:lang w:eastAsia="zh-CN"/>
        </w:rPr>
        <w:t>M</w:t>
      </w:r>
      <w:r w:rsidRPr="0094009F">
        <w:rPr>
          <w:rFonts w:eastAsiaTheme="minorEastAsia" w:hint="eastAsia"/>
          <w:b/>
          <w:bCs/>
          <w:u w:val="single"/>
          <w:lang w:eastAsia="zh-CN"/>
        </w:rPr>
        <w:t>iss-detection performance</w:t>
      </w:r>
    </w:p>
    <w:p w14:paraId="7B14D543" w14:textId="7F042AF0" w:rsidR="009300FB" w:rsidRDefault="001325CF" w:rsidP="00A04121">
      <w:pPr>
        <w:pStyle w:val="a0"/>
        <w:spacing w:before="120"/>
        <w:rPr>
          <w:rFonts w:eastAsiaTheme="minorEastAsia"/>
          <w:lang w:eastAsia="zh-CN"/>
        </w:rPr>
      </w:pPr>
      <w:r>
        <w:rPr>
          <w:rFonts w:eastAsiaTheme="minorEastAsia"/>
          <w:lang w:eastAsia="zh-CN"/>
        </w:rPr>
        <w:t xml:space="preserve">According to the </w:t>
      </w:r>
      <w:r w:rsidR="009D6CAB">
        <w:rPr>
          <w:rFonts w:eastAsiaTheme="minorEastAsia" w:hint="eastAsia"/>
          <w:lang w:eastAsia="zh-CN"/>
        </w:rPr>
        <w:t>Clauses</w:t>
      </w:r>
      <w:r w:rsidR="002D7968">
        <w:t xml:space="preserve"> 8.12.3.1.1 and 8.12.3.2.1 in 36.101</w:t>
      </w:r>
      <w:r w:rsidR="009300FB">
        <w:rPr>
          <w:rFonts w:eastAsiaTheme="minorEastAsia" w:hint="eastAsia"/>
          <w:lang w:eastAsia="zh-CN"/>
        </w:rPr>
        <w:t>,</w:t>
      </w:r>
      <w:r w:rsidR="009300FB" w:rsidRPr="009300FB">
        <w:rPr>
          <w:lang w:eastAsia="x-none"/>
        </w:rPr>
        <w:t xml:space="preserve"> </w:t>
      </w:r>
      <w:r>
        <w:rPr>
          <w:lang w:eastAsia="x-none"/>
        </w:rPr>
        <w:t xml:space="preserve">the </w:t>
      </w:r>
      <w:r w:rsidR="009300FB">
        <w:rPr>
          <w:lang w:eastAsia="x-none"/>
        </w:rPr>
        <w:t>minimum perf</w:t>
      </w:r>
      <w:r w:rsidR="009300FB" w:rsidRPr="009300FB">
        <w:rPr>
          <w:rFonts w:eastAsiaTheme="minorEastAsia"/>
          <w:lang w:eastAsia="zh-CN"/>
        </w:rPr>
        <w:t>ormance requirement</w:t>
      </w:r>
      <w:r>
        <w:rPr>
          <w:rFonts w:eastAsiaTheme="minorEastAsia"/>
          <w:lang w:eastAsia="zh-CN"/>
        </w:rPr>
        <w:t>s</w:t>
      </w:r>
      <w:r w:rsidR="009300FB" w:rsidRPr="009300FB">
        <w:rPr>
          <w:rFonts w:eastAsiaTheme="minorEastAsia"/>
          <w:lang w:eastAsia="zh-CN"/>
        </w:rPr>
        <w:t xml:space="preserve"> </w:t>
      </w:r>
      <w:r>
        <w:rPr>
          <w:rFonts w:eastAsiaTheme="minorEastAsia"/>
          <w:lang w:eastAsia="zh-CN"/>
        </w:rPr>
        <w:t xml:space="preserve">for NPBCH are </w:t>
      </w:r>
      <w:r w:rsidR="009300FB" w:rsidRPr="009300FB">
        <w:rPr>
          <w:rFonts w:eastAsiaTheme="minorEastAsia"/>
          <w:lang w:eastAsia="zh-CN"/>
        </w:rPr>
        <w:t>as follows</w:t>
      </w:r>
      <w:r w:rsidR="009300FB">
        <w:rPr>
          <w:rFonts w:eastAsiaTheme="minorEastAsia" w:hint="eastAsia"/>
          <w:lang w:eastAsia="zh-CN"/>
        </w:rPr>
        <w:t>:</w:t>
      </w:r>
    </w:p>
    <w:p w14:paraId="66452BC7" w14:textId="19DF8C81" w:rsidR="004F5E9A" w:rsidRPr="004F0597" w:rsidRDefault="004F5E9A"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SNR=-2 dB for single</w:t>
      </w:r>
      <w:r w:rsidRPr="004F0597">
        <w:rPr>
          <w:rFonts w:ascii="Times New Roman" w:hAnsi="Times New Roman" w:cs="Times New Roman"/>
        </w:rPr>
        <w:t xml:space="preserve"> NPBCH TTIs</w:t>
      </w:r>
      <w:r w:rsidR="00330C6F">
        <w:rPr>
          <w:rFonts w:ascii="Times New Roman" w:hAnsi="Times New Roman" w:cs="Times New Roman"/>
        </w:rPr>
        <w:t xml:space="preserve"> </w:t>
      </w:r>
      <w:r w:rsidRPr="004F0597">
        <w:rPr>
          <w:rFonts w:ascii="Times New Roman" w:hAnsi="Times New Roman" w:cs="Times New Roman"/>
        </w:rPr>
        <w:t xml:space="preserve">(36.101, </w:t>
      </w:r>
      <w:r w:rsidR="004F0597">
        <w:rPr>
          <w:rFonts w:ascii="Times New Roman" w:hAnsi="Times New Roman" w:cs="Times New Roman" w:hint="eastAsia"/>
        </w:rPr>
        <w:t xml:space="preserve">Table </w:t>
      </w:r>
      <w:r w:rsidRPr="004F0597">
        <w:rPr>
          <w:rFonts w:ascii="Times New Roman" w:hAnsi="Times New Roman" w:cs="Times New Roman"/>
        </w:rPr>
        <w:t>8.12.3.1.1</w:t>
      </w:r>
      <w:r w:rsidR="004F0597">
        <w:rPr>
          <w:rFonts w:ascii="Times New Roman" w:hAnsi="Times New Roman" w:cs="Times New Roman" w:hint="eastAsia"/>
        </w:rPr>
        <w:t>-1</w:t>
      </w:r>
      <w:r w:rsidRPr="004F0597">
        <w:rPr>
          <w:rFonts w:ascii="Times New Roman" w:hAnsi="Times New Roman" w:cs="Times New Roman"/>
        </w:rPr>
        <w:t>)</w:t>
      </w:r>
    </w:p>
    <w:p w14:paraId="0259512A" w14:textId="668A4576" w:rsidR="009300FB" w:rsidRPr="004F0597" w:rsidRDefault="009300FB"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SNR=-11.5 dB</w:t>
      </w:r>
      <w:r w:rsidR="004F5E9A" w:rsidRPr="004F0597">
        <w:rPr>
          <w:rFonts w:ascii="Times New Roman" w:eastAsiaTheme="minorEastAsia" w:hAnsi="Times New Roman" w:cs="Times New Roman"/>
        </w:rPr>
        <w:t xml:space="preserve"> for </w:t>
      </w:r>
      <w:r w:rsidR="004F5E9A" w:rsidRPr="004F0597">
        <w:rPr>
          <w:rFonts w:ascii="Times New Roman" w:hAnsi="Times New Roman" w:cs="Times New Roman"/>
        </w:rPr>
        <w:t>multiple NPBCH TTIs</w:t>
      </w:r>
      <w:r w:rsidR="00330C6F">
        <w:rPr>
          <w:rFonts w:ascii="Times New Roman" w:hAnsi="Times New Roman" w:cs="Times New Roman"/>
        </w:rPr>
        <w:t xml:space="preserve"> </w:t>
      </w:r>
      <w:r w:rsidR="004F5E9A" w:rsidRPr="004F0597">
        <w:rPr>
          <w:rFonts w:ascii="Times New Roman" w:hAnsi="Times New Roman" w:cs="Times New Roman"/>
        </w:rPr>
        <w:t>(</w:t>
      </w:r>
      <w:r w:rsidR="004F5E9A" w:rsidRPr="004F0597">
        <w:rPr>
          <w:rFonts w:ascii="Times New Roman" w:eastAsiaTheme="minorEastAsia" w:hAnsi="Times New Roman" w:cs="Times New Roman"/>
        </w:rPr>
        <w:t>e.g.</w:t>
      </w:r>
      <w:r w:rsidR="004F5E9A" w:rsidRPr="004F0597">
        <w:rPr>
          <w:rFonts w:ascii="Times New Roman" w:hAnsi="Times New Roman" w:cs="Times New Roman"/>
        </w:rPr>
        <w:t xml:space="preserve">, </w:t>
      </w:r>
      <w:r w:rsidR="00662DB2">
        <w:rPr>
          <w:rFonts w:ascii="Times New Roman" w:hAnsi="Times New Roman" w:cs="Times New Roman" w:hint="eastAsia"/>
        </w:rPr>
        <w:t xml:space="preserve">multiple of </w:t>
      </w:r>
      <w:r w:rsidR="004F5E9A" w:rsidRPr="004F0597">
        <w:rPr>
          <w:rFonts w:ascii="Times New Roman" w:hAnsi="Times New Roman" w:cs="Times New Roman"/>
        </w:rPr>
        <w:t>5120ms)</w:t>
      </w:r>
      <w:r w:rsidRPr="004F0597">
        <w:rPr>
          <w:rFonts w:ascii="Times New Roman" w:eastAsiaTheme="minorEastAsia" w:hAnsi="Times New Roman" w:cs="Times New Roman"/>
        </w:rPr>
        <w:t xml:space="preserve"> </w:t>
      </w:r>
      <w:r w:rsidR="004F5E9A" w:rsidRPr="004F0597">
        <w:rPr>
          <w:rFonts w:ascii="Times New Roman" w:hAnsi="Times New Roman" w:cs="Times New Roman"/>
        </w:rPr>
        <w:t xml:space="preserve">(36.101, </w:t>
      </w:r>
      <w:r w:rsidR="004F0597">
        <w:rPr>
          <w:rFonts w:ascii="Times New Roman" w:hAnsi="Times New Roman" w:cs="Times New Roman" w:hint="eastAsia"/>
        </w:rPr>
        <w:t>Table</w:t>
      </w:r>
      <w:r w:rsidR="004F0597" w:rsidRPr="004F0597">
        <w:rPr>
          <w:rFonts w:ascii="Times New Roman" w:hAnsi="Times New Roman" w:cs="Times New Roman"/>
        </w:rPr>
        <w:t xml:space="preserve"> </w:t>
      </w:r>
      <w:r w:rsidR="004F5E9A" w:rsidRPr="004F0597">
        <w:rPr>
          <w:rFonts w:ascii="Times New Roman" w:hAnsi="Times New Roman" w:cs="Times New Roman"/>
        </w:rPr>
        <w:t>8.12.3.2.1</w:t>
      </w:r>
      <w:r w:rsidR="004F0597">
        <w:rPr>
          <w:rFonts w:ascii="Times New Roman" w:hAnsi="Times New Roman" w:cs="Times New Roman" w:hint="eastAsia"/>
        </w:rPr>
        <w:t>-1</w:t>
      </w:r>
      <w:r w:rsidR="004F5E9A" w:rsidRPr="004F0597">
        <w:rPr>
          <w:rFonts w:ascii="Times New Roman" w:hAnsi="Times New Roman" w:cs="Times New Roman"/>
        </w:rPr>
        <w:t>)</w:t>
      </w:r>
    </w:p>
    <w:p w14:paraId="7BC57E97" w14:textId="5D9330F9" w:rsidR="008905EC" w:rsidRPr="004F5E9A" w:rsidRDefault="002D7968" w:rsidP="00A04121">
      <w:pPr>
        <w:pStyle w:val="a0"/>
        <w:spacing w:before="120"/>
        <w:rPr>
          <w:rFonts w:eastAsiaTheme="minorEastAsia"/>
          <w:lang w:eastAsia="zh-CN"/>
        </w:rPr>
      </w:pPr>
      <w:r>
        <w:t>According to TR 36.763</w:t>
      </w:r>
      <w:r w:rsidR="007E57BF">
        <w:rPr>
          <w:rFonts w:eastAsiaTheme="minorEastAsia" w:hint="eastAsia"/>
          <w:lang w:eastAsia="zh-CN"/>
        </w:rPr>
        <w:t xml:space="preserve"> clause </w:t>
      </w:r>
      <w:r w:rsidR="007E57BF" w:rsidRPr="007E57BF">
        <w:t>6.2.2.1.1</w:t>
      </w:r>
      <w:r>
        <w:t xml:space="preserve">, the </w:t>
      </w:r>
      <w:r w:rsidR="009400D2">
        <w:t xml:space="preserve">downlink </w:t>
      </w:r>
      <w:r>
        <w:t xml:space="preserve">CNR for NB-IoT NTN </w:t>
      </w:r>
      <w:r w:rsidR="003A3961">
        <w:rPr>
          <w:rFonts w:eastAsiaTheme="minorEastAsia" w:hint="eastAsia"/>
          <w:lang w:eastAsia="zh-CN"/>
        </w:rPr>
        <w:t>in LEO-600</w:t>
      </w:r>
      <w:r w:rsidR="004F5E9A">
        <w:rPr>
          <w:rFonts w:eastAsiaTheme="minorEastAsia" w:hint="eastAsia"/>
          <w:lang w:eastAsia="zh-CN"/>
        </w:rPr>
        <w:t>km and LEO-1200km</w:t>
      </w:r>
      <w:r w:rsidR="003A3961">
        <w:rPr>
          <w:rFonts w:eastAsiaTheme="minorEastAsia" w:hint="eastAsia"/>
          <w:lang w:eastAsia="zh-CN"/>
        </w:rPr>
        <w:t xml:space="preserve"> satellite with set-1 parameter</w:t>
      </w:r>
      <w:r>
        <w:t xml:space="preserve"> is 3dB</w:t>
      </w:r>
      <w:r w:rsidR="004F5E9A">
        <w:rPr>
          <w:rFonts w:eastAsiaTheme="minorEastAsia" w:hint="eastAsia"/>
          <w:lang w:eastAsia="zh-CN"/>
        </w:rPr>
        <w:t xml:space="preserve"> and 3.6dB </w:t>
      </w:r>
      <w:r w:rsidR="001325CF">
        <w:rPr>
          <w:rFonts w:eastAsiaTheme="minorEastAsia"/>
          <w:lang w:eastAsia="zh-CN"/>
        </w:rPr>
        <w:t>respectively</w:t>
      </w:r>
      <w:r>
        <w:t>.</w:t>
      </w:r>
      <w:r w:rsidR="00BB389B">
        <w:rPr>
          <w:rFonts w:eastAsiaTheme="minorEastAsia" w:hint="eastAsia"/>
          <w:lang w:eastAsia="zh-CN"/>
        </w:rPr>
        <w:t xml:space="preserve"> </w:t>
      </w:r>
      <w:r>
        <w:t xml:space="preserve">Therefore, to ensure compliance with the test cases in 36.101, </w:t>
      </w:r>
      <w:r w:rsidR="004F5E9A">
        <w:rPr>
          <w:rFonts w:eastAsiaTheme="minorEastAsia" w:hint="eastAsia"/>
          <w:lang w:eastAsia="zh-CN"/>
        </w:rPr>
        <w:t xml:space="preserve">for LEO-600km, </w:t>
      </w:r>
      <w:r>
        <w:t>the performance loss caused by the periodic pattern on NPBCH must not exceed 5dB for single NPBCH TTI and 14.5dB for multiple NPBCH TTIs, respectively</w:t>
      </w:r>
      <w:r w:rsidR="004F5E9A">
        <w:rPr>
          <w:rFonts w:eastAsiaTheme="minorEastAsia" w:hint="eastAsia"/>
          <w:lang w:eastAsia="zh-CN"/>
        </w:rPr>
        <w:t>; for LEO-1200km,</w:t>
      </w:r>
      <w:r w:rsidR="004F5E9A" w:rsidRPr="004F5E9A">
        <w:t xml:space="preserve"> </w:t>
      </w:r>
      <w:r w:rsidR="004F5E9A">
        <w:t>the performance loss caused by the periodic pattern on NPBCH must not exceed 5</w:t>
      </w:r>
      <w:r w:rsidR="004F5E9A">
        <w:rPr>
          <w:rFonts w:eastAsiaTheme="minorEastAsia" w:hint="eastAsia"/>
          <w:lang w:eastAsia="zh-CN"/>
        </w:rPr>
        <w:t>.6</w:t>
      </w:r>
      <w:r w:rsidR="004F5E9A">
        <w:t>dB for single NPBCH TTI and 1</w:t>
      </w:r>
      <w:r w:rsidR="004F5E9A">
        <w:rPr>
          <w:rFonts w:eastAsiaTheme="minorEastAsia" w:hint="eastAsia"/>
          <w:lang w:eastAsia="zh-CN"/>
        </w:rPr>
        <w:t>5.1</w:t>
      </w:r>
      <w:r w:rsidR="004F5E9A">
        <w:t>dB for multiple NPBCH TTIs, respectively</w:t>
      </w:r>
      <w:r w:rsidR="004F5E9A">
        <w:rPr>
          <w:rFonts w:eastAsiaTheme="minorEastAsia" w:hint="eastAsia"/>
          <w:lang w:eastAsia="zh-CN"/>
        </w:rPr>
        <w:t>.</w:t>
      </w:r>
    </w:p>
    <w:p w14:paraId="0A197060" w14:textId="6A196288" w:rsidR="001E04B1" w:rsidRPr="004B7E8C" w:rsidRDefault="00192AF7" w:rsidP="001E04B1">
      <w:pPr>
        <w:spacing w:before="120"/>
        <w:rPr>
          <w:rFonts w:eastAsia="宋体"/>
          <w:lang w:eastAsia="zh-CN"/>
        </w:rPr>
      </w:pPr>
      <w:r>
        <w:rPr>
          <w:rFonts w:eastAsia="宋体" w:hint="eastAsia"/>
          <w:lang w:eastAsia="zh-CN"/>
        </w:rPr>
        <w:lastRenderedPageBreak/>
        <w:t>For example,</w:t>
      </w:r>
      <w:r w:rsidR="001E04B1">
        <w:rPr>
          <w:rFonts w:eastAsia="宋体" w:hint="eastAsia"/>
          <w:lang w:eastAsia="zh-CN"/>
        </w:rPr>
        <w:t xml:space="preserve"> </w:t>
      </w:r>
      <w:r w:rsidR="001E04B1" w:rsidRPr="001E04B1">
        <w:rPr>
          <w:rFonts w:eastAsia="宋体"/>
          <w:lang w:eastAsia="zh-CN"/>
        </w:rPr>
        <w:t xml:space="preserve">if an </w:t>
      </w:r>
      <w:r w:rsidR="001E04B1">
        <w:rPr>
          <w:rFonts w:eastAsia="宋体" w:hint="eastAsia"/>
          <w:lang w:eastAsia="zh-CN"/>
        </w:rPr>
        <w:t>NB-</w:t>
      </w:r>
      <w:r w:rsidR="001E04B1" w:rsidRPr="001E04B1">
        <w:rPr>
          <w:rFonts w:eastAsia="宋体"/>
          <w:lang w:eastAsia="zh-CN"/>
        </w:rPr>
        <w:t xml:space="preserve">IoT UE requires an entire sub-block </w:t>
      </w:r>
      <w:r w:rsidR="001E04B1">
        <w:rPr>
          <w:rFonts w:eastAsia="宋体" w:hint="eastAsia"/>
          <w:lang w:eastAsia="zh-CN"/>
        </w:rPr>
        <w:t xml:space="preserve">including 8 </w:t>
      </w:r>
      <w:r w:rsidR="009400D2">
        <w:rPr>
          <w:rFonts w:eastAsia="宋体" w:hint="eastAsia"/>
          <w:lang w:eastAsia="zh-CN"/>
        </w:rPr>
        <w:t xml:space="preserve">MIB-NB </w:t>
      </w:r>
      <w:r w:rsidR="001E04B1">
        <w:rPr>
          <w:rFonts w:eastAsia="宋体" w:hint="eastAsia"/>
          <w:lang w:eastAsia="zh-CN"/>
        </w:rPr>
        <w:t xml:space="preserve">repetitions </w:t>
      </w:r>
      <w:r w:rsidR="001E04B1" w:rsidRPr="001E04B1">
        <w:rPr>
          <w:rFonts w:eastAsia="宋体"/>
          <w:lang w:eastAsia="zh-CN"/>
        </w:rPr>
        <w:t xml:space="preserve">to decode the </w:t>
      </w:r>
      <w:r w:rsidR="009400D2">
        <w:rPr>
          <w:rFonts w:eastAsia="宋体" w:hint="eastAsia"/>
          <w:lang w:eastAsia="zh-CN"/>
        </w:rPr>
        <w:t>MIB-NB</w:t>
      </w:r>
      <w:r w:rsidR="001E04B1" w:rsidRPr="001E04B1">
        <w:rPr>
          <w:rFonts w:eastAsia="宋体"/>
          <w:lang w:eastAsia="zh-CN"/>
        </w:rPr>
        <w:t xml:space="preserve">, then with </w:t>
      </w:r>
      <w:r w:rsidR="001E04B1">
        <w:rPr>
          <w:rFonts w:eastAsia="宋体" w:hint="eastAsia"/>
          <w:lang w:eastAsia="zh-CN"/>
        </w:rPr>
        <w:t xml:space="preserve">N=9 and </w:t>
      </w:r>
      <w:r w:rsidR="001E04B1" w:rsidRPr="001E04B1">
        <w:rPr>
          <w:rFonts w:eastAsia="宋体"/>
          <w:lang w:eastAsia="zh-CN"/>
        </w:rPr>
        <w:t>a downlink resource set duration of 10 ms, UE can obtain 8 MIB-N</w:t>
      </w:r>
      <w:r w:rsidR="001E04B1">
        <w:rPr>
          <w:rFonts w:eastAsia="宋体" w:hint="eastAsia"/>
          <w:lang w:eastAsia="zh-CN"/>
        </w:rPr>
        <w:t>B</w:t>
      </w:r>
      <w:r w:rsidR="00675DE9">
        <w:rPr>
          <w:rFonts w:eastAsia="宋体" w:hint="eastAsia"/>
          <w:lang w:eastAsia="zh-CN"/>
        </w:rPr>
        <w:t xml:space="preserve"> repetitions</w:t>
      </w:r>
      <w:r w:rsidR="001E04B1" w:rsidRPr="001E04B1">
        <w:rPr>
          <w:rFonts w:eastAsia="宋体"/>
          <w:lang w:eastAsia="zh-CN"/>
        </w:rPr>
        <w:t xml:space="preserve"> within a </w:t>
      </w:r>
      <w:r w:rsidR="009400D2">
        <w:rPr>
          <w:rFonts w:eastAsia="宋体" w:hint="eastAsia"/>
          <w:lang w:eastAsia="zh-CN"/>
        </w:rPr>
        <w:t xml:space="preserve">NPBCH </w:t>
      </w:r>
      <w:r w:rsidR="001E04B1" w:rsidRPr="001E04B1">
        <w:rPr>
          <w:rFonts w:eastAsia="宋体"/>
          <w:lang w:eastAsia="zh-CN"/>
        </w:rPr>
        <w:t xml:space="preserve">TTI, with </w:t>
      </w:r>
      <w:r w:rsidR="00393C70">
        <w:rPr>
          <w:rFonts w:eastAsia="宋体" w:hint="eastAsia"/>
          <w:lang w:eastAsia="zh-CN"/>
        </w:rPr>
        <w:t>the received</w:t>
      </w:r>
      <w:r w:rsidR="001E04B1" w:rsidRPr="001E04B1">
        <w:rPr>
          <w:rFonts w:eastAsia="宋体"/>
          <w:lang w:eastAsia="zh-CN"/>
        </w:rPr>
        <w:t xml:space="preserve"> MIB-N</w:t>
      </w:r>
      <w:r w:rsidR="001E04B1">
        <w:rPr>
          <w:rFonts w:eastAsia="宋体" w:hint="eastAsia"/>
          <w:lang w:eastAsia="zh-CN"/>
        </w:rPr>
        <w:t>B</w:t>
      </w:r>
      <w:r w:rsidR="001E04B1" w:rsidRPr="001E04B1">
        <w:rPr>
          <w:rFonts w:eastAsia="宋体"/>
          <w:lang w:eastAsia="zh-CN"/>
        </w:rPr>
        <w:t xml:space="preserve"> </w:t>
      </w:r>
      <w:r w:rsidR="00675DE9">
        <w:rPr>
          <w:rFonts w:eastAsia="宋体" w:hint="eastAsia"/>
          <w:lang w:eastAsia="zh-CN"/>
        </w:rPr>
        <w:t>repetition</w:t>
      </w:r>
      <w:r w:rsidR="00393C70">
        <w:rPr>
          <w:rFonts w:eastAsia="宋体" w:hint="eastAsia"/>
          <w:lang w:eastAsia="zh-CN"/>
        </w:rPr>
        <w:t>s</w:t>
      </w:r>
      <w:r w:rsidR="00675DE9">
        <w:rPr>
          <w:rFonts w:eastAsia="宋体" w:hint="eastAsia"/>
          <w:lang w:eastAsia="zh-CN"/>
        </w:rPr>
        <w:t xml:space="preserve"> </w:t>
      </w:r>
      <w:r w:rsidR="001E04B1" w:rsidRPr="001E04B1">
        <w:rPr>
          <w:rFonts w:eastAsia="宋体"/>
          <w:lang w:eastAsia="zh-CN"/>
        </w:rPr>
        <w:t>belonging different sub-block</w:t>
      </w:r>
      <w:r w:rsidR="00393C70">
        <w:rPr>
          <w:rFonts w:eastAsia="宋体" w:hint="eastAsia"/>
          <w:lang w:eastAsia="zh-CN"/>
        </w:rPr>
        <w:t>s</w:t>
      </w:r>
      <w:r w:rsidR="001E04B1" w:rsidRPr="001E04B1">
        <w:rPr>
          <w:rFonts w:eastAsia="宋体"/>
          <w:lang w:eastAsia="zh-CN"/>
        </w:rPr>
        <w:t>. Consequently, the performance of NPBCH detection within a single NPBCH TTI could d</w:t>
      </w:r>
      <w:r w:rsidR="001325CF">
        <w:rPr>
          <w:rFonts w:eastAsia="宋体"/>
          <w:lang w:eastAsia="zh-CN"/>
        </w:rPr>
        <w:t>own</w:t>
      </w:r>
      <w:r w:rsidR="001E04B1" w:rsidRPr="001E04B1">
        <w:rPr>
          <w:rFonts w:eastAsia="宋体"/>
          <w:lang w:eastAsia="zh-CN"/>
        </w:rPr>
        <w:t>grade by as much as 9 dB</w:t>
      </w:r>
      <w:r w:rsidR="00675DE9">
        <w:rPr>
          <w:rFonts w:eastAsia="宋体" w:hint="eastAsia"/>
          <w:lang w:eastAsia="zh-CN"/>
        </w:rPr>
        <w:t xml:space="preserve"> if the UE does not </w:t>
      </w:r>
      <w:r w:rsidR="004B7E8C">
        <w:rPr>
          <w:rFonts w:eastAsia="宋体" w:hint="eastAsia"/>
          <w:lang w:eastAsia="zh-CN"/>
        </w:rPr>
        <w:t xml:space="preserve">use the MIB-NB </w:t>
      </w:r>
      <w:r w:rsidR="00675DE9">
        <w:rPr>
          <w:rFonts w:eastAsia="宋体" w:hint="eastAsia"/>
          <w:lang w:eastAsia="zh-CN"/>
        </w:rPr>
        <w:t>repetitions</w:t>
      </w:r>
      <w:r w:rsidR="00675DE9" w:rsidRPr="001E04B1">
        <w:rPr>
          <w:rFonts w:eastAsia="宋体"/>
          <w:lang w:eastAsia="zh-CN"/>
        </w:rPr>
        <w:t xml:space="preserve"> </w:t>
      </w:r>
      <w:r w:rsidR="004B7E8C">
        <w:rPr>
          <w:rFonts w:eastAsia="宋体" w:hint="eastAsia"/>
          <w:lang w:eastAsia="zh-CN"/>
        </w:rPr>
        <w:t xml:space="preserve">from different </w:t>
      </w:r>
      <w:r w:rsidR="00217AC2">
        <w:rPr>
          <w:rFonts w:eastAsia="宋体" w:hint="eastAsia"/>
          <w:lang w:eastAsia="zh-CN"/>
        </w:rPr>
        <w:t>sub-blocks for NPBCH joint detection</w:t>
      </w:r>
      <w:r w:rsidR="00675DE9">
        <w:rPr>
          <w:rFonts w:eastAsia="宋体" w:hint="eastAsia"/>
          <w:lang w:eastAsia="zh-CN"/>
        </w:rPr>
        <w:t>.</w:t>
      </w:r>
      <w:r w:rsidR="00675DE9" w:rsidRPr="00675DE9">
        <w:t xml:space="preserve"> </w:t>
      </w:r>
      <w:r w:rsidR="00675DE9" w:rsidRPr="00675DE9">
        <w:rPr>
          <w:rFonts w:eastAsia="宋体"/>
          <w:lang w:eastAsia="zh-CN"/>
        </w:rPr>
        <w:t xml:space="preserve">Conversely, if the UE utilizes MIB-NB </w:t>
      </w:r>
      <w:r w:rsidR="00675DE9">
        <w:rPr>
          <w:rFonts w:eastAsia="宋体" w:hint="eastAsia"/>
          <w:lang w:eastAsia="zh-CN"/>
        </w:rPr>
        <w:t>repetitions</w:t>
      </w:r>
      <w:r w:rsidR="00675DE9" w:rsidRPr="001E04B1">
        <w:rPr>
          <w:rFonts w:eastAsia="宋体"/>
          <w:lang w:eastAsia="zh-CN"/>
        </w:rPr>
        <w:t xml:space="preserve"> </w:t>
      </w:r>
      <w:r w:rsidR="00675DE9">
        <w:rPr>
          <w:rFonts w:eastAsia="宋体" w:hint="eastAsia"/>
          <w:lang w:eastAsia="zh-CN"/>
        </w:rPr>
        <w:t>across</w:t>
      </w:r>
      <w:r w:rsidR="00675DE9" w:rsidRPr="00675DE9">
        <w:rPr>
          <w:rFonts w:eastAsia="宋体"/>
          <w:lang w:eastAsia="zh-CN"/>
        </w:rPr>
        <w:t xml:space="preserve"> sub-blocks</w:t>
      </w:r>
      <w:r w:rsidR="00217AC2">
        <w:rPr>
          <w:rFonts w:eastAsia="宋体" w:hint="eastAsia"/>
          <w:lang w:eastAsia="zh-CN"/>
        </w:rPr>
        <w:t xml:space="preserve">, the NPBCH detection </w:t>
      </w:r>
      <w:r w:rsidR="00217AC2">
        <w:rPr>
          <w:rFonts w:eastAsia="宋体"/>
          <w:lang w:eastAsia="zh-CN"/>
        </w:rPr>
        <w:t>performa</w:t>
      </w:r>
      <w:r w:rsidR="00217AC2">
        <w:rPr>
          <w:rFonts w:eastAsia="宋体" w:hint="eastAsia"/>
          <w:lang w:eastAsia="zh-CN"/>
        </w:rPr>
        <w:t>nce may not significant</w:t>
      </w:r>
      <w:r w:rsidR="00675DE9">
        <w:rPr>
          <w:rFonts w:eastAsia="宋体" w:hint="eastAsia"/>
          <w:lang w:eastAsia="zh-CN"/>
        </w:rPr>
        <w:t>ly</w:t>
      </w:r>
      <w:r w:rsidR="00217AC2">
        <w:rPr>
          <w:rFonts w:eastAsia="宋体" w:hint="eastAsia"/>
          <w:lang w:eastAsia="zh-CN"/>
        </w:rPr>
        <w:t xml:space="preserve"> degrades</w:t>
      </w:r>
      <w:r w:rsidR="00675DE9">
        <w:rPr>
          <w:rFonts w:eastAsia="宋体" w:hint="eastAsia"/>
          <w:lang w:eastAsia="zh-CN"/>
        </w:rPr>
        <w:t>.</w:t>
      </w:r>
    </w:p>
    <w:p w14:paraId="4B95C163" w14:textId="40FE560A" w:rsidR="001E04B1" w:rsidRDefault="001D6344" w:rsidP="001D6344">
      <w:pPr>
        <w:spacing w:before="120"/>
        <w:jc w:val="center"/>
        <w:rPr>
          <w:rFonts w:eastAsiaTheme="minorEastAsia"/>
          <w:lang w:eastAsia="zh-CN"/>
        </w:rPr>
      </w:pPr>
      <w:r>
        <w:object w:dxaOrig="13321" w:dyaOrig="3255" w14:anchorId="7E5FD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2" o:title=""/>
          </v:shape>
          <o:OLEObject Type="Embed" ProgID="Visio.Drawing.15" ShapeID="_x0000_i1025" DrawAspect="Content" ObjectID="_1789231030" r:id="rId13"/>
        </w:object>
      </w:r>
    </w:p>
    <w:p w14:paraId="3A08C2C6" w14:textId="34115787" w:rsidR="00FB699D" w:rsidRPr="00FB699D" w:rsidRDefault="00FB699D" w:rsidP="0092202C">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772C56">
        <w:rPr>
          <w:noProof/>
        </w:rPr>
        <w:t>1</w:t>
      </w:r>
      <w:r>
        <w:rPr>
          <w:noProof/>
        </w:rPr>
        <w:fldChar w:fldCharType="end"/>
      </w:r>
      <w:r>
        <w:rPr>
          <w:rFonts w:eastAsiaTheme="minorEastAsia" w:hint="eastAsia"/>
          <w:lang w:eastAsia="zh-CN"/>
        </w:rPr>
        <w:t xml:space="preserve">. Impact of DL </w:t>
      </w:r>
      <w:r>
        <w:rPr>
          <w:rFonts w:eastAsiaTheme="minorEastAsia"/>
          <w:lang w:eastAsia="zh-CN"/>
        </w:rPr>
        <w:t>resource</w:t>
      </w:r>
      <w:r>
        <w:rPr>
          <w:rFonts w:eastAsiaTheme="minorEastAsia" w:hint="eastAsia"/>
          <w:lang w:eastAsia="zh-CN"/>
        </w:rPr>
        <w:t xml:space="preserve"> set on MIB-NB reception</w:t>
      </w:r>
      <w:r w:rsidR="001B132F">
        <w:rPr>
          <w:rFonts w:eastAsiaTheme="minorEastAsia" w:hint="eastAsia"/>
          <w:lang w:eastAsia="zh-CN"/>
        </w:rPr>
        <w:t xml:space="preserve"> (N=9, </w:t>
      </w:r>
      <w:r w:rsidR="0028556E">
        <w:rPr>
          <w:rFonts w:eastAsiaTheme="minorEastAsia" w:hint="eastAsia"/>
          <w:lang w:eastAsia="zh-CN"/>
        </w:rPr>
        <w:t xml:space="preserve">DL </w:t>
      </w:r>
      <w:r w:rsidR="001B132F">
        <w:rPr>
          <w:rFonts w:eastAsiaTheme="minorEastAsia" w:hint="eastAsia"/>
          <w:lang w:eastAsia="zh-CN"/>
        </w:rPr>
        <w:t>resource set duration=10ms)</w:t>
      </w:r>
    </w:p>
    <w:p w14:paraId="2349A824" w14:textId="23F427A0" w:rsidR="00F32613" w:rsidRPr="00D9189B" w:rsidRDefault="00CA79EF" w:rsidP="00D9189B">
      <w:pPr>
        <w:pStyle w:val="a5"/>
        <w:rPr>
          <w:rFonts w:eastAsiaTheme="minorEastAsia"/>
          <w:i/>
          <w:iCs/>
          <w:lang w:eastAsia="zh-CN"/>
        </w:rPr>
      </w:pPr>
      <w:bookmarkStart w:id="8" w:name="_Ref178616926"/>
      <w:r>
        <w:rPr>
          <w:i/>
          <w:iCs/>
        </w:rPr>
        <w:t>Observation</w:t>
      </w:r>
      <w:r w:rsidR="004167D8" w:rsidRPr="009455D5">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3</w:t>
      </w:r>
      <w:r>
        <w:rPr>
          <w:i/>
          <w:iCs/>
        </w:rPr>
        <w:fldChar w:fldCharType="end"/>
      </w:r>
      <w:r w:rsidR="004167D8" w:rsidRPr="009455D5">
        <w:rPr>
          <w:rFonts w:eastAsiaTheme="minorEastAsia" w:hint="eastAsia"/>
          <w:i/>
          <w:iCs/>
          <w:lang w:eastAsia="zh-CN"/>
        </w:rPr>
        <w:t xml:space="preserve">: </w:t>
      </w:r>
      <w:r w:rsidR="001325CF">
        <w:rPr>
          <w:rFonts w:eastAsiaTheme="minorEastAsia"/>
          <w:i/>
          <w:iCs/>
          <w:lang w:eastAsia="zh-CN"/>
        </w:rPr>
        <w:t>According to</w:t>
      </w:r>
      <w:r w:rsidR="004167D8">
        <w:rPr>
          <w:rFonts w:eastAsiaTheme="minorEastAsia" w:hint="eastAsia"/>
          <w:i/>
          <w:iCs/>
          <w:lang w:eastAsia="zh-CN"/>
        </w:rPr>
        <w:t xml:space="preserve"> </w:t>
      </w:r>
      <w:r w:rsidR="004167D8" w:rsidRPr="009D6CAB">
        <w:rPr>
          <w:rFonts w:eastAsiaTheme="minorEastAsia"/>
          <w:i/>
          <w:iCs/>
          <w:lang w:eastAsia="zh-CN"/>
        </w:rPr>
        <w:t>Clauses 8.12.3.1.1 and 8.12.3.2.1</w:t>
      </w:r>
      <w:r w:rsidR="004167D8">
        <w:rPr>
          <w:rFonts w:eastAsiaTheme="minorEastAsia" w:hint="eastAsia"/>
          <w:i/>
          <w:iCs/>
          <w:lang w:eastAsia="zh-CN"/>
        </w:rPr>
        <w:t xml:space="preserve"> </w:t>
      </w:r>
      <w:r w:rsidR="004167D8" w:rsidRPr="00D1424D">
        <w:rPr>
          <w:i/>
          <w:iCs/>
        </w:rPr>
        <w:t xml:space="preserve">in 36.101, </w:t>
      </w:r>
      <w:r w:rsidR="004F5E9A" w:rsidRPr="004F5E9A">
        <w:rPr>
          <w:i/>
          <w:iCs/>
        </w:rPr>
        <w:t xml:space="preserve">for LEO-600km, the performance loss caused by the periodic pattern on NPBCH must not exceed 5dB for single NPBCH TTI </w:t>
      </w:r>
      <w:r w:rsidR="005C3D01">
        <w:rPr>
          <w:rFonts w:eastAsiaTheme="minorEastAsia" w:hint="eastAsia"/>
          <w:i/>
          <w:iCs/>
          <w:lang w:eastAsia="zh-CN"/>
        </w:rPr>
        <w:t>or</w:t>
      </w:r>
      <w:r w:rsidR="005C3D01" w:rsidRPr="004F5E9A">
        <w:rPr>
          <w:i/>
          <w:iCs/>
        </w:rPr>
        <w:t xml:space="preserve"> </w:t>
      </w:r>
      <w:r w:rsidR="004F5E9A" w:rsidRPr="004F5E9A">
        <w:rPr>
          <w:i/>
          <w:iCs/>
        </w:rPr>
        <w:t xml:space="preserve">14.5dB for multiple NPBCH TTIs, respectively; for LEO-1200km, the performance loss caused by the periodic pattern on NPBCH must not exceed 5.6dB for single NPBCH TTI </w:t>
      </w:r>
      <w:r w:rsidR="005C3D01">
        <w:rPr>
          <w:rFonts w:eastAsiaTheme="minorEastAsia" w:hint="eastAsia"/>
          <w:i/>
          <w:iCs/>
          <w:lang w:eastAsia="zh-CN"/>
        </w:rPr>
        <w:t>or</w:t>
      </w:r>
      <w:r w:rsidR="005C3D01" w:rsidRPr="004F5E9A">
        <w:rPr>
          <w:i/>
          <w:iCs/>
        </w:rPr>
        <w:t xml:space="preserve"> </w:t>
      </w:r>
      <w:r w:rsidR="004F5E9A" w:rsidRPr="004F5E9A">
        <w:rPr>
          <w:i/>
          <w:iCs/>
        </w:rPr>
        <w:t>15.1dB for multiple NPBCH TTIs, respectively</w:t>
      </w:r>
      <w:r w:rsidR="004167D8" w:rsidRPr="00D1424D">
        <w:rPr>
          <w:i/>
          <w:iCs/>
        </w:rPr>
        <w:t>.</w:t>
      </w:r>
      <w:bookmarkEnd w:id="8"/>
    </w:p>
    <w:p w14:paraId="7CCC9B30" w14:textId="6506CCDE" w:rsidR="007C607F" w:rsidRDefault="007C607F" w:rsidP="00101B2D">
      <w:pPr>
        <w:pStyle w:val="1"/>
        <w:keepLines/>
        <w:numPr>
          <w:ilvl w:val="1"/>
          <w:numId w:val="5"/>
        </w:numPr>
        <w:pBdr>
          <w:top w:val="single" w:sz="12" w:space="3" w:color="auto"/>
        </w:pBdr>
        <w:overflowPunct w:val="0"/>
        <w:autoSpaceDE w:val="0"/>
        <w:autoSpaceDN w:val="0"/>
        <w:adjustRightInd w:val="0"/>
        <w:spacing w:beforeLines="100" w:after="24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H</w:t>
      </w:r>
      <w:r>
        <w:rPr>
          <w:rFonts w:ascii="Arial" w:eastAsia="宋体" w:hAnsi="Arial" w:cs="Times New Roman" w:hint="eastAsia"/>
          <w:b w:val="0"/>
          <w:bCs w:val="0"/>
          <w:kern w:val="0"/>
          <w:sz w:val="36"/>
          <w:szCs w:val="20"/>
          <w:lang w:eastAsia="zh-CN"/>
        </w:rPr>
        <w:t>igh level principle for resource set</w:t>
      </w:r>
    </w:p>
    <w:p w14:paraId="2349E211" w14:textId="03BCE61F" w:rsidR="0011071F" w:rsidRDefault="00C54120" w:rsidP="0011071F">
      <w:pPr>
        <w:pStyle w:val="a0"/>
        <w:spacing w:before="120"/>
        <w:rPr>
          <w:rFonts w:eastAsia="宋体"/>
          <w:b/>
          <w:bCs/>
          <w:u w:val="single"/>
          <w:lang w:eastAsia="zh-CN"/>
        </w:rPr>
      </w:pPr>
      <w:r>
        <w:rPr>
          <w:rFonts w:eastAsia="宋体" w:hint="eastAsia"/>
          <w:b/>
          <w:bCs/>
          <w:u w:val="single"/>
          <w:lang w:eastAsia="zh-CN"/>
        </w:rPr>
        <w:t>Principle</w:t>
      </w:r>
      <w:r w:rsidR="007049A3" w:rsidRPr="007049A3">
        <w:rPr>
          <w:rFonts w:eastAsia="宋体"/>
          <w:b/>
          <w:bCs/>
          <w:u w:val="single"/>
          <w:lang w:eastAsia="zh-CN"/>
        </w:rPr>
        <w:t xml:space="preserve"> of </w:t>
      </w:r>
      <w:r w:rsidR="007C607F" w:rsidRPr="0011071F">
        <w:rPr>
          <w:rFonts w:eastAsia="宋体" w:hint="eastAsia"/>
          <w:b/>
          <w:bCs/>
          <w:u w:val="single"/>
          <w:lang w:eastAsia="zh-CN"/>
        </w:rPr>
        <w:t xml:space="preserve">DL </w:t>
      </w:r>
      <w:r w:rsidR="007C607F" w:rsidRPr="0011071F">
        <w:rPr>
          <w:rFonts w:eastAsia="宋体"/>
          <w:b/>
          <w:bCs/>
          <w:u w:val="single"/>
          <w:lang w:eastAsia="zh-CN"/>
        </w:rPr>
        <w:t>resource</w:t>
      </w:r>
      <w:r w:rsidR="007C607F" w:rsidRPr="0011071F">
        <w:rPr>
          <w:rFonts w:eastAsia="宋体" w:hint="eastAsia"/>
          <w:b/>
          <w:bCs/>
          <w:u w:val="single"/>
          <w:lang w:eastAsia="zh-CN"/>
        </w:rPr>
        <w:t xml:space="preserve"> set</w:t>
      </w:r>
    </w:p>
    <w:p w14:paraId="0E452CF1" w14:textId="25888D60" w:rsidR="009434B7" w:rsidRPr="00B16AEE" w:rsidRDefault="00B16AEE" w:rsidP="009434B7">
      <w:pPr>
        <w:pStyle w:val="a0"/>
        <w:spacing w:before="120"/>
        <w:rPr>
          <w:rFonts w:eastAsia="宋体"/>
          <w:b/>
          <w:bCs/>
          <w:u w:val="single"/>
          <w:lang w:eastAsia="zh-CN"/>
        </w:rPr>
      </w:pPr>
      <w:r>
        <w:rPr>
          <w:rFonts w:eastAsiaTheme="minorEastAsia" w:hint="eastAsia"/>
          <w:lang w:eastAsia="zh-CN"/>
        </w:rPr>
        <w:t xml:space="preserve">In </w:t>
      </w:r>
      <w:r>
        <w:t xml:space="preserve">NB-IoT </w:t>
      </w:r>
      <w:r w:rsidRPr="00421C9B">
        <w:rPr>
          <w:b/>
          <w:bCs/>
          <w:u w:val="single"/>
        </w:rPr>
        <w:t>FDD</w:t>
      </w:r>
      <w:r w:rsidRPr="00B16AEE">
        <w:rPr>
          <w:rFonts w:eastAsia="宋体"/>
          <w:lang w:eastAsia="zh-CN"/>
        </w:rPr>
        <w:t>, the transmission</w:t>
      </w:r>
      <w:r w:rsidRPr="00B16AEE">
        <w:rPr>
          <w:rFonts w:eastAsia="宋体" w:hint="eastAsia"/>
          <w:lang w:eastAsia="zh-CN"/>
        </w:rPr>
        <w:t xml:space="preserve"> resources </w:t>
      </w:r>
      <w:r w:rsidRPr="00B16AEE">
        <w:rPr>
          <w:rFonts w:eastAsia="宋体"/>
          <w:lang w:eastAsia="zh-CN"/>
        </w:rPr>
        <w:t xml:space="preserve">for common downlink signals or channels </w:t>
      </w:r>
      <w:r w:rsidR="00DE4EA7">
        <w:rPr>
          <w:rFonts w:eastAsia="宋体" w:hint="eastAsia"/>
          <w:lang w:eastAsia="zh-CN"/>
        </w:rPr>
        <w:t xml:space="preserve">for initial access </w:t>
      </w:r>
      <w:r w:rsidR="00545239">
        <w:rPr>
          <w:rFonts w:eastAsia="宋体"/>
          <w:lang w:eastAsia="zh-CN"/>
        </w:rPr>
        <w:t>are</w:t>
      </w:r>
      <w:r w:rsidR="00545239" w:rsidRPr="00B16AEE">
        <w:rPr>
          <w:rFonts w:eastAsia="宋体"/>
          <w:lang w:eastAsia="zh-CN"/>
        </w:rPr>
        <w:t xml:space="preserve"> </w:t>
      </w:r>
      <w:r w:rsidRPr="00B16AEE">
        <w:rPr>
          <w:rFonts w:eastAsia="宋体"/>
          <w:lang w:eastAsia="zh-CN"/>
        </w:rPr>
        <w:t xml:space="preserve">as follows. </w:t>
      </w:r>
    </w:p>
    <w:p w14:paraId="564A83D1" w14:textId="4347928D" w:rsidR="009434B7" w:rsidRPr="00A63500" w:rsidRDefault="009434B7" w:rsidP="00A63500">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NPBCH:</w:t>
      </w:r>
      <w:r w:rsidRPr="00A63500">
        <w:rPr>
          <w:rFonts w:ascii="Times New Roman" w:eastAsiaTheme="minorEastAsia" w:hAnsi="Times New Roman" w:cs="Times New Roman"/>
        </w:rPr>
        <w:t xml:space="preserve"> transmitted in subframe 0 for frame structure type 1 or subframe 9 for frame structure type 2 during 64 consecutive radio frames starting in each radio frame fulfilling </w:t>
      </w:r>
      <w:r w:rsidRPr="00A63500">
        <w:rPr>
          <w:rFonts w:ascii="Times New Roman" w:eastAsiaTheme="minorEastAsia" w:hAnsi="Times New Roman" w:cs="Times New Roman"/>
        </w:rPr>
        <w:object w:dxaOrig="1219" w:dyaOrig="300" w14:anchorId="4D4686F9">
          <v:shape id="_x0000_i1026" type="#_x0000_t75" style="width:64.5pt;height:14.5pt" o:ole="">
            <v:imagedata r:id="rId14" o:title=""/>
          </v:shape>
          <o:OLEObject Type="Embed" ProgID="Equation.3" ShapeID="_x0000_i1026" DrawAspect="Content" ObjectID="_1789231031" r:id="rId15"/>
        </w:object>
      </w:r>
      <w:r w:rsidRPr="00A63500">
        <w:rPr>
          <w:rFonts w:ascii="Times New Roman" w:eastAsiaTheme="minorEastAsia" w:hAnsi="Times New Roman" w:cs="Times New Roman"/>
        </w:rPr>
        <w:t xml:space="preserve"> </w:t>
      </w:r>
    </w:p>
    <w:p w14:paraId="7619C119" w14:textId="2ECA7C31" w:rsidR="009434B7" w:rsidRPr="00A63500" w:rsidRDefault="009434B7" w:rsidP="00A63500">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NPSS:</w:t>
      </w:r>
      <w:r w:rsidRPr="00A63500">
        <w:rPr>
          <w:rFonts w:ascii="Times New Roman" w:eastAsiaTheme="minorEastAsia" w:hAnsi="Times New Roman" w:cs="Times New Roman"/>
        </w:rPr>
        <w:t xml:space="preserve"> transmitted in subframe 5 in every radio frame</w:t>
      </w:r>
    </w:p>
    <w:p w14:paraId="6B86BD3C" w14:textId="4EF6E8C4" w:rsidR="009434B7" w:rsidRPr="00A63500" w:rsidRDefault="009434B7" w:rsidP="00A63500">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NSSS:</w:t>
      </w:r>
      <w:r w:rsidRPr="00A63500">
        <w:rPr>
          <w:rFonts w:ascii="Times New Roman" w:eastAsiaTheme="minorEastAsia" w:hAnsi="Times New Roman" w:cs="Times New Roman"/>
        </w:rPr>
        <w:t xml:space="preserve"> transmitted over the assigned last </w:t>
      </w:r>
      <w:r w:rsidRPr="00A63500">
        <w:rPr>
          <w:rFonts w:ascii="Times New Roman" w:eastAsiaTheme="minorEastAsia" w:hAnsi="Times New Roman" w:cs="Times New Roman" w:hint="eastAsia"/>
        </w:rPr>
        <w:t>11</w:t>
      </w:r>
      <w:r w:rsidRPr="00A63500">
        <w:rPr>
          <w:rFonts w:ascii="Times New Roman" w:eastAsiaTheme="minorEastAsia" w:hAnsi="Times New Roman" w:cs="Times New Roman"/>
        </w:rPr>
        <w:t xml:space="preserve"> symbols of subframe 9 for frame structure type 1 or subframe 0 for frame structure type 2 in radio frames fulfilling </w:t>
      </w:r>
      <w:r w:rsidRPr="00A63500">
        <w:rPr>
          <w:rFonts w:ascii="Times New Roman" w:eastAsiaTheme="minorEastAsia" w:hAnsi="Times New Roman" w:cs="Times New Roman"/>
        </w:rPr>
        <w:object w:dxaOrig="1100" w:dyaOrig="300" w14:anchorId="3F918FB1">
          <v:shape id="_x0000_i1027" type="#_x0000_t75" style="width:57.5pt;height:14.5pt" o:ole="">
            <v:imagedata r:id="rId16" o:title=""/>
          </v:shape>
          <o:OLEObject Type="Embed" ProgID="Equation.3" ShapeID="_x0000_i1027" DrawAspect="Content" ObjectID="_1789231032" r:id="rId17"/>
        </w:object>
      </w:r>
    </w:p>
    <w:p w14:paraId="100E7AFE" w14:textId="6953DD43" w:rsidR="009434B7" w:rsidRPr="00A63500" w:rsidRDefault="009434B7" w:rsidP="00A63500">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SIB1</w:t>
      </w:r>
      <w:r w:rsidR="00CE5F2E" w:rsidRPr="00A63500">
        <w:rPr>
          <w:rFonts w:ascii="Times New Roman" w:eastAsiaTheme="minorEastAsia" w:hAnsi="Times New Roman" w:cs="Times New Roman" w:hint="eastAsia"/>
        </w:rPr>
        <w:t>-NB</w:t>
      </w:r>
      <w:r w:rsidRPr="00A63500">
        <w:rPr>
          <w:rFonts w:ascii="Times New Roman" w:eastAsiaTheme="minorEastAsia" w:hAnsi="Times New Roman" w:cs="Times New Roman" w:hint="eastAsia"/>
        </w:rPr>
        <w:t>:</w:t>
      </w:r>
      <w:r w:rsidR="007F4DED" w:rsidRPr="00A63500">
        <w:rPr>
          <w:rFonts w:ascii="Times New Roman" w:eastAsiaTheme="minorEastAsia" w:hAnsi="Times New Roman" w:cs="Times New Roman"/>
        </w:rPr>
        <w:t xml:space="preserve"> </w:t>
      </w:r>
      <w:r w:rsidR="00B16AEE" w:rsidRPr="00A63500">
        <w:rPr>
          <w:rFonts w:ascii="Times New Roman" w:eastAsiaTheme="minorEastAsia" w:hAnsi="Times New Roman" w:cs="Times New Roman" w:hint="eastAsia"/>
        </w:rPr>
        <w:t>repeated</w:t>
      </w:r>
      <w:r w:rsidR="007F4DED" w:rsidRPr="00A63500">
        <w:rPr>
          <w:rFonts w:ascii="Times New Roman" w:eastAsiaTheme="minorEastAsia" w:hAnsi="Times New Roman" w:cs="Times New Roman"/>
        </w:rPr>
        <w:t xml:space="preserve"> with a fixed scheduling period of 2560 ms</w:t>
      </w:r>
      <w:r w:rsidR="007F4DED" w:rsidRPr="00A63500">
        <w:rPr>
          <w:rFonts w:ascii="Times New Roman" w:eastAsiaTheme="minorEastAsia" w:hAnsi="Times New Roman" w:cs="Times New Roman" w:hint="eastAsia"/>
        </w:rPr>
        <w:t>, whereas</w:t>
      </w:r>
      <w:r w:rsidR="007F4DED" w:rsidRPr="00A63500">
        <w:rPr>
          <w:rFonts w:ascii="Times New Roman" w:eastAsiaTheme="minorEastAsia" w:hAnsi="Times New Roman" w:cs="Times New Roman"/>
        </w:rPr>
        <w:t xml:space="preserve"> the number of repetitions of NPDSCH carrying SIB1-NB (4, 8, or 16) </w:t>
      </w:r>
      <w:r w:rsidR="007F4DED" w:rsidRPr="00A63500">
        <w:rPr>
          <w:rFonts w:ascii="Times New Roman" w:eastAsiaTheme="minorEastAsia" w:hAnsi="Times New Roman" w:cs="Times New Roman" w:hint="eastAsia"/>
        </w:rPr>
        <w:t>is indicated by MIB-NB</w:t>
      </w:r>
      <w:r w:rsidR="007F4DED" w:rsidRPr="00A63500">
        <w:rPr>
          <w:rFonts w:ascii="Times New Roman" w:eastAsiaTheme="minorEastAsia" w:hAnsi="Times New Roman" w:cs="Times New Roman"/>
        </w:rPr>
        <w:t>. Th</w:t>
      </w:r>
      <w:r w:rsidR="007F4DED" w:rsidRPr="00A63500">
        <w:rPr>
          <w:rFonts w:ascii="Times New Roman" w:eastAsiaTheme="minorEastAsia" w:hAnsi="Times New Roman" w:cs="Times New Roman" w:hint="eastAsia"/>
        </w:rPr>
        <w:t>ese</w:t>
      </w:r>
      <w:r w:rsidR="007F4DED" w:rsidRPr="00A63500">
        <w:rPr>
          <w:rFonts w:ascii="Times New Roman" w:eastAsiaTheme="minorEastAsia" w:hAnsi="Times New Roman" w:cs="Times New Roman"/>
        </w:rPr>
        <w:t xml:space="preserve"> repetition</w:t>
      </w:r>
      <w:r w:rsidR="007F4DED" w:rsidRPr="00A63500">
        <w:rPr>
          <w:rFonts w:ascii="Times New Roman" w:eastAsiaTheme="minorEastAsia" w:hAnsi="Times New Roman" w:cs="Times New Roman" w:hint="eastAsia"/>
        </w:rPr>
        <w:t>s</w:t>
      </w:r>
      <w:r w:rsidR="007F4DED" w:rsidRPr="00A63500">
        <w:rPr>
          <w:rFonts w:ascii="Times New Roman" w:eastAsiaTheme="minorEastAsia" w:hAnsi="Times New Roman" w:cs="Times New Roman"/>
        </w:rPr>
        <w:t xml:space="preserve"> </w:t>
      </w:r>
      <w:r w:rsidR="007F4DED" w:rsidRPr="00A63500">
        <w:rPr>
          <w:rFonts w:ascii="Times New Roman" w:eastAsiaTheme="minorEastAsia" w:hAnsi="Times New Roman" w:cs="Times New Roman" w:hint="eastAsia"/>
        </w:rPr>
        <w:t xml:space="preserve">are equally spaced </w:t>
      </w:r>
      <w:r w:rsidR="007F4DED" w:rsidRPr="00A63500">
        <w:rPr>
          <w:rFonts w:ascii="Times New Roman" w:eastAsiaTheme="minorEastAsia" w:hAnsi="Times New Roman" w:cs="Times New Roman"/>
        </w:rPr>
        <w:t>within that period. Each repetition is transmitted in subframe 4 of every alternate frame within 16 consecutive frames</w:t>
      </w:r>
      <w:r w:rsidR="007F4DED" w:rsidRPr="00A63500">
        <w:rPr>
          <w:rFonts w:ascii="Times New Roman" w:eastAsiaTheme="minorEastAsia" w:hAnsi="Times New Roman" w:cs="Times New Roman" w:hint="eastAsia"/>
        </w:rPr>
        <w:t>.</w:t>
      </w:r>
    </w:p>
    <w:p w14:paraId="4F990366" w14:textId="617EE966" w:rsidR="00DE4EA7" w:rsidRPr="00A63500" w:rsidRDefault="00DE4EA7" w:rsidP="00A63500">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 xml:space="preserve">Paging: PO can </w:t>
      </w:r>
      <w:r w:rsidRPr="00A63500">
        <w:rPr>
          <w:rFonts w:ascii="Times New Roman" w:eastAsiaTheme="minorEastAsia" w:hAnsi="Times New Roman" w:cs="Times New Roman"/>
        </w:rPr>
        <w:t>be</w:t>
      </w:r>
      <w:r w:rsidRPr="00A63500">
        <w:rPr>
          <w:rFonts w:ascii="Times New Roman" w:eastAsiaTheme="minorEastAsia" w:hAnsi="Times New Roman" w:cs="Times New Roman" w:hint="eastAsia"/>
        </w:rPr>
        <w:t xml:space="preserve"> on subframe</w:t>
      </w:r>
      <w:r w:rsidR="00195603">
        <w:rPr>
          <w:rFonts w:ascii="Times New Roman" w:eastAsiaTheme="minorEastAsia" w:hAnsi="Times New Roman" w:cs="Times New Roman"/>
        </w:rPr>
        <w:t>s</w:t>
      </w:r>
      <w:r w:rsidRPr="00A63500">
        <w:rPr>
          <w:rFonts w:ascii="Times New Roman" w:eastAsiaTheme="minorEastAsia" w:hAnsi="Times New Roman" w:cs="Times New Roman" w:hint="eastAsia"/>
        </w:rPr>
        <w:t xml:space="preserve"> 0, 4,</w:t>
      </w:r>
      <w:r w:rsidR="00195603">
        <w:rPr>
          <w:rFonts w:ascii="Times New Roman" w:eastAsiaTheme="minorEastAsia" w:hAnsi="Times New Roman" w:cs="Times New Roman" w:hint="eastAsia"/>
        </w:rPr>
        <w:t xml:space="preserve"> </w:t>
      </w:r>
      <w:r w:rsidRPr="00A63500">
        <w:rPr>
          <w:rFonts w:ascii="Times New Roman" w:eastAsiaTheme="minorEastAsia" w:hAnsi="Times New Roman" w:cs="Times New Roman" w:hint="eastAsia"/>
        </w:rPr>
        <w:t>5, 9</w:t>
      </w:r>
    </w:p>
    <w:p w14:paraId="7F460535" w14:textId="7C2EB758" w:rsidR="00C54120" w:rsidRPr="00C54120" w:rsidRDefault="00C54120" w:rsidP="00226DF7">
      <w:pPr>
        <w:pStyle w:val="a5"/>
        <w:rPr>
          <w:rFonts w:eastAsiaTheme="minorEastAsia"/>
          <w:b w:val="0"/>
          <w:bCs w:val="0"/>
          <w:i/>
          <w:iCs/>
          <w:lang w:eastAsia="zh-CN"/>
        </w:rPr>
      </w:pPr>
      <w:r w:rsidRPr="00C54120">
        <w:rPr>
          <w:rFonts w:eastAsia="宋体"/>
          <w:b w:val="0"/>
          <w:bCs w:val="0"/>
          <w:lang w:eastAsia="zh-CN"/>
        </w:rPr>
        <w:t xml:space="preserve">To minimize modifications to </w:t>
      </w:r>
      <w:r w:rsidR="00195603">
        <w:rPr>
          <w:rFonts w:eastAsia="宋体" w:hint="eastAsia"/>
          <w:b w:val="0"/>
          <w:bCs w:val="0"/>
          <w:lang w:eastAsia="zh-CN"/>
        </w:rPr>
        <w:t xml:space="preserve">the </w:t>
      </w:r>
      <w:r>
        <w:rPr>
          <w:rFonts w:eastAsia="宋体" w:hint="eastAsia"/>
          <w:b w:val="0"/>
          <w:bCs w:val="0"/>
          <w:lang w:eastAsia="zh-CN"/>
        </w:rPr>
        <w:t>legacy</w:t>
      </w:r>
      <w:r w:rsidRPr="00C54120">
        <w:rPr>
          <w:rFonts w:eastAsia="宋体"/>
          <w:b w:val="0"/>
          <w:bCs w:val="0"/>
          <w:lang w:eastAsia="zh-CN"/>
        </w:rPr>
        <w:t xml:space="preserve"> </w:t>
      </w:r>
      <w:r w:rsidRPr="00C54120">
        <w:rPr>
          <w:rFonts w:eastAsia="宋体" w:hint="eastAsia"/>
          <w:b w:val="0"/>
          <w:bCs w:val="0"/>
          <w:lang w:eastAsia="zh-CN"/>
        </w:rPr>
        <w:t>spec</w:t>
      </w:r>
      <w:r w:rsidRPr="00C54120">
        <w:rPr>
          <w:rFonts w:eastAsia="宋体"/>
          <w:b w:val="0"/>
          <w:bCs w:val="0"/>
          <w:lang w:eastAsia="zh-CN"/>
        </w:rPr>
        <w:t>, change</w:t>
      </w:r>
      <w:r w:rsidRPr="00C54120">
        <w:rPr>
          <w:rFonts w:eastAsia="宋体" w:hint="eastAsia"/>
          <w:b w:val="0"/>
          <w:bCs w:val="0"/>
          <w:lang w:eastAsia="zh-CN"/>
        </w:rPr>
        <w:t>s</w:t>
      </w:r>
      <w:r w:rsidRPr="00C54120">
        <w:rPr>
          <w:rFonts w:eastAsia="宋体"/>
          <w:b w:val="0"/>
          <w:bCs w:val="0"/>
          <w:lang w:eastAsia="zh-CN"/>
        </w:rPr>
        <w:t xml:space="preserve"> </w:t>
      </w:r>
      <w:r w:rsidRPr="00C54120">
        <w:rPr>
          <w:rFonts w:eastAsia="宋体" w:hint="eastAsia"/>
          <w:b w:val="0"/>
          <w:bCs w:val="0"/>
          <w:lang w:eastAsia="zh-CN"/>
        </w:rPr>
        <w:t xml:space="preserve">on </w:t>
      </w:r>
      <w:r w:rsidRPr="00C54120">
        <w:rPr>
          <w:rFonts w:eastAsia="宋体"/>
          <w:b w:val="0"/>
          <w:bCs w:val="0"/>
          <w:lang w:eastAsia="zh-CN"/>
        </w:rPr>
        <w:t>the subframes in which common downlink signals or channels appear</w:t>
      </w:r>
      <w:r w:rsidRPr="00C54120">
        <w:rPr>
          <w:rFonts w:eastAsia="宋体" w:hint="eastAsia"/>
          <w:b w:val="0"/>
          <w:bCs w:val="0"/>
          <w:lang w:eastAsia="zh-CN"/>
        </w:rPr>
        <w:t xml:space="preserve"> should be avoided</w:t>
      </w:r>
      <w:r w:rsidRPr="00C54120">
        <w:rPr>
          <w:rFonts w:eastAsia="宋体"/>
          <w:b w:val="0"/>
          <w:bCs w:val="0"/>
          <w:lang w:eastAsia="zh-CN"/>
        </w:rPr>
        <w:t>.</w:t>
      </w:r>
      <w:r w:rsidRPr="00C54120">
        <w:rPr>
          <w:b w:val="0"/>
          <w:bCs w:val="0"/>
        </w:rPr>
        <w:t xml:space="preserve"> </w:t>
      </w:r>
      <w:r w:rsidRPr="00C54120">
        <w:rPr>
          <w:rFonts w:eastAsia="宋体"/>
          <w:b w:val="0"/>
          <w:bCs w:val="0"/>
          <w:lang w:eastAsia="zh-CN"/>
        </w:rPr>
        <w:t xml:space="preserve">The </w:t>
      </w:r>
      <w:r w:rsidRPr="00C54120">
        <w:rPr>
          <w:rFonts w:eastAsia="宋体" w:hint="eastAsia"/>
          <w:b w:val="0"/>
          <w:bCs w:val="0"/>
          <w:lang w:eastAsia="zh-CN"/>
        </w:rPr>
        <w:t>DL</w:t>
      </w:r>
      <w:r w:rsidRPr="00C54120">
        <w:rPr>
          <w:rFonts w:eastAsia="宋体"/>
          <w:b w:val="0"/>
          <w:bCs w:val="0"/>
          <w:lang w:eastAsia="zh-CN"/>
        </w:rPr>
        <w:t xml:space="preserve"> resource set</w:t>
      </w:r>
      <w:r w:rsidR="00A53579" w:rsidRPr="00A53579">
        <w:rPr>
          <w:rFonts w:eastAsia="宋体"/>
          <w:b w:val="0"/>
          <w:bCs w:val="0"/>
          <w:lang w:eastAsia="zh-CN"/>
        </w:rPr>
        <w:t>, within one or more periods,</w:t>
      </w:r>
      <w:r w:rsidR="00082E91">
        <w:rPr>
          <w:rFonts w:eastAsia="宋体" w:hint="eastAsia"/>
          <w:b w:val="0"/>
          <w:bCs w:val="0"/>
          <w:lang w:eastAsia="zh-CN"/>
        </w:rPr>
        <w:t xml:space="preserve"> </w:t>
      </w:r>
      <w:r w:rsidRPr="00C54120">
        <w:rPr>
          <w:rFonts w:eastAsia="宋体"/>
          <w:b w:val="0"/>
          <w:bCs w:val="0"/>
          <w:lang w:eastAsia="zh-CN"/>
        </w:rPr>
        <w:t>must include these subframes to ensure that</w:t>
      </w:r>
      <w:r w:rsidRPr="00C54120">
        <w:rPr>
          <w:rFonts w:eastAsia="宋体" w:hint="eastAsia"/>
          <w:b w:val="0"/>
          <w:bCs w:val="0"/>
          <w:lang w:eastAsia="zh-CN"/>
        </w:rPr>
        <w:t xml:space="preserve"> UE</w:t>
      </w:r>
      <w:r w:rsidRPr="00C54120">
        <w:rPr>
          <w:rFonts w:eastAsia="宋体"/>
          <w:b w:val="0"/>
          <w:bCs w:val="0"/>
          <w:lang w:eastAsia="zh-CN"/>
        </w:rPr>
        <w:t xml:space="preserve"> can receive these common downlink signals or channels for synchronization </w:t>
      </w:r>
      <w:r w:rsidRPr="00C54120">
        <w:rPr>
          <w:rFonts w:eastAsia="宋体" w:hint="eastAsia"/>
          <w:b w:val="0"/>
          <w:bCs w:val="0"/>
          <w:lang w:eastAsia="zh-CN"/>
        </w:rPr>
        <w:t>or</w:t>
      </w:r>
      <w:r w:rsidRPr="00C54120">
        <w:rPr>
          <w:rFonts w:eastAsia="宋体"/>
          <w:b w:val="0"/>
          <w:bCs w:val="0"/>
          <w:lang w:eastAsia="zh-CN"/>
        </w:rPr>
        <w:t xml:space="preserve"> access</w:t>
      </w:r>
      <w:r w:rsidRPr="00C54120">
        <w:rPr>
          <w:rFonts w:eastAsia="宋体" w:hint="eastAsia"/>
          <w:b w:val="0"/>
          <w:bCs w:val="0"/>
          <w:lang w:eastAsia="zh-CN"/>
        </w:rPr>
        <w:t xml:space="preserve"> purposes</w:t>
      </w:r>
      <w:r w:rsidRPr="00C54120">
        <w:rPr>
          <w:rFonts w:eastAsia="宋体"/>
          <w:b w:val="0"/>
          <w:bCs w:val="0"/>
          <w:lang w:eastAsia="zh-CN"/>
        </w:rPr>
        <w:t>.</w:t>
      </w:r>
    </w:p>
    <w:p w14:paraId="34D07E1A" w14:textId="42DDCF0B" w:rsidR="00226DF7" w:rsidRPr="00D9189B" w:rsidRDefault="00A53579" w:rsidP="00D9189B">
      <w:pPr>
        <w:pStyle w:val="a5"/>
        <w:rPr>
          <w:rFonts w:eastAsiaTheme="minorEastAsia"/>
          <w:i/>
          <w:iCs/>
          <w:lang w:eastAsia="zh-CN"/>
        </w:rPr>
      </w:pPr>
      <w:bookmarkStart w:id="9" w:name="_Ref178616955"/>
      <w:r w:rsidRPr="00453136">
        <w:rPr>
          <w:i/>
          <w:iCs/>
        </w:rPr>
        <w:t xml:space="preserve">Proposal </w:t>
      </w:r>
      <w:r w:rsidRPr="00453136">
        <w:rPr>
          <w:i/>
          <w:iCs/>
        </w:rPr>
        <w:fldChar w:fldCharType="begin"/>
      </w:r>
      <w:r w:rsidRPr="00453136">
        <w:rPr>
          <w:i/>
          <w:iCs/>
        </w:rPr>
        <w:instrText xml:space="preserve"> SEQ Proposal \* ARABIC </w:instrText>
      </w:r>
      <w:r w:rsidRPr="00453136">
        <w:rPr>
          <w:i/>
          <w:iCs/>
        </w:rPr>
        <w:fldChar w:fldCharType="separate"/>
      </w:r>
      <w:r w:rsidR="00772C56">
        <w:rPr>
          <w:i/>
          <w:iCs/>
          <w:noProof/>
        </w:rPr>
        <w:t>1</w:t>
      </w:r>
      <w:r w:rsidRPr="00453136">
        <w:rPr>
          <w:i/>
          <w:iCs/>
        </w:rPr>
        <w:fldChar w:fldCharType="end"/>
      </w:r>
      <w:r w:rsidRPr="00453136">
        <w:rPr>
          <w:rFonts w:eastAsiaTheme="minorEastAsia" w:hint="eastAsia"/>
          <w:i/>
          <w:iCs/>
          <w:lang w:eastAsia="zh-CN"/>
        </w:rPr>
        <w:t>:</w:t>
      </w:r>
      <w:r w:rsidR="00453136" w:rsidRPr="00453136">
        <w:rPr>
          <w:rFonts w:eastAsiaTheme="minorEastAsia" w:hint="eastAsia"/>
          <w:i/>
          <w:iCs/>
          <w:lang w:eastAsia="zh-CN"/>
        </w:rPr>
        <w:t xml:space="preserve"> </w:t>
      </w:r>
      <w:r w:rsidR="004E64E2" w:rsidRPr="00A5607A">
        <w:rPr>
          <w:rFonts w:eastAsiaTheme="minorEastAsia" w:hint="eastAsia"/>
          <w:i/>
          <w:iCs/>
          <w:lang w:eastAsia="zh-CN"/>
        </w:rPr>
        <w:t>C</w:t>
      </w:r>
      <w:r w:rsidR="00DE4EA7" w:rsidRPr="00A5607A">
        <w:rPr>
          <w:rFonts w:eastAsiaTheme="minorEastAsia"/>
          <w:i/>
          <w:iCs/>
          <w:lang w:eastAsia="zh-CN"/>
        </w:rPr>
        <w:t xml:space="preserve">hanges on the subframes </w:t>
      </w:r>
      <w:r w:rsidR="00DE4EA7" w:rsidRPr="00A5607A">
        <w:rPr>
          <w:rFonts w:eastAsiaTheme="minorEastAsia" w:hint="eastAsia"/>
          <w:i/>
          <w:iCs/>
          <w:lang w:eastAsia="zh-CN"/>
        </w:rPr>
        <w:t>for NPBCH/NPSS/NSSS/SIB1-NB/Paging</w:t>
      </w:r>
      <w:r w:rsidR="00DE4EA7" w:rsidRPr="00A5607A">
        <w:rPr>
          <w:rFonts w:eastAsiaTheme="minorEastAsia"/>
          <w:i/>
          <w:iCs/>
          <w:lang w:eastAsia="zh-CN"/>
        </w:rPr>
        <w:t xml:space="preserve"> </w:t>
      </w:r>
      <w:r w:rsidR="004E64E2" w:rsidRPr="00A5607A">
        <w:rPr>
          <w:rFonts w:eastAsiaTheme="minorEastAsia" w:hint="eastAsia"/>
          <w:i/>
          <w:iCs/>
          <w:lang w:eastAsia="zh-CN"/>
        </w:rPr>
        <w:t xml:space="preserve">transmission </w:t>
      </w:r>
      <w:r w:rsidR="00DE4EA7" w:rsidRPr="00A5607A">
        <w:rPr>
          <w:rFonts w:eastAsiaTheme="minorEastAsia"/>
          <w:i/>
          <w:iCs/>
          <w:lang w:eastAsia="zh-CN"/>
        </w:rPr>
        <w:t>should be avoided</w:t>
      </w:r>
      <w:r w:rsidR="00DE4EA7" w:rsidRPr="00A5607A">
        <w:rPr>
          <w:rFonts w:eastAsiaTheme="minorEastAsia" w:hint="eastAsia"/>
          <w:i/>
          <w:iCs/>
          <w:lang w:eastAsia="zh-CN"/>
        </w:rPr>
        <w:t>, e.g., the set of DL resource</w:t>
      </w:r>
      <w:r>
        <w:rPr>
          <w:rFonts w:eastAsiaTheme="minorEastAsia"/>
          <w:i/>
          <w:iCs/>
          <w:lang w:eastAsia="zh-CN"/>
        </w:rPr>
        <w:t>s</w:t>
      </w:r>
      <w:r w:rsidR="00DE4EA7" w:rsidRPr="00A5607A">
        <w:rPr>
          <w:rFonts w:eastAsiaTheme="minorEastAsia" w:hint="eastAsia"/>
          <w:i/>
          <w:iCs/>
          <w:lang w:eastAsia="zh-CN"/>
        </w:rPr>
        <w:t xml:space="preserve"> </w:t>
      </w:r>
      <w:r w:rsidR="004E64E2" w:rsidRPr="00A5607A">
        <w:rPr>
          <w:rFonts w:eastAsiaTheme="minorEastAsia" w:hint="eastAsia"/>
          <w:i/>
          <w:iCs/>
          <w:lang w:eastAsia="zh-CN"/>
        </w:rPr>
        <w:t xml:space="preserve">of the periodic pattern </w:t>
      </w:r>
      <w:r w:rsidR="001E465B" w:rsidRPr="00A5607A">
        <w:rPr>
          <w:rFonts w:eastAsiaTheme="minorEastAsia" w:hint="eastAsia"/>
          <w:i/>
          <w:iCs/>
          <w:lang w:eastAsia="zh-CN"/>
        </w:rPr>
        <w:t xml:space="preserve">within one or multiple periods </w:t>
      </w:r>
      <w:r w:rsidR="00DE4EA7" w:rsidRPr="00A5607A">
        <w:rPr>
          <w:rFonts w:eastAsiaTheme="minorEastAsia" w:hint="eastAsia"/>
          <w:i/>
          <w:iCs/>
          <w:lang w:eastAsia="zh-CN"/>
        </w:rPr>
        <w:t>should include at least</w:t>
      </w:r>
      <w:r w:rsidR="00082E91" w:rsidRPr="00A5607A">
        <w:rPr>
          <w:rFonts w:eastAsiaTheme="minorEastAsia" w:hint="eastAsia"/>
          <w:i/>
          <w:iCs/>
          <w:lang w:eastAsia="zh-CN"/>
        </w:rPr>
        <w:t xml:space="preserve"> one </w:t>
      </w:r>
      <w:r w:rsidR="00FA6C9B">
        <w:rPr>
          <w:rFonts w:eastAsiaTheme="minorEastAsia"/>
          <w:i/>
          <w:iCs/>
          <w:lang w:eastAsia="zh-CN"/>
        </w:rPr>
        <w:t xml:space="preserve">set </w:t>
      </w:r>
      <w:r w:rsidR="00082E91" w:rsidRPr="00A5607A">
        <w:rPr>
          <w:rFonts w:eastAsiaTheme="minorEastAsia" w:hint="eastAsia"/>
          <w:i/>
          <w:iCs/>
          <w:lang w:eastAsia="zh-CN"/>
        </w:rPr>
        <w:t>of</w:t>
      </w:r>
      <w:r w:rsidR="00FA6C9B">
        <w:rPr>
          <w:rFonts w:eastAsiaTheme="minorEastAsia"/>
          <w:i/>
          <w:iCs/>
          <w:lang w:eastAsia="zh-CN"/>
        </w:rPr>
        <w:t xml:space="preserve"> subframes</w:t>
      </w:r>
      <w:r w:rsidR="00082E91" w:rsidRPr="00A5607A">
        <w:rPr>
          <w:rFonts w:eastAsiaTheme="minorEastAsia" w:hint="eastAsia"/>
          <w:i/>
          <w:iCs/>
          <w:lang w:eastAsia="zh-CN"/>
        </w:rPr>
        <w:t xml:space="preserve"> used for</w:t>
      </w:r>
      <w:r w:rsidR="00082E91" w:rsidRPr="00A5607A">
        <w:t xml:space="preserve"> </w:t>
      </w:r>
      <w:r w:rsidR="00082E91" w:rsidRPr="00A5607A">
        <w:rPr>
          <w:rFonts w:eastAsiaTheme="minorEastAsia"/>
          <w:i/>
          <w:iCs/>
          <w:lang w:eastAsia="zh-CN"/>
        </w:rPr>
        <w:t>NPBCH/NPSS/NSSS/SIB1-NB/Paging transmission</w:t>
      </w:r>
      <w:r w:rsidR="00FA6C9B">
        <w:rPr>
          <w:rFonts w:eastAsiaTheme="minorEastAsia"/>
          <w:i/>
          <w:iCs/>
          <w:lang w:eastAsia="zh-CN"/>
        </w:rPr>
        <w:t>s</w:t>
      </w:r>
      <w:r w:rsidR="00DE4EA7" w:rsidRPr="00A5607A">
        <w:rPr>
          <w:i/>
          <w:iCs/>
        </w:rPr>
        <w:t>.</w:t>
      </w:r>
      <w:bookmarkEnd w:id="9"/>
    </w:p>
    <w:p w14:paraId="644C1130" w14:textId="0DB5C6BF" w:rsidR="004F5E9A" w:rsidRPr="00C341D4" w:rsidRDefault="00082E91" w:rsidP="00A63500">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sidR="006D49EC" w:rsidRPr="006D49EC">
        <w:rPr>
          <w:rFonts w:ascii="Times New Roman" w:eastAsiaTheme="minorEastAsia" w:hAnsi="Times New Roman"/>
          <w:lang w:eastAsia="zh-CN"/>
        </w:rPr>
        <w:t xml:space="preserve">t is </w:t>
      </w:r>
      <w:r w:rsidR="00453136">
        <w:rPr>
          <w:rFonts w:ascii="Times New Roman" w:eastAsiaTheme="minorEastAsia" w:hAnsi="Times New Roman" w:hint="eastAsia"/>
          <w:lang w:eastAsia="zh-CN"/>
        </w:rPr>
        <w:t xml:space="preserve">also </w:t>
      </w:r>
      <w:r w:rsidR="006D49EC">
        <w:rPr>
          <w:rFonts w:ascii="Times New Roman" w:eastAsiaTheme="minorEastAsia" w:hAnsi="Times New Roman" w:hint="eastAsia"/>
          <w:lang w:eastAsia="zh-CN"/>
        </w:rPr>
        <w:t>beneficial</w:t>
      </w:r>
      <w:r w:rsidR="006D49EC" w:rsidRPr="006D49EC">
        <w:rPr>
          <w:rFonts w:ascii="Times New Roman" w:eastAsiaTheme="minorEastAsia" w:hAnsi="Times New Roman"/>
          <w:lang w:eastAsia="zh-CN"/>
        </w:rPr>
        <w:t xml:space="preserve"> if a downlink resource set can provide enough resources for transmitting </w:t>
      </w:r>
      <w:r w:rsidR="006D49EC">
        <w:rPr>
          <w:rFonts w:ascii="Times New Roman" w:eastAsiaTheme="minorEastAsia" w:hAnsi="Times New Roman" w:hint="eastAsia"/>
          <w:lang w:eastAsia="zh-CN"/>
        </w:rPr>
        <w:t>N</w:t>
      </w:r>
      <w:r w:rsidR="006D49EC" w:rsidRPr="006D49EC">
        <w:rPr>
          <w:rFonts w:ascii="Times New Roman" w:eastAsiaTheme="minorEastAsia" w:hAnsi="Times New Roman"/>
          <w:lang w:eastAsia="zh-CN"/>
        </w:rPr>
        <w:t xml:space="preserve">PDCCH and </w:t>
      </w:r>
      <w:r w:rsidR="006D49EC">
        <w:rPr>
          <w:rFonts w:ascii="Times New Roman" w:eastAsiaTheme="minorEastAsia" w:hAnsi="Times New Roman" w:hint="eastAsia"/>
          <w:lang w:eastAsia="zh-CN"/>
        </w:rPr>
        <w:t>N</w:t>
      </w:r>
      <w:r w:rsidR="006D49EC" w:rsidRPr="006D49EC">
        <w:rPr>
          <w:rFonts w:ascii="Times New Roman" w:eastAsiaTheme="minorEastAsia" w:hAnsi="Times New Roman"/>
          <w:lang w:eastAsia="zh-CN"/>
        </w:rPr>
        <w:t xml:space="preserve">PDSCH, which can avoid frequent interruptions in </w:t>
      </w:r>
      <w:r w:rsidR="006D49EC">
        <w:rPr>
          <w:rFonts w:ascii="Times New Roman" w:eastAsiaTheme="minorEastAsia" w:hAnsi="Times New Roman" w:hint="eastAsia"/>
          <w:lang w:eastAsia="zh-CN"/>
        </w:rPr>
        <w:t>DL</w:t>
      </w:r>
      <w:r w:rsidR="006D49EC" w:rsidRPr="006D49EC">
        <w:rPr>
          <w:rFonts w:ascii="Times New Roman" w:eastAsiaTheme="minorEastAsia" w:hAnsi="Times New Roman"/>
          <w:lang w:eastAsia="zh-CN"/>
        </w:rPr>
        <w:t xml:space="preserve"> repetitions caused by the</w:t>
      </w:r>
      <w:r w:rsidR="007C4355">
        <w:rPr>
          <w:rFonts w:ascii="Times New Roman" w:eastAsiaTheme="minorEastAsia" w:hAnsi="Times New Roman" w:hint="eastAsia"/>
          <w:lang w:eastAsia="zh-CN"/>
        </w:rPr>
        <w:t xml:space="preserve"> pattern</w:t>
      </w:r>
      <w:r w:rsidR="006D49EC" w:rsidRPr="006D49EC">
        <w:rPr>
          <w:rFonts w:ascii="Times New Roman" w:eastAsiaTheme="minorEastAsia" w:hAnsi="Times New Roman"/>
          <w:lang w:eastAsia="zh-CN"/>
        </w:rPr>
        <w:t>.</w:t>
      </w:r>
      <w:r w:rsidR="009C0087">
        <w:rPr>
          <w:rFonts w:ascii="Times New Roman" w:eastAsiaTheme="minorEastAsia" w:hAnsi="Times New Roman" w:hint="eastAsia"/>
          <w:lang w:eastAsia="zh-CN"/>
        </w:rPr>
        <w:t xml:space="preserve"> </w:t>
      </w:r>
      <w:r w:rsidR="004F0597" w:rsidRPr="00C341D4">
        <w:rPr>
          <w:rFonts w:ascii="Times New Roman" w:eastAsiaTheme="minorEastAsia" w:hAnsi="Times New Roman"/>
          <w:lang w:eastAsia="zh-CN"/>
        </w:rPr>
        <w:t xml:space="preserve">According to 36.101, </w:t>
      </w:r>
      <w:r w:rsidR="00117CF2">
        <w:rPr>
          <w:rFonts w:ascii="Times New Roman" w:hAnsi="Times New Roman"/>
          <w:lang w:eastAsia="x-none"/>
        </w:rPr>
        <w:t>the</w:t>
      </w:r>
      <w:r w:rsidR="004F5E9A" w:rsidRPr="00C341D4">
        <w:rPr>
          <w:rFonts w:ascii="Times New Roman" w:hAnsi="Times New Roman"/>
          <w:lang w:eastAsia="x-none"/>
        </w:rPr>
        <w:t xml:space="preserve"> minimum perf</w:t>
      </w:r>
      <w:r w:rsidR="004F5E9A" w:rsidRPr="00C341D4">
        <w:rPr>
          <w:rFonts w:ascii="Times New Roman" w:eastAsiaTheme="minorEastAsia" w:hAnsi="Times New Roman"/>
          <w:lang w:eastAsia="zh-CN"/>
        </w:rPr>
        <w:t>ormance requirement</w:t>
      </w:r>
      <w:r w:rsidR="00117CF2">
        <w:rPr>
          <w:rFonts w:ascii="Times New Roman" w:eastAsiaTheme="minorEastAsia" w:hAnsi="Times New Roman"/>
          <w:lang w:eastAsia="zh-CN"/>
        </w:rPr>
        <w:t>s</w:t>
      </w:r>
      <w:r w:rsidR="004F5E9A" w:rsidRPr="00C341D4">
        <w:rPr>
          <w:rFonts w:ascii="Times New Roman" w:eastAsiaTheme="minorEastAsia" w:hAnsi="Times New Roman"/>
          <w:lang w:eastAsia="zh-CN"/>
        </w:rPr>
        <w:t xml:space="preserve"> for NPDCCH and NPDSCH </w:t>
      </w:r>
      <w:r w:rsidR="00117CF2">
        <w:rPr>
          <w:rFonts w:ascii="Times New Roman" w:eastAsiaTheme="minorEastAsia" w:hAnsi="Times New Roman"/>
          <w:lang w:eastAsia="zh-CN"/>
        </w:rPr>
        <w:t xml:space="preserve">are </w:t>
      </w:r>
      <w:r w:rsidR="004F5E9A" w:rsidRPr="00C341D4">
        <w:rPr>
          <w:rFonts w:ascii="Times New Roman" w:eastAsiaTheme="minorEastAsia" w:hAnsi="Times New Roman"/>
          <w:lang w:eastAsia="zh-CN"/>
        </w:rPr>
        <w:t>as follows:</w:t>
      </w:r>
    </w:p>
    <w:p w14:paraId="5852D51E" w14:textId="2A057011" w:rsidR="004F0597" w:rsidRPr="00C341D4" w:rsidRDefault="004F0597" w:rsidP="00A6350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NPDCCH</w:t>
      </w:r>
      <w:r w:rsidR="00117CF2">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sidR="00AC706B">
        <w:rPr>
          <w:rFonts w:ascii="Times New Roman" w:eastAsiaTheme="minorEastAsia" w:hAnsi="Times New Roman" w:cs="Times New Roman" w:hint="eastAsia"/>
        </w:rPr>
        <w:t xml:space="preserve"> </w:t>
      </w:r>
      <w:r w:rsidRPr="00C341D4">
        <w:rPr>
          <w:rFonts w:ascii="Times New Roman" w:eastAsiaTheme="minorEastAsia" w:hAnsi="Times New Roman" w:cs="Times New Roman"/>
        </w:rPr>
        <w:t>-11.4 dB for 1024 repetitions</w:t>
      </w:r>
      <w:r w:rsidRPr="00C341D4">
        <w:rPr>
          <w:rFonts w:ascii="Times New Roman" w:hAnsi="Times New Roman" w:cs="Times New Roman"/>
        </w:rPr>
        <w:t xml:space="preserve"> (36.101, Table 8.12.2.1.1-1)</w:t>
      </w:r>
    </w:p>
    <w:p w14:paraId="494829A1" w14:textId="096E47D7" w:rsidR="004F0597" w:rsidRPr="00237148" w:rsidRDefault="004F0597" w:rsidP="00A6350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NPDSCH</w:t>
      </w:r>
      <w:r w:rsidR="00117CF2">
        <w:rPr>
          <w:rFonts w:ascii="Times New Roman" w:eastAsiaTheme="minorEastAsia" w:hAnsi="Times New Roman" w:cs="Times New Roman"/>
        </w:rPr>
        <w:t>:</w:t>
      </w:r>
      <w:r w:rsidRPr="00C341D4">
        <w:rPr>
          <w:rFonts w:ascii="Times New Roman" w:eastAsiaTheme="minorEastAsia" w:hAnsi="Times New Roman" w:cs="Times New Roman"/>
        </w:rPr>
        <w:t xml:space="preserve"> SNR = -10.2 </w:t>
      </w:r>
      <w:r w:rsidR="00EB2712" w:rsidRPr="00C341D4">
        <w:rPr>
          <w:rFonts w:ascii="Times New Roman" w:eastAsiaTheme="minorEastAsia" w:hAnsi="Times New Roman" w:cs="Times New Roman"/>
        </w:rPr>
        <w:t>dB with</w:t>
      </w:r>
      <w:r w:rsidRPr="00C341D4">
        <w:rPr>
          <w:rFonts w:ascii="Times New Roman" w:eastAsiaTheme="minorEastAsia" w:hAnsi="Times New Roman" w:cs="Times New Roman"/>
        </w:rPr>
        <w:t xml:space="preserve"> 256 repetitions</w:t>
      </w:r>
      <w:r w:rsidRPr="00C341D4">
        <w:rPr>
          <w:rFonts w:ascii="Times New Roman" w:hAnsi="Times New Roman" w:cs="Times New Roman"/>
        </w:rPr>
        <w:t xml:space="preserve"> (36.101, Table 8.12.1.1.2-2)</w:t>
      </w:r>
    </w:p>
    <w:p w14:paraId="765F831E" w14:textId="639E7E74" w:rsidR="0016183D" w:rsidRDefault="00896F4E" w:rsidP="00237148">
      <w:pPr>
        <w:spacing w:beforeLines="0" w:before="120"/>
        <w:rPr>
          <w:rFonts w:eastAsiaTheme="minorEastAsia"/>
          <w:lang w:eastAsia="zh-CN"/>
        </w:rPr>
      </w:pPr>
      <w:r w:rsidRPr="00896F4E">
        <w:rPr>
          <w:rFonts w:eastAsiaTheme="minorEastAsia"/>
          <w:lang w:eastAsia="zh-CN"/>
        </w:rPr>
        <w:t xml:space="preserve">Based on the minimum performance requirements, the tolerable performance loss of NPDCCH and NPDSCH can be summarized as follows. </w:t>
      </w:r>
      <w:r w:rsidR="00EB2712" w:rsidRPr="00896F4E">
        <w:rPr>
          <w:rFonts w:eastAsiaTheme="minorEastAsia"/>
          <w:lang w:eastAsia="zh-CN"/>
        </w:rPr>
        <w:t>The</w:t>
      </w:r>
      <w:r w:rsidRPr="00896F4E">
        <w:rPr>
          <w:rFonts w:eastAsiaTheme="minorEastAsia"/>
          <w:lang w:eastAsia="zh-CN"/>
        </w:rPr>
        <w:t xml:space="preserve"> repetition times of NPDSCH and NPUSCH </w:t>
      </w:r>
      <w:r w:rsidR="00AC706B">
        <w:rPr>
          <w:rFonts w:eastAsiaTheme="minorEastAsia" w:hint="eastAsia"/>
          <w:lang w:eastAsia="zh-CN"/>
        </w:rPr>
        <w:t>should</w:t>
      </w:r>
      <w:r w:rsidR="0016183D" w:rsidRPr="00896F4E">
        <w:rPr>
          <w:rFonts w:eastAsiaTheme="minorEastAsia"/>
          <w:lang w:eastAsia="zh-CN"/>
        </w:rPr>
        <w:t xml:space="preserve"> </w:t>
      </w:r>
      <w:r w:rsidRPr="00896F4E">
        <w:rPr>
          <w:rFonts w:eastAsiaTheme="minorEastAsia"/>
          <w:lang w:eastAsia="zh-CN"/>
        </w:rPr>
        <w:t>be reduced</w:t>
      </w:r>
      <w:r>
        <w:rPr>
          <w:rFonts w:eastAsiaTheme="minorEastAsia" w:hint="eastAsia"/>
          <w:lang w:eastAsia="zh-CN"/>
        </w:rPr>
        <w:t>.</w:t>
      </w:r>
      <w:r w:rsidR="000A4560">
        <w:rPr>
          <w:rFonts w:eastAsiaTheme="minorEastAsia" w:hint="eastAsia"/>
          <w:lang w:eastAsia="zh-CN"/>
        </w:rPr>
        <w:t xml:space="preserve"> </w:t>
      </w:r>
    </w:p>
    <w:p w14:paraId="36506888" w14:textId="167BAE16" w:rsidR="0016183D" w:rsidRPr="00AC706B" w:rsidRDefault="000A4560" w:rsidP="0016183D">
      <w:pPr>
        <w:pStyle w:val="aff"/>
        <w:numPr>
          <w:ilvl w:val="0"/>
          <w:numId w:val="46"/>
        </w:numPr>
        <w:spacing w:beforeLines="0" w:before="120"/>
        <w:ind w:firstLineChars="0"/>
        <w:rPr>
          <w:rFonts w:ascii="Times New Roman" w:eastAsiaTheme="minorEastAsia" w:hAnsi="Times New Roman" w:cs="Times New Roman"/>
          <w:szCs w:val="20"/>
        </w:rPr>
      </w:pPr>
      <w:r w:rsidRPr="00AC706B">
        <w:rPr>
          <w:rFonts w:ascii="Times New Roman" w:eastAsiaTheme="minorEastAsia" w:hAnsi="Times New Roman" w:cs="Times New Roman"/>
          <w:szCs w:val="20"/>
        </w:rPr>
        <w:t>F</w:t>
      </w:r>
      <w:r w:rsidR="00896F4E" w:rsidRPr="00AC706B">
        <w:rPr>
          <w:rFonts w:ascii="Times New Roman" w:eastAsiaTheme="minorEastAsia" w:hAnsi="Times New Roman" w:cs="Times New Roman"/>
          <w:szCs w:val="20"/>
        </w:rPr>
        <w:t>or LEO-1200</w:t>
      </w:r>
      <w:r w:rsidR="007F6A61">
        <w:rPr>
          <w:rFonts w:ascii="Times New Roman" w:eastAsiaTheme="minorEastAsia" w:hAnsi="Times New Roman" w:cs="Times New Roman" w:hint="eastAsia"/>
          <w:szCs w:val="20"/>
        </w:rPr>
        <w:t>km</w:t>
      </w:r>
      <w:r w:rsidR="003271ED">
        <w:rPr>
          <w:rFonts w:ascii="Times New Roman" w:eastAsiaTheme="minorEastAsia" w:hAnsi="Times New Roman" w:cs="Times New Roman" w:hint="eastAsia"/>
          <w:szCs w:val="20"/>
        </w:rPr>
        <w:t xml:space="preserve"> and </w:t>
      </w:r>
      <w:r w:rsidR="007F6A61" w:rsidRPr="007D419A">
        <w:rPr>
          <w:rFonts w:ascii="Times New Roman" w:eastAsiaTheme="minorEastAsia" w:hAnsi="Times New Roman" w:cs="Times New Roman" w:hint="eastAsia"/>
          <w:szCs w:val="20"/>
        </w:rPr>
        <w:t>LEO-</w:t>
      </w:r>
      <w:r w:rsidR="003271ED">
        <w:rPr>
          <w:rFonts w:ascii="Times New Roman" w:eastAsiaTheme="minorEastAsia" w:hAnsi="Times New Roman" w:cs="Times New Roman" w:hint="eastAsia"/>
          <w:szCs w:val="20"/>
        </w:rPr>
        <w:t>600</w:t>
      </w:r>
      <w:r w:rsidR="007F6A61">
        <w:rPr>
          <w:rFonts w:ascii="Times New Roman" w:eastAsiaTheme="minorEastAsia" w:hAnsi="Times New Roman" w:cs="Times New Roman" w:hint="eastAsia"/>
          <w:szCs w:val="20"/>
        </w:rPr>
        <w:t>km</w:t>
      </w:r>
      <w:r w:rsidR="00AC706B">
        <w:rPr>
          <w:rFonts w:ascii="Times New Roman" w:eastAsiaTheme="minorEastAsia" w:hAnsi="Times New Roman" w:cs="Times New Roman" w:hint="eastAsia"/>
          <w:szCs w:val="20"/>
        </w:rPr>
        <w:t xml:space="preserve">, </w:t>
      </w:r>
      <w:r w:rsidR="00896F4E" w:rsidRPr="00AC706B">
        <w:rPr>
          <w:rFonts w:ascii="Times New Roman" w:eastAsiaTheme="minorEastAsia" w:hAnsi="Times New Roman" w:cs="Times New Roman"/>
          <w:szCs w:val="20"/>
        </w:rPr>
        <w:t xml:space="preserve">the repetition times of NPDCCH can be reduced to </w:t>
      </w:r>
      <w:r w:rsidR="0016183D" w:rsidRPr="00AC706B">
        <w:rPr>
          <w:rFonts w:ascii="Times New Roman" w:eastAsiaTheme="minorEastAsia" w:hAnsi="Times New Roman" w:cs="Times New Roman"/>
          <w:szCs w:val="20"/>
        </w:rPr>
        <w:t>32</w:t>
      </w:r>
      <w:r w:rsidR="003271ED">
        <w:rPr>
          <w:rFonts w:ascii="Times New Roman" w:eastAsiaTheme="minorEastAsia" w:hAnsi="Times New Roman" w:cs="Times New Roman" w:hint="eastAsia"/>
          <w:szCs w:val="20"/>
        </w:rPr>
        <w:t xml:space="preserve"> or </w:t>
      </w:r>
      <w:r w:rsidR="0016183D">
        <w:rPr>
          <w:rFonts w:ascii="Times New Roman" w:eastAsiaTheme="minorEastAsia" w:hAnsi="Times New Roman" w:cs="Times New Roman" w:hint="eastAsia"/>
          <w:szCs w:val="20"/>
        </w:rPr>
        <w:t>64</w:t>
      </w:r>
      <w:r w:rsidR="00896F4E" w:rsidRPr="00AC706B">
        <w:rPr>
          <w:rFonts w:ascii="Times New Roman" w:eastAsiaTheme="minorEastAsia" w:hAnsi="Times New Roman" w:cs="Times New Roman"/>
          <w:szCs w:val="20"/>
        </w:rPr>
        <w:t xml:space="preserve">, and the repetition times of NPDSCH can be reduced to </w:t>
      </w:r>
      <w:r w:rsidR="0016183D" w:rsidRPr="00AC706B">
        <w:rPr>
          <w:rFonts w:ascii="Times New Roman" w:eastAsiaTheme="minorEastAsia" w:hAnsi="Times New Roman" w:cs="Times New Roman"/>
          <w:szCs w:val="20"/>
        </w:rPr>
        <w:t>16</w:t>
      </w:r>
      <w:r w:rsidR="00896F4E" w:rsidRPr="00AC706B">
        <w:rPr>
          <w:rFonts w:ascii="Times New Roman" w:eastAsiaTheme="minorEastAsia" w:hAnsi="Times New Roman" w:cs="Times New Roman"/>
          <w:szCs w:val="20"/>
        </w:rPr>
        <w:t>. Therefore,</w:t>
      </w:r>
      <w:r w:rsidRPr="00AC706B">
        <w:rPr>
          <w:rFonts w:ascii="Times New Roman" w:eastAsiaTheme="minorEastAsia" w:hAnsi="Times New Roman" w:cs="Times New Roman"/>
          <w:szCs w:val="20"/>
        </w:rPr>
        <w:t xml:space="preserve"> </w:t>
      </w:r>
      <w:r w:rsidR="005E0666" w:rsidRPr="00AC706B">
        <w:rPr>
          <w:rFonts w:ascii="Times New Roman" w:eastAsiaTheme="minorEastAsia" w:hAnsi="Times New Roman" w:cs="Times New Roman"/>
          <w:szCs w:val="20"/>
        </w:rPr>
        <w:t xml:space="preserve">if </w:t>
      </w:r>
      <w:r w:rsidRPr="00AC706B">
        <w:rPr>
          <w:rFonts w:ascii="Times New Roman" w:eastAsiaTheme="minorEastAsia" w:hAnsi="Times New Roman" w:cs="Times New Roman"/>
          <w:szCs w:val="20"/>
        </w:rPr>
        <w:t xml:space="preserve">the number </w:t>
      </w:r>
      <w:r w:rsidR="00367FE2">
        <w:rPr>
          <w:rFonts w:ascii="Times New Roman" w:eastAsiaTheme="minorEastAsia" w:hAnsi="Times New Roman" w:cs="Times New Roman"/>
          <w:szCs w:val="20"/>
        </w:rPr>
        <w:t xml:space="preserve">of </w:t>
      </w:r>
      <w:r w:rsidRPr="00AC706B">
        <w:rPr>
          <w:rFonts w:ascii="Times New Roman" w:eastAsiaTheme="minorEastAsia" w:hAnsi="Times New Roman" w:cs="Times New Roman"/>
          <w:szCs w:val="20"/>
        </w:rPr>
        <w:t xml:space="preserve">subframes for </w:t>
      </w:r>
      <w:r w:rsidR="00506C0B" w:rsidRPr="00AC706B">
        <w:rPr>
          <w:rFonts w:ascii="Times New Roman" w:eastAsiaTheme="minorEastAsia" w:hAnsi="Times New Roman" w:cs="Times New Roman"/>
          <w:szCs w:val="20"/>
        </w:rPr>
        <w:t xml:space="preserve">a </w:t>
      </w:r>
      <w:r w:rsidR="0016183D">
        <w:rPr>
          <w:rFonts w:ascii="Times New Roman" w:eastAsiaTheme="minorEastAsia" w:hAnsi="Times New Roman" w:cs="Times New Roman" w:hint="eastAsia"/>
          <w:szCs w:val="20"/>
        </w:rPr>
        <w:t xml:space="preserve">single </w:t>
      </w:r>
      <w:r w:rsidRPr="00AC706B">
        <w:rPr>
          <w:rFonts w:ascii="Times New Roman" w:eastAsiaTheme="minorEastAsia" w:hAnsi="Times New Roman" w:cs="Times New Roman"/>
          <w:szCs w:val="20"/>
        </w:rPr>
        <w:t>NPDCCH</w:t>
      </w:r>
      <w:r w:rsidR="00EB2712">
        <w:rPr>
          <w:rFonts w:ascii="Times New Roman" w:eastAsiaTheme="minorEastAsia" w:hAnsi="Times New Roman" w:cs="Times New Roman" w:hint="eastAsia"/>
          <w:szCs w:val="20"/>
        </w:rPr>
        <w:t xml:space="preserve"> </w:t>
      </w:r>
      <w:r w:rsidR="00EB2712" w:rsidRPr="00AC706B">
        <w:rPr>
          <w:rFonts w:ascii="Times New Roman" w:eastAsiaTheme="minorEastAsia" w:hAnsi="Times New Roman" w:cs="Times New Roman"/>
          <w:szCs w:val="20"/>
        </w:rPr>
        <w:t>repetition</w:t>
      </w:r>
      <w:r w:rsidR="00EB2712">
        <w:rPr>
          <w:rFonts w:ascii="Times New Roman" w:eastAsiaTheme="minorEastAsia" w:hAnsi="Times New Roman" w:cs="Times New Roman" w:hint="eastAsia"/>
          <w:szCs w:val="20"/>
        </w:rPr>
        <w:t xml:space="preserve"> </w:t>
      </w:r>
      <w:r w:rsidR="0016183D">
        <w:rPr>
          <w:rFonts w:ascii="Times New Roman" w:eastAsiaTheme="minorEastAsia" w:hAnsi="Times New Roman" w:cs="Times New Roman" w:hint="eastAsia"/>
          <w:szCs w:val="20"/>
        </w:rPr>
        <w:t>+</w:t>
      </w:r>
      <w:r w:rsidR="0016183D" w:rsidRPr="0016183D">
        <w:rPr>
          <w:rFonts w:ascii="Times New Roman" w:eastAsiaTheme="minorEastAsia" w:hAnsi="Times New Roman" w:cs="Times New Roman" w:hint="eastAsia"/>
          <w:szCs w:val="20"/>
        </w:rPr>
        <w:t xml:space="preserve"> </w:t>
      </w:r>
      <w:r w:rsidR="0016183D">
        <w:rPr>
          <w:rFonts w:ascii="Times New Roman" w:eastAsiaTheme="minorEastAsia" w:hAnsi="Times New Roman" w:cs="Times New Roman" w:hint="eastAsia"/>
          <w:szCs w:val="20"/>
        </w:rPr>
        <w:lastRenderedPageBreak/>
        <w:t xml:space="preserve">single </w:t>
      </w:r>
      <w:r w:rsidRPr="00AC706B">
        <w:rPr>
          <w:rFonts w:ascii="Times New Roman" w:eastAsiaTheme="minorEastAsia" w:hAnsi="Times New Roman" w:cs="Times New Roman"/>
          <w:szCs w:val="20"/>
        </w:rPr>
        <w:t>NPDSCH</w:t>
      </w:r>
      <w:r w:rsidR="00506C0B" w:rsidRPr="00AC706B">
        <w:rPr>
          <w:rFonts w:ascii="Times New Roman" w:eastAsiaTheme="minorEastAsia" w:hAnsi="Times New Roman" w:cs="Times New Roman"/>
          <w:szCs w:val="20"/>
        </w:rPr>
        <w:t xml:space="preserve"> repetition</w:t>
      </w:r>
      <w:r w:rsidR="004302EE" w:rsidRPr="00AC706B">
        <w:rPr>
          <w:rFonts w:ascii="Times New Roman" w:eastAsiaTheme="minorEastAsia" w:hAnsi="Times New Roman" w:cs="Times New Roman"/>
          <w:szCs w:val="20"/>
        </w:rPr>
        <w:t xml:space="preserve"> </w:t>
      </w:r>
      <w:r w:rsidRPr="00AC706B">
        <w:rPr>
          <w:rFonts w:ascii="Times New Roman" w:eastAsiaTheme="minorEastAsia" w:hAnsi="Times New Roman" w:cs="Times New Roman"/>
          <w:szCs w:val="20"/>
        </w:rPr>
        <w:t>is 1</w:t>
      </w:r>
      <w:r w:rsidR="00F12723" w:rsidRPr="00AC706B">
        <w:rPr>
          <w:rFonts w:ascii="Times New Roman" w:eastAsiaTheme="minorEastAsia" w:hAnsi="Times New Roman" w:cs="Times New Roman"/>
          <w:szCs w:val="20"/>
        </w:rPr>
        <w:t xml:space="preserve"> and </w:t>
      </w:r>
      <w:r w:rsidR="00613C2D" w:rsidRPr="00AC706B">
        <w:rPr>
          <w:rFonts w:ascii="Times New Roman" w:eastAsiaTheme="minorEastAsia" w:hAnsi="Times New Roman" w:cs="Times New Roman"/>
          <w:szCs w:val="20"/>
        </w:rPr>
        <w:t>1</w:t>
      </w:r>
      <w:r w:rsidR="0016183D">
        <w:rPr>
          <w:rFonts w:ascii="Times New Roman" w:eastAsiaTheme="minorEastAsia" w:hAnsi="Times New Roman" w:cs="Times New Roman" w:hint="eastAsia"/>
          <w:szCs w:val="20"/>
        </w:rPr>
        <w:t xml:space="preserve"> </w:t>
      </w:r>
      <w:r w:rsidR="0016183D" w:rsidRPr="00AC706B">
        <w:rPr>
          <w:rFonts w:ascii="Times New Roman" w:eastAsiaTheme="minorEastAsia" w:hAnsi="Times New Roman" w:cs="Times New Roman"/>
          <w:szCs w:val="20"/>
        </w:rPr>
        <w:t xml:space="preserve">(i.e., </w:t>
      </w:r>
      <w:r w:rsidR="0016183D" w:rsidRPr="00A45730">
        <w:rPr>
          <w:rFonts w:ascii="Times New Roman" w:hAnsi="Times New Roman" w:cs="Times New Roman"/>
          <w:position w:val="-10"/>
          <w:szCs w:val="20"/>
        </w:rPr>
        <w:object w:dxaOrig="380" w:dyaOrig="300" w14:anchorId="73C97A0F">
          <v:shape id="_x0000_i1028" type="#_x0000_t75" style="width:22pt;height:14.5pt" o:ole="">
            <v:imagedata r:id="rId18" o:title=""/>
          </v:shape>
          <o:OLEObject Type="Embed" ProgID="Equation.3" ShapeID="_x0000_i1028" DrawAspect="Content" ObjectID="_1789231033" r:id="rId19"/>
        </w:object>
      </w:r>
      <w:r w:rsidR="00AC706B">
        <w:rPr>
          <w:rFonts w:ascii="Times New Roman" w:hAnsi="Times New Roman" w:cs="Times New Roman" w:hint="eastAsia"/>
          <w:szCs w:val="20"/>
        </w:rPr>
        <w:t>=1</w:t>
      </w:r>
      <w:r w:rsidR="0016183D" w:rsidRPr="00AC706B">
        <w:rPr>
          <w:rFonts w:ascii="Times New Roman" w:eastAsiaTheme="minorEastAsia" w:hAnsi="Times New Roman" w:cs="Times New Roman"/>
          <w:szCs w:val="20"/>
        </w:rPr>
        <w:t>)</w:t>
      </w:r>
      <w:r w:rsidR="0016183D">
        <w:rPr>
          <w:rFonts w:ascii="Times New Roman" w:eastAsiaTheme="minorEastAsia" w:hAnsi="Times New Roman" w:cs="Times New Roman" w:hint="eastAsia"/>
          <w:szCs w:val="20"/>
        </w:rPr>
        <w:t xml:space="preserve">, </w:t>
      </w:r>
      <w:r w:rsidR="00F12723" w:rsidRPr="00AC706B">
        <w:rPr>
          <w:rFonts w:ascii="Times New Roman" w:eastAsiaTheme="minorEastAsia" w:hAnsi="Times New Roman" w:cs="Times New Roman"/>
          <w:szCs w:val="20"/>
        </w:rPr>
        <w:t>respectively,</w:t>
      </w:r>
      <w:r w:rsidRPr="00AC706B">
        <w:rPr>
          <w:rFonts w:ascii="Times New Roman" w:eastAsiaTheme="minorEastAsia" w:hAnsi="Times New Roman" w:cs="Times New Roman"/>
          <w:szCs w:val="20"/>
        </w:rPr>
        <w:t xml:space="preserve"> and</w:t>
      </w:r>
      <w:r w:rsidR="00896F4E" w:rsidRPr="00AC706B">
        <w:rPr>
          <w:rFonts w:ascii="Times New Roman" w:eastAsiaTheme="minorEastAsia" w:hAnsi="Times New Roman" w:cs="Times New Roman"/>
          <w:szCs w:val="20"/>
        </w:rPr>
        <w:t xml:space="preserve"> if a DL </w:t>
      </w:r>
      <w:r w:rsidR="00EB2712">
        <w:rPr>
          <w:rFonts w:ascii="Times New Roman" w:eastAsiaTheme="minorEastAsia" w:hAnsi="Times New Roman" w:cs="Times New Roman"/>
          <w:szCs w:val="20"/>
        </w:rPr>
        <w:t>resource</w:t>
      </w:r>
      <w:r w:rsidR="00EB2712">
        <w:rPr>
          <w:rFonts w:ascii="Times New Roman" w:eastAsiaTheme="minorEastAsia" w:hAnsi="Times New Roman" w:cs="Times New Roman" w:hint="eastAsia"/>
          <w:szCs w:val="20"/>
        </w:rPr>
        <w:t xml:space="preserve"> </w:t>
      </w:r>
      <w:r w:rsidR="00896F4E" w:rsidRPr="00AC706B">
        <w:rPr>
          <w:rFonts w:ascii="Times New Roman" w:eastAsiaTheme="minorEastAsia" w:hAnsi="Times New Roman" w:cs="Times New Roman"/>
          <w:szCs w:val="20"/>
        </w:rPr>
        <w:t xml:space="preserve">set needs to provide enough resources </w:t>
      </w:r>
      <w:r w:rsidR="00506C0B" w:rsidRPr="00AC706B">
        <w:rPr>
          <w:rFonts w:ascii="Times New Roman" w:eastAsiaTheme="minorEastAsia" w:hAnsi="Times New Roman" w:cs="Times New Roman"/>
          <w:szCs w:val="20"/>
        </w:rPr>
        <w:t xml:space="preserve">for one </w:t>
      </w:r>
      <w:r w:rsidR="00896F4E" w:rsidRPr="00AC706B">
        <w:rPr>
          <w:rFonts w:ascii="Times New Roman" w:eastAsiaTheme="minorEastAsia" w:hAnsi="Times New Roman" w:cs="Times New Roman"/>
          <w:szCs w:val="20"/>
        </w:rPr>
        <w:t xml:space="preserve">NPDCCH </w:t>
      </w:r>
      <w:r w:rsidR="00506C0B" w:rsidRPr="00AC706B">
        <w:rPr>
          <w:rFonts w:ascii="Times New Roman" w:eastAsiaTheme="minorEastAsia" w:hAnsi="Times New Roman" w:cs="Times New Roman"/>
          <w:szCs w:val="20"/>
        </w:rPr>
        <w:t>and one</w:t>
      </w:r>
      <w:r w:rsidR="00896F4E" w:rsidRPr="00AC706B">
        <w:rPr>
          <w:rFonts w:ascii="Times New Roman" w:eastAsiaTheme="minorEastAsia" w:hAnsi="Times New Roman" w:cs="Times New Roman"/>
          <w:szCs w:val="20"/>
        </w:rPr>
        <w:t xml:space="preserve"> NPDSCH, </w:t>
      </w:r>
      <w:r w:rsidR="00EB2712">
        <w:rPr>
          <w:rFonts w:ascii="Times New Roman" w:eastAsiaTheme="minorEastAsia" w:hAnsi="Times New Roman" w:cs="Times New Roman" w:hint="eastAsia"/>
          <w:szCs w:val="20"/>
        </w:rPr>
        <w:t xml:space="preserve">the </w:t>
      </w:r>
      <w:r w:rsidR="00EB2712" w:rsidRPr="00AC706B">
        <w:rPr>
          <w:rFonts w:ascii="Times New Roman" w:eastAsiaTheme="minorEastAsia" w:hAnsi="Times New Roman" w:cs="Times New Roman"/>
          <w:szCs w:val="20"/>
        </w:rPr>
        <w:t xml:space="preserve">DL </w:t>
      </w:r>
      <w:r w:rsidR="00EB2712">
        <w:rPr>
          <w:rFonts w:ascii="Times New Roman" w:eastAsiaTheme="minorEastAsia" w:hAnsi="Times New Roman" w:cs="Times New Roman"/>
          <w:szCs w:val="20"/>
        </w:rPr>
        <w:t>resource</w:t>
      </w:r>
      <w:r w:rsidR="00EB2712">
        <w:rPr>
          <w:rFonts w:ascii="Times New Roman" w:eastAsiaTheme="minorEastAsia" w:hAnsi="Times New Roman" w:cs="Times New Roman" w:hint="eastAsia"/>
          <w:szCs w:val="20"/>
        </w:rPr>
        <w:t xml:space="preserve"> </w:t>
      </w:r>
      <w:r w:rsidR="00EB2712" w:rsidRPr="00AC706B">
        <w:rPr>
          <w:rFonts w:ascii="Times New Roman" w:eastAsiaTheme="minorEastAsia" w:hAnsi="Times New Roman" w:cs="Times New Roman"/>
          <w:szCs w:val="20"/>
        </w:rPr>
        <w:t>set</w:t>
      </w:r>
      <w:r w:rsidR="00896F4E" w:rsidRPr="00AC706B">
        <w:rPr>
          <w:rFonts w:ascii="Times New Roman" w:eastAsiaTheme="minorEastAsia" w:hAnsi="Times New Roman" w:cs="Times New Roman"/>
          <w:szCs w:val="20"/>
        </w:rPr>
        <w:t xml:space="preserve"> needs to include no less than </w:t>
      </w:r>
      <w:r w:rsidR="00F12723" w:rsidRPr="00AC706B">
        <w:rPr>
          <w:rFonts w:ascii="Times New Roman" w:eastAsiaTheme="minorEastAsia" w:hAnsi="Times New Roman" w:cs="Times New Roman"/>
          <w:szCs w:val="20"/>
        </w:rPr>
        <w:t>3</w:t>
      </w:r>
      <w:r w:rsidR="00613C2D" w:rsidRPr="00AC706B">
        <w:rPr>
          <w:rFonts w:ascii="Times New Roman" w:eastAsiaTheme="minorEastAsia" w:hAnsi="Times New Roman" w:cs="Times New Roman"/>
          <w:szCs w:val="20"/>
        </w:rPr>
        <w:t>2*1</w:t>
      </w:r>
      <w:r w:rsidR="00F12723" w:rsidRPr="00AC706B">
        <w:rPr>
          <w:rFonts w:ascii="Times New Roman" w:eastAsiaTheme="minorEastAsia" w:hAnsi="Times New Roman" w:cs="Times New Roman"/>
          <w:szCs w:val="20"/>
        </w:rPr>
        <w:t>+1</w:t>
      </w:r>
      <w:r w:rsidR="00613C2D" w:rsidRPr="00AC706B">
        <w:rPr>
          <w:rFonts w:ascii="Times New Roman" w:eastAsiaTheme="minorEastAsia" w:hAnsi="Times New Roman" w:cs="Times New Roman"/>
          <w:szCs w:val="20"/>
        </w:rPr>
        <w:t>6</w:t>
      </w:r>
      <w:r w:rsidR="00F12723" w:rsidRPr="00AC706B">
        <w:rPr>
          <w:rFonts w:ascii="Times New Roman" w:eastAsiaTheme="minorEastAsia" w:hAnsi="Times New Roman" w:cs="Times New Roman"/>
          <w:szCs w:val="20"/>
        </w:rPr>
        <w:t>*</w:t>
      </w:r>
      <w:r w:rsidR="00613C2D" w:rsidRPr="00AC706B">
        <w:rPr>
          <w:rFonts w:ascii="Times New Roman" w:eastAsiaTheme="minorEastAsia" w:hAnsi="Times New Roman" w:cs="Times New Roman"/>
          <w:szCs w:val="20"/>
        </w:rPr>
        <w:t>1</w:t>
      </w:r>
      <w:r w:rsidR="00506C0B" w:rsidRPr="00AC706B">
        <w:rPr>
          <w:rFonts w:ascii="Times New Roman" w:eastAsiaTheme="minorEastAsia" w:hAnsi="Times New Roman" w:cs="Times New Roman"/>
          <w:szCs w:val="20"/>
        </w:rPr>
        <w:t>=</w:t>
      </w:r>
      <w:r w:rsidR="00613C2D" w:rsidRPr="00AC706B">
        <w:rPr>
          <w:rFonts w:ascii="Times New Roman" w:eastAsiaTheme="minorEastAsia" w:hAnsi="Times New Roman" w:cs="Times New Roman"/>
          <w:szCs w:val="20"/>
        </w:rPr>
        <w:t xml:space="preserve">48 </w:t>
      </w:r>
      <w:r w:rsidR="009350AC">
        <w:rPr>
          <w:rFonts w:ascii="Times New Roman" w:eastAsiaTheme="minorEastAsia" w:hAnsi="Times New Roman" w:cs="Times New Roman" w:hint="eastAsia"/>
          <w:szCs w:val="20"/>
        </w:rPr>
        <w:t>or 64</w:t>
      </w:r>
      <w:r w:rsidR="009350AC" w:rsidRPr="00CA21AD">
        <w:rPr>
          <w:rFonts w:ascii="Times New Roman" w:eastAsiaTheme="minorEastAsia" w:hAnsi="Times New Roman" w:cs="Times New Roman"/>
          <w:szCs w:val="20"/>
        </w:rPr>
        <w:t>*1+16*1=</w:t>
      </w:r>
      <w:r w:rsidR="009350AC">
        <w:rPr>
          <w:rFonts w:ascii="Times New Roman" w:eastAsiaTheme="minorEastAsia" w:hAnsi="Times New Roman" w:cs="Times New Roman" w:hint="eastAsia"/>
          <w:szCs w:val="20"/>
        </w:rPr>
        <w:t>80</w:t>
      </w:r>
      <w:r w:rsidR="009350AC" w:rsidRPr="00CA21AD">
        <w:rPr>
          <w:rFonts w:ascii="Times New Roman" w:eastAsiaTheme="minorEastAsia" w:hAnsi="Times New Roman" w:cs="Times New Roman"/>
          <w:szCs w:val="20"/>
        </w:rPr>
        <w:t xml:space="preserve"> </w:t>
      </w:r>
      <w:r w:rsidR="00896F4E" w:rsidRPr="00AC706B">
        <w:rPr>
          <w:rFonts w:ascii="Times New Roman" w:eastAsiaTheme="minorEastAsia" w:hAnsi="Times New Roman" w:cs="Times New Roman"/>
          <w:szCs w:val="20"/>
        </w:rPr>
        <w:t xml:space="preserve">continuous DL subframes. </w:t>
      </w:r>
      <w:r w:rsidR="003271ED" w:rsidRPr="00AC706B">
        <w:rPr>
          <w:rFonts w:ascii="Times New Roman" w:eastAsiaTheme="minorEastAsia" w:hAnsi="Times New Roman" w:cs="Times New Roman"/>
          <w:szCs w:val="20"/>
        </w:rPr>
        <w:t xml:space="preserve">If a </w:t>
      </w:r>
      <w:r w:rsidR="00EB2712" w:rsidRPr="00AC706B">
        <w:rPr>
          <w:rFonts w:ascii="Times New Roman" w:eastAsiaTheme="minorEastAsia" w:hAnsi="Times New Roman" w:cs="Times New Roman"/>
          <w:szCs w:val="20"/>
        </w:rPr>
        <w:t xml:space="preserve">DL </w:t>
      </w:r>
      <w:r w:rsidR="00EB2712">
        <w:rPr>
          <w:rFonts w:ascii="Times New Roman" w:eastAsiaTheme="minorEastAsia" w:hAnsi="Times New Roman" w:cs="Times New Roman"/>
          <w:szCs w:val="20"/>
        </w:rPr>
        <w:t>resource</w:t>
      </w:r>
      <w:r w:rsidR="00EB2712">
        <w:rPr>
          <w:rFonts w:ascii="Times New Roman" w:eastAsiaTheme="minorEastAsia" w:hAnsi="Times New Roman" w:cs="Times New Roman" w:hint="eastAsia"/>
          <w:szCs w:val="20"/>
        </w:rPr>
        <w:t xml:space="preserve"> </w:t>
      </w:r>
      <w:r w:rsidR="00EB2712" w:rsidRPr="00AC706B">
        <w:rPr>
          <w:rFonts w:ascii="Times New Roman" w:eastAsiaTheme="minorEastAsia" w:hAnsi="Times New Roman" w:cs="Times New Roman"/>
          <w:szCs w:val="20"/>
        </w:rPr>
        <w:t>set</w:t>
      </w:r>
      <w:r w:rsidR="003271ED" w:rsidRPr="00AC706B">
        <w:rPr>
          <w:rFonts w:ascii="Times New Roman" w:eastAsiaTheme="minorEastAsia" w:hAnsi="Times New Roman" w:cs="Times New Roman"/>
          <w:szCs w:val="20"/>
        </w:rPr>
        <w:t xml:space="preserve"> needs to provide enough resources for one NPDCCH or one NPDSCH, it needs to include no less than 32 </w:t>
      </w:r>
      <w:r w:rsidR="009350AC">
        <w:rPr>
          <w:rFonts w:ascii="Times New Roman" w:eastAsiaTheme="minorEastAsia" w:hAnsi="Times New Roman" w:cs="Times New Roman" w:hint="eastAsia"/>
          <w:szCs w:val="20"/>
        </w:rPr>
        <w:t>or 6</w:t>
      </w:r>
      <w:r w:rsidR="003569E2">
        <w:rPr>
          <w:rFonts w:ascii="Times New Roman" w:eastAsiaTheme="minorEastAsia" w:hAnsi="Times New Roman" w:cs="Times New Roman" w:hint="eastAsia"/>
          <w:szCs w:val="20"/>
        </w:rPr>
        <w:t>4</w:t>
      </w:r>
      <w:r w:rsidR="009350AC">
        <w:rPr>
          <w:rFonts w:ascii="Times New Roman" w:eastAsiaTheme="minorEastAsia" w:hAnsi="Times New Roman" w:cs="Times New Roman" w:hint="eastAsia"/>
          <w:szCs w:val="20"/>
        </w:rPr>
        <w:t xml:space="preserve"> </w:t>
      </w:r>
      <w:r w:rsidR="003271ED" w:rsidRPr="00AC706B">
        <w:rPr>
          <w:rFonts w:ascii="Times New Roman" w:eastAsiaTheme="minorEastAsia" w:hAnsi="Times New Roman" w:cs="Times New Roman"/>
          <w:szCs w:val="20"/>
        </w:rPr>
        <w:t xml:space="preserve">continuous DL subframes. </w:t>
      </w:r>
    </w:p>
    <w:p w14:paraId="72E92C45" w14:textId="48ED4040" w:rsidR="00613C2D" w:rsidRPr="00952C2A" w:rsidRDefault="007F6A61" w:rsidP="00237148">
      <w:pPr>
        <w:spacing w:beforeLines="0" w:before="120"/>
        <w:rPr>
          <w:rFonts w:eastAsiaTheme="minorEastAsia"/>
          <w:szCs w:val="20"/>
          <w:lang w:eastAsia="zh-CN"/>
        </w:rPr>
      </w:pPr>
      <w:r w:rsidRPr="00952C2A">
        <w:rPr>
          <w:rFonts w:eastAsiaTheme="minorEastAsia" w:hint="eastAsia"/>
          <w:szCs w:val="20"/>
          <w:lang w:eastAsia="zh-CN"/>
        </w:rPr>
        <w:t>F</w:t>
      </w:r>
      <w:r w:rsidR="00613C2D" w:rsidRPr="00952C2A">
        <w:rPr>
          <w:rFonts w:eastAsiaTheme="minorEastAsia" w:hint="eastAsia"/>
          <w:szCs w:val="20"/>
          <w:lang w:eastAsia="zh-CN"/>
        </w:rPr>
        <w:t xml:space="preserve">or N=9, the DL resource set within a period may not be </w:t>
      </w:r>
      <w:r w:rsidR="00613C2D" w:rsidRPr="00952C2A">
        <w:rPr>
          <w:rFonts w:eastAsiaTheme="minorEastAsia"/>
          <w:szCs w:val="20"/>
          <w:lang w:eastAsia="zh-CN"/>
        </w:rPr>
        <w:t>sufficient</w:t>
      </w:r>
      <w:r w:rsidR="00613C2D" w:rsidRPr="00952C2A">
        <w:rPr>
          <w:rFonts w:eastAsiaTheme="minorEastAsia" w:hint="eastAsia"/>
          <w:szCs w:val="20"/>
          <w:lang w:eastAsia="zh-CN"/>
        </w:rPr>
        <w:t xml:space="preserve"> to transmit one NPDCCH and one NPDSCH </w:t>
      </w:r>
      <w:r w:rsidRPr="00952C2A">
        <w:rPr>
          <w:rFonts w:eastAsiaTheme="minorEastAsia" w:hint="eastAsia"/>
          <w:szCs w:val="20"/>
          <w:lang w:eastAsia="zh-CN"/>
        </w:rPr>
        <w:t>in some cases (e.g., when a NPDCCH spans 64 subframes and a PDSCH spans 16 subframes)</w:t>
      </w:r>
      <w:r w:rsidR="00613C2D" w:rsidRPr="00952C2A">
        <w:rPr>
          <w:rFonts w:eastAsiaTheme="minorEastAsia" w:hint="eastAsia"/>
          <w:szCs w:val="20"/>
          <w:lang w:eastAsia="zh-CN"/>
        </w:rPr>
        <w:t xml:space="preserve">. </w:t>
      </w:r>
    </w:p>
    <w:p w14:paraId="341443EC" w14:textId="657857BA" w:rsidR="00EB2712" w:rsidRPr="00952C2A" w:rsidRDefault="00EB2712" w:rsidP="00EB2712">
      <w:pPr>
        <w:pStyle w:val="a5"/>
        <w:jc w:val="center"/>
        <w:rPr>
          <w:rFonts w:eastAsiaTheme="minorEastAsia"/>
          <w:lang w:eastAsia="zh-CN"/>
        </w:rPr>
      </w:pPr>
      <w:r w:rsidRPr="00952C2A">
        <w:t xml:space="preserve">Table </w:t>
      </w:r>
      <w:r w:rsidRPr="00952C2A">
        <w:fldChar w:fldCharType="begin"/>
      </w:r>
      <w:r w:rsidRPr="00952C2A">
        <w:instrText xml:space="preserve"> SEQ Table \* ARABIC </w:instrText>
      </w:r>
      <w:r w:rsidRPr="00952C2A">
        <w:fldChar w:fldCharType="separate"/>
      </w:r>
      <w:r w:rsidR="00772C56">
        <w:rPr>
          <w:noProof/>
        </w:rPr>
        <w:t>1</w:t>
      </w:r>
      <w:r w:rsidRPr="00952C2A">
        <w:fldChar w:fldCharType="end"/>
      </w:r>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 xml:space="preserve">umber of repetitions on NPDCCH and NPDSCH </w:t>
      </w:r>
      <w:r w:rsidR="00367FE2">
        <w:rPr>
          <w:rFonts w:eastAsiaTheme="minorEastAsia" w:hint="eastAsia"/>
          <w:lang w:eastAsia="zh-CN"/>
        </w:rPr>
        <w:t>if a periodic pattern is used</w:t>
      </w:r>
    </w:p>
    <w:tbl>
      <w:tblPr>
        <w:tblStyle w:val="af6"/>
        <w:tblW w:w="0" w:type="auto"/>
        <w:tblLook w:val="04A0" w:firstRow="1" w:lastRow="0" w:firstColumn="1" w:lastColumn="0" w:noHBand="0" w:noVBand="1"/>
      </w:tblPr>
      <w:tblGrid>
        <w:gridCol w:w="1726"/>
        <w:gridCol w:w="1104"/>
        <w:gridCol w:w="1701"/>
        <w:gridCol w:w="1701"/>
        <w:gridCol w:w="1701"/>
        <w:gridCol w:w="1698"/>
      </w:tblGrid>
      <w:tr w:rsidR="00237148" w:rsidRPr="00952C2A" w14:paraId="77B2F0E1" w14:textId="01FA8696" w:rsidTr="00061B6E">
        <w:tc>
          <w:tcPr>
            <w:tcW w:w="1726" w:type="dxa"/>
            <w:vMerge w:val="restart"/>
          </w:tcPr>
          <w:p w14:paraId="251CA272" w14:textId="436D9A4D" w:rsidR="00237148" w:rsidRPr="00952C2A" w:rsidRDefault="00237148" w:rsidP="00237148">
            <w:pPr>
              <w:spacing w:beforeLines="0" w:before="120"/>
              <w:rPr>
                <w:rFonts w:eastAsiaTheme="minorEastAsia"/>
                <w:szCs w:val="20"/>
                <w:lang w:eastAsia="zh-CN"/>
              </w:rPr>
            </w:pPr>
            <w:r w:rsidRPr="00952C2A">
              <w:rPr>
                <w:rFonts w:eastAsia="Calibri"/>
                <w:b/>
                <w:szCs w:val="20"/>
                <w:lang w:bidi="ar"/>
              </w:rPr>
              <w:t>Satellite orbit</w:t>
            </w:r>
          </w:p>
        </w:tc>
        <w:tc>
          <w:tcPr>
            <w:tcW w:w="1104" w:type="dxa"/>
            <w:vMerge w:val="restart"/>
          </w:tcPr>
          <w:p w14:paraId="09042616" w14:textId="7E307823"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DL CNR</w:t>
            </w:r>
          </w:p>
        </w:tc>
        <w:tc>
          <w:tcPr>
            <w:tcW w:w="3402" w:type="dxa"/>
            <w:gridSpan w:val="2"/>
          </w:tcPr>
          <w:p w14:paraId="088BD68F" w14:textId="28EC8278" w:rsidR="00237148" w:rsidRPr="00952C2A" w:rsidRDefault="00237148" w:rsidP="00237148">
            <w:pPr>
              <w:spacing w:beforeLines="0" w:before="120"/>
              <w:jc w:val="center"/>
              <w:rPr>
                <w:rFonts w:eastAsiaTheme="minorEastAsia"/>
                <w:szCs w:val="20"/>
                <w:lang w:eastAsia="zh-CN"/>
              </w:rPr>
            </w:pPr>
            <w:r w:rsidRPr="00952C2A">
              <w:rPr>
                <w:rFonts w:eastAsiaTheme="minorEastAsia" w:hint="eastAsia"/>
                <w:szCs w:val="20"/>
                <w:lang w:eastAsia="zh-CN"/>
              </w:rPr>
              <w:t>NPDCCH</w:t>
            </w:r>
          </w:p>
        </w:tc>
        <w:tc>
          <w:tcPr>
            <w:tcW w:w="3399" w:type="dxa"/>
            <w:gridSpan w:val="2"/>
          </w:tcPr>
          <w:p w14:paraId="2923AEFB" w14:textId="17A81189" w:rsidR="00237148" w:rsidRPr="00952C2A" w:rsidRDefault="00237148" w:rsidP="00237148">
            <w:pPr>
              <w:spacing w:beforeLines="0" w:before="120"/>
              <w:jc w:val="center"/>
              <w:rPr>
                <w:rFonts w:eastAsiaTheme="minorEastAsia"/>
                <w:szCs w:val="20"/>
                <w:lang w:eastAsia="zh-CN"/>
              </w:rPr>
            </w:pPr>
            <w:r w:rsidRPr="00952C2A">
              <w:rPr>
                <w:rFonts w:eastAsiaTheme="minorEastAsia" w:hint="eastAsia"/>
                <w:szCs w:val="20"/>
                <w:lang w:eastAsia="zh-CN"/>
              </w:rPr>
              <w:t>NPDSCH</w:t>
            </w:r>
          </w:p>
        </w:tc>
      </w:tr>
      <w:tr w:rsidR="00237148" w:rsidRPr="00952C2A" w14:paraId="37AEE4BF" w14:textId="58FCA034" w:rsidTr="00061B6E">
        <w:tc>
          <w:tcPr>
            <w:tcW w:w="1726" w:type="dxa"/>
            <w:vMerge/>
          </w:tcPr>
          <w:p w14:paraId="17270689" w14:textId="77777777" w:rsidR="00237148" w:rsidRPr="00952C2A" w:rsidRDefault="00237148" w:rsidP="00237148">
            <w:pPr>
              <w:spacing w:beforeLines="0" w:before="120"/>
              <w:rPr>
                <w:rFonts w:eastAsia="Calibri"/>
                <w:b/>
                <w:szCs w:val="20"/>
                <w:lang w:bidi="ar"/>
              </w:rPr>
            </w:pPr>
          </w:p>
        </w:tc>
        <w:tc>
          <w:tcPr>
            <w:tcW w:w="1104" w:type="dxa"/>
            <w:vMerge/>
          </w:tcPr>
          <w:p w14:paraId="4F3281F9" w14:textId="77777777" w:rsidR="00237148" w:rsidRPr="00952C2A" w:rsidRDefault="00237148" w:rsidP="00237148">
            <w:pPr>
              <w:spacing w:beforeLines="0" w:before="120"/>
              <w:rPr>
                <w:rFonts w:eastAsiaTheme="minorEastAsia"/>
                <w:szCs w:val="20"/>
                <w:lang w:eastAsia="zh-CN"/>
              </w:rPr>
            </w:pPr>
          </w:p>
        </w:tc>
        <w:tc>
          <w:tcPr>
            <w:tcW w:w="1701" w:type="dxa"/>
          </w:tcPr>
          <w:p w14:paraId="5FB0FCE1" w14:textId="0178B8A7"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margin</w:t>
            </w:r>
          </w:p>
        </w:tc>
        <w:tc>
          <w:tcPr>
            <w:tcW w:w="1701" w:type="dxa"/>
          </w:tcPr>
          <w:p w14:paraId="23E23242" w14:textId="5DC3604E"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#repetitions</w:t>
            </w:r>
          </w:p>
        </w:tc>
        <w:tc>
          <w:tcPr>
            <w:tcW w:w="1701" w:type="dxa"/>
          </w:tcPr>
          <w:p w14:paraId="6E9AD8F5" w14:textId="6D2FCE93"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margin</w:t>
            </w:r>
          </w:p>
        </w:tc>
        <w:tc>
          <w:tcPr>
            <w:tcW w:w="1698" w:type="dxa"/>
          </w:tcPr>
          <w:p w14:paraId="458228B0" w14:textId="139AB3B4"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#repetitions</w:t>
            </w:r>
          </w:p>
        </w:tc>
      </w:tr>
      <w:tr w:rsidR="00237148" w:rsidRPr="00952C2A" w14:paraId="240C008E" w14:textId="2D5FC12E" w:rsidTr="00061B6E">
        <w:tc>
          <w:tcPr>
            <w:tcW w:w="1726" w:type="dxa"/>
            <w:vAlign w:val="center"/>
          </w:tcPr>
          <w:p w14:paraId="26CFEC23" w14:textId="4EFB1343" w:rsidR="00237148" w:rsidRPr="00952C2A" w:rsidRDefault="00237148" w:rsidP="00237148">
            <w:pPr>
              <w:spacing w:beforeLines="0" w:before="120"/>
              <w:rPr>
                <w:rFonts w:eastAsiaTheme="minorEastAsia"/>
                <w:szCs w:val="20"/>
                <w:lang w:eastAsia="zh-CN"/>
              </w:rPr>
            </w:pPr>
            <w:r w:rsidRPr="00952C2A">
              <w:rPr>
                <w:rFonts w:eastAsia="Calibri"/>
                <w:szCs w:val="20"/>
                <w:lang w:bidi="ar"/>
              </w:rPr>
              <w:t>LEO-1200</w:t>
            </w:r>
          </w:p>
        </w:tc>
        <w:tc>
          <w:tcPr>
            <w:tcW w:w="1104" w:type="dxa"/>
          </w:tcPr>
          <w:p w14:paraId="4BCB00C7" w14:textId="079C248D"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3.6</w:t>
            </w:r>
            <w:r w:rsidR="00BC6685" w:rsidRPr="00952C2A">
              <w:rPr>
                <w:rFonts w:eastAsiaTheme="minorEastAsia" w:hint="eastAsia"/>
                <w:szCs w:val="20"/>
                <w:lang w:eastAsia="zh-CN"/>
              </w:rPr>
              <w:t xml:space="preserve"> </w:t>
            </w:r>
            <w:r w:rsidRPr="00952C2A">
              <w:rPr>
                <w:rFonts w:eastAsiaTheme="minorEastAsia" w:hint="eastAsia"/>
                <w:szCs w:val="20"/>
                <w:lang w:eastAsia="zh-CN"/>
              </w:rPr>
              <w:t>dB</w:t>
            </w:r>
          </w:p>
        </w:tc>
        <w:tc>
          <w:tcPr>
            <w:tcW w:w="1701" w:type="dxa"/>
          </w:tcPr>
          <w:p w14:paraId="11A2D30F" w14:textId="1EDAFC25" w:rsidR="00237148" w:rsidRPr="00952C2A" w:rsidRDefault="00BC6685" w:rsidP="00237148">
            <w:pPr>
              <w:spacing w:beforeLines="0" w:before="120"/>
              <w:rPr>
                <w:rFonts w:eastAsiaTheme="minorEastAsia"/>
                <w:szCs w:val="20"/>
                <w:lang w:eastAsia="zh-CN"/>
              </w:rPr>
            </w:pPr>
            <w:r w:rsidRPr="00952C2A">
              <w:rPr>
                <w:rFonts w:eastAsiaTheme="minorEastAsia" w:hint="eastAsia"/>
                <w:szCs w:val="20"/>
                <w:lang w:eastAsia="zh-CN"/>
              </w:rPr>
              <w:t>3.6+11.4=</w:t>
            </w:r>
            <w:r w:rsidR="00237148" w:rsidRPr="00952C2A">
              <w:rPr>
                <w:rFonts w:eastAsiaTheme="minorEastAsia" w:hint="eastAsia"/>
                <w:szCs w:val="20"/>
                <w:lang w:eastAsia="zh-CN"/>
              </w:rPr>
              <w:t>15</w:t>
            </w:r>
            <w:r w:rsidRPr="00952C2A">
              <w:rPr>
                <w:rFonts w:eastAsiaTheme="minorEastAsia" w:hint="eastAsia"/>
                <w:szCs w:val="20"/>
                <w:lang w:eastAsia="zh-CN"/>
              </w:rPr>
              <w:t xml:space="preserve"> </w:t>
            </w:r>
            <w:r w:rsidR="00237148" w:rsidRPr="00952C2A">
              <w:rPr>
                <w:rFonts w:eastAsiaTheme="minorEastAsia" w:hint="eastAsia"/>
                <w:szCs w:val="20"/>
                <w:lang w:eastAsia="zh-CN"/>
              </w:rPr>
              <w:t>dB</w:t>
            </w:r>
          </w:p>
        </w:tc>
        <w:tc>
          <w:tcPr>
            <w:tcW w:w="1701" w:type="dxa"/>
          </w:tcPr>
          <w:p w14:paraId="6B3BADBD" w14:textId="77777777"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1024/31.6=</w:t>
            </w:r>
            <w:r w:rsidR="004B5372" w:rsidRPr="00952C2A">
              <w:rPr>
                <w:rFonts w:eastAsiaTheme="minorEastAsia" w:hint="eastAsia"/>
                <w:szCs w:val="20"/>
                <w:lang w:eastAsia="zh-CN"/>
              </w:rPr>
              <w:t>32.4</w:t>
            </w:r>
          </w:p>
          <w:p w14:paraId="2E879FD8" w14:textId="35C6F59E" w:rsidR="00EC75A3" w:rsidRPr="00952C2A" w:rsidRDefault="00613C2D" w:rsidP="00237148">
            <w:pPr>
              <w:spacing w:beforeLines="0" w:before="120"/>
              <w:rPr>
                <w:rFonts w:eastAsiaTheme="minorEastAsia"/>
                <w:szCs w:val="20"/>
                <w:lang w:eastAsia="zh-CN"/>
              </w:rPr>
            </w:pPr>
            <w:r w:rsidRPr="00952C2A">
              <w:rPr>
                <w:rFonts w:eastAsiaTheme="minorEastAsia" w:hint="eastAsia"/>
                <w:szCs w:val="20"/>
                <w:lang w:eastAsia="zh-CN"/>
              </w:rPr>
              <w:t>32</w:t>
            </w:r>
            <w:r w:rsidR="003271ED" w:rsidRPr="00952C2A">
              <w:rPr>
                <w:rFonts w:eastAsiaTheme="minorEastAsia" w:hint="eastAsia"/>
                <w:szCs w:val="20"/>
                <w:lang w:eastAsia="zh-CN"/>
              </w:rPr>
              <w:t xml:space="preserve"> </w:t>
            </w:r>
            <w:r w:rsidR="003271ED" w:rsidRPr="00952C2A">
              <w:rPr>
                <w:rFonts w:eastAsiaTheme="minorEastAsia" w:hint="eastAsia"/>
                <w:szCs w:val="20"/>
              </w:rPr>
              <w:t>or</w:t>
            </w:r>
            <w:r w:rsidR="003271ED" w:rsidRPr="00952C2A" w:rsidDel="003271ED">
              <w:rPr>
                <w:rFonts w:eastAsiaTheme="minorEastAsia" w:hint="eastAsia"/>
                <w:szCs w:val="20"/>
                <w:lang w:eastAsia="zh-CN"/>
              </w:rPr>
              <w:t xml:space="preserve"> </w:t>
            </w:r>
            <w:r w:rsidRPr="00952C2A">
              <w:rPr>
                <w:rFonts w:eastAsiaTheme="minorEastAsia" w:hint="eastAsia"/>
                <w:szCs w:val="20"/>
                <w:lang w:eastAsia="zh-CN"/>
              </w:rPr>
              <w:t>64</w:t>
            </w:r>
            <w:r w:rsidR="00EC75A3" w:rsidRPr="00952C2A">
              <w:rPr>
                <w:rFonts w:eastAsiaTheme="minorEastAsia" w:hint="eastAsia"/>
                <w:szCs w:val="20"/>
                <w:lang w:eastAsia="zh-CN"/>
              </w:rPr>
              <w:t xml:space="preserve"> repetitions</w:t>
            </w:r>
          </w:p>
        </w:tc>
        <w:tc>
          <w:tcPr>
            <w:tcW w:w="1701" w:type="dxa"/>
          </w:tcPr>
          <w:p w14:paraId="4D82C200" w14:textId="2B8EC21F" w:rsidR="00237148" w:rsidRPr="00952C2A" w:rsidRDefault="00BC6685" w:rsidP="00237148">
            <w:pPr>
              <w:spacing w:beforeLines="0" w:before="120"/>
              <w:rPr>
                <w:rFonts w:eastAsiaTheme="minorEastAsia"/>
                <w:szCs w:val="20"/>
                <w:lang w:eastAsia="zh-CN"/>
              </w:rPr>
            </w:pPr>
            <w:r w:rsidRPr="00952C2A">
              <w:rPr>
                <w:rFonts w:eastAsiaTheme="minorEastAsia" w:hint="eastAsia"/>
                <w:szCs w:val="20"/>
                <w:lang w:eastAsia="zh-CN"/>
              </w:rPr>
              <w:t>3.6+10.2=</w:t>
            </w:r>
            <w:r w:rsidR="00237148" w:rsidRPr="00952C2A">
              <w:rPr>
                <w:rFonts w:eastAsiaTheme="minorEastAsia" w:hint="eastAsia"/>
                <w:szCs w:val="20"/>
                <w:lang w:eastAsia="zh-CN"/>
              </w:rPr>
              <w:t>13.8</w:t>
            </w:r>
            <w:r w:rsidRPr="00952C2A">
              <w:rPr>
                <w:rFonts w:eastAsiaTheme="minorEastAsia" w:hint="eastAsia"/>
                <w:szCs w:val="20"/>
                <w:lang w:eastAsia="zh-CN"/>
              </w:rPr>
              <w:t xml:space="preserve"> dB</w:t>
            </w:r>
          </w:p>
        </w:tc>
        <w:tc>
          <w:tcPr>
            <w:tcW w:w="1698" w:type="dxa"/>
          </w:tcPr>
          <w:p w14:paraId="77249D6E" w14:textId="77777777"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256/24</w:t>
            </w:r>
            <w:r w:rsidR="004B5372" w:rsidRPr="00952C2A">
              <w:rPr>
                <w:rFonts w:eastAsiaTheme="minorEastAsia" w:hint="eastAsia"/>
                <w:szCs w:val="20"/>
                <w:lang w:eastAsia="zh-CN"/>
              </w:rPr>
              <w:t>=10.7</w:t>
            </w:r>
          </w:p>
          <w:p w14:paraId="2C594DFF" w14:textId="40B7A645" w:rsidR="00EC75A3" w:rsidRPr="00952C2A" w:rsidRDefault="00EC75A3" w:rsidP="00237148">
            <w:pPr>
              <w:spacing w:beforeLines="0" w:before="120"/>
              <w:rPr>
                <w:rFonts w:eastAsiaTheme="minorEastAsia"/>
                <w:szCs w:val="20"/>
                <w:lang w:eastAsia="zh-CN"/>
              </w:rPr>
            </w:pPr>
            <w:r w:rsidRPr="00952C2A">
              <w:rPr>
                <w:rFonts w:eastAsiaTheme="minorEastAsia" w:hint="eastAsia"/>
                <w:szCs w:val="20"/>
                <w:lang w:eastAsia="zh-CN"/>
              </w:rPr>
              <w:t>~16 repetitions</w:t>
            </w:r>
          </w:p>
        </w:tc>
      </w:tr>
      <w:tr w:rsidR="00237148" w:rsidRPr="00952C2A" w14:paraId="299706E5" w14:textId="7911FADD" w:rsidTr="00061B6E">
        <w:tc>
          <w:tcPr>
            <w:tcW w:w="1726" w:type="dxa"/>
            <w:vAlign w:val="center"/>
          </w:tcPr>
          <w:p w14:paraId="7B7E0E51" w14:textId="111EC57D" w:rsidR="00237148" w:rsidRPr="00952C2A" w:rsidRDefault="00237148" w:rsidP="00237148">
            <w:pPr>
              <w:spacing w:beforeLines="0" w:before="120"/>
              <w:rPr>
                <w:rFonts w:eastAsiaTheme="minorEastAsia"/>
                <w:szCs w:val="20"/>
                <w:lang w:eastAsia="zh-CN"/>
              </w:rPr>
            </w:pPr>
            <w:r w:rsidRPr="00952C2A">
              <w:rPr>
                <w:rFonts w:eastAsia="Calibri"/>
                <w:szCs w:val="20"/>
                <w:lang w:bidi="ar"/>
              </w:rPr>
              <w:t>LEO-600</w:t>
            </w:r>
          </w:p>
        </w:tc>
        <w:tc>
          <w:tcPr>
            <w:tcW w:w="1104" w:type="dxa"/>
          </w:tcPr>
          <w:p w14:paraId="308EA540" w14:textId="0C32E88D"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3</w:t>
            </w:r>
            <w:r w:rsidR="00BC6685" w:rsidRPr="00952C2A">
              <w:rPr>
                <w:rFonts w:eastAsiaTheme="minorEastAsia" w:hint="eastAsia"/>
                <w:szCs w:val="20"/>
                <w:lang w:eastAsia="zh-CN"/>
              </w:rPr>
              <w:t xml:space="preserve"> </w:t>
            </w:r>
            <w:r w:rsidRPr="00952C2A">
              <w:rPr>
                <w:rFonts w:eastAsiaTheme="minorEastAsia" w:hint="eastAsia"/>
                <w:szCs w:val="20"/>
                <w:lang w:eastAsia="zh-CN"/>
              </w:rPr>
              <w:t>dB</w:t>
            </w:r>
          </w:p>
        </w:tc>
        <w:tc>
          <w:tcPr>
            <w:tcW w:w="1701" w:type="dxa"/>
          </w:tcPr>
          <w:p w14:paraId="2DF82540" w14:textId="6AE6096B" w:rsidR="00237148" w:rsidRPr="00952C2A" w:rsidRDefault="00BC6685" w:rsidP="00237148">
            <w:pPr>
              <w:spacing w:beforeLines="0" w:before="120"/>
              <w:rPr>
                <w:rFonts w:eastAsiaTheme="minorEastAsia"/>
                <w:szCs w:val="20"/>
                <w:lang w:eastAsia="zh-CN"/>
              </w:rPr>
            </w:pPr>
            <w:r w:rsidRPr="00952C2A">
              <w:rPr>
                <w:rFonts w:eastAsiaTheme="minorEastAsia" w:hint="eastAsia"/>
                <w:szCs w:val="20"/>
                <w:lang w:eastAsia="zh-CN"/>
              </w:rPr>
              <w:t>3+11.4=</w:t>
            </w:r>
            <w:r w:rsidR="00237148" w:rsidRPr="00952C2A">
              <w:rPr>
                <w:rFonts w:eastAsiaTheme="minorEastAsia" w:hint="eastAsia"/>
                <w:szCs w:val="20"/>
                <w:lang w:eastAsia="zh-CN"/>
              </w:rPr>
              <w:t>14.4 dB</w:t>
            </w:r>
          </w:p>
        </w:tc>
        <w:tc>
          <w:tcPr>
            <w:tcW w:w="1701" w:type="dxa"/>
          </w:tcPr>
          <w:p w14:paraId="22E64E69" w14:textId="77777777"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1024/27.5=</w:t>
            </w:r>
            <w:r w:rsidR="004B5372" w:rsidRPr="00952C2A">
              <w:rPr>
                <w:rFonts w:eastAsiaTheme="minorEastAsia" w:hint="eastAsia"/>
                <w:szCs w:val="20"/>
                <w:lang w:eastAsia="zh-CN"/>
              </w:rPr>
              <w:t>37.3</w:t>
            </w:r>
          </w:p>
          <w:p w14:paraId="23B9CA6A" w14:textId="5DC3A74A" w:rsidR="00EC75A3" w:rsidRPr="00952C2A" w:rsidRDefault="005E0666" w:rsidP="00237148">
            <w:pPr>
              <w:spacing w:beforeLines="0" w:before="120"/>
              <w:rPr>
                <w:rFonts w:eastAsiaTheme="minorEastAsia"/>
                <w:szCs w:val="20"/>
                <w:lang w:eastAsia="zh-CN"/>
              </w:rPr>
            </w:pPr>
            <w:r w:rsidRPr="00952C2A">
              <w:rPr>
                <w:rFonts w:eastAsiaTheme="minorEastAsia" w:hint="eastAsia"/>
                <w:szCs w:val="20"/>
                <w:lang w:eastAsia="zh-CN"/>
              </w:rPr>
              <w:t>32</w:t>
            </w:r>
            <w:r w:rsidR="003271ED" w:rsidRPr="00952C2A">
              <w:rPr>
                <w:rFonts w:eastAsiaTheme="minorEastAsia" w:hint="eastAsia"/>
                <w:szCs w:val="20"/>
              </w:rPr>
              <w:t xml:space="preserve"> or</w:t>
            </w:r>
            <w:r w:rsidR="003271ED" w:rsidRPr="00952C2A" w:rsidDel="005E0666">
              <w:rPr>
                <w:rFonts w:eastAsiaTheme="minorEastAsia" w:hint="eastAsia"/>
                <w:szCs w:val="20"/>
                <w:lang w:eastAsia="zh-CN"/>
              </w:rPr>
              <w:t xml:space="preserve"> </w:t>
            </w:r>
            <w:r w:rsidR="00EC75A3" w:rsidRPr="00952C2A">
              <w:rPr>
                <w:rFonts w:eastAsiaTheme="minorEastAsia" w:hint="eastAsia"/>
                <w:szCs w:val="20"/>
                <w:lang w:eastAsia="zh-CN"/>
              </w:rPr>
              <w:t>64 repetitions</w:t>
            </w:r>
          </w:p>
        </w:tc>
        <w:tc>
          <w:tcPr>
            <w:tcW w:w="1701" w:type="dxa"/>
          </w:tcPr>
          <w:p w14:paraId="41D1D836" w14:textId="45989CD0" w:rsidR="00237148" w:rsidRPr="00952C2A" w:rsidRDefault="00BC6685" w:rsidP="00237148">
            <w:pPr>
              <w:spacing w:beforeLines="0" w:before="120"/>
              <w:rPr>
                <w:rFonts w:eastAsiaTheme="minorEastAsia"/>
                <w:szCs w:val="20"/>
                <w:lang w:eastAsia="zh-CN"/>
              </w:rPr>
            </w:pPr>
            <w:r w:rsidRPr="00952C2A">
              <w:rPr>
                <w:rFonts w:eastAsiaTheme="minorEastAsia" w:hint="eastAsia"/>
                <w:szCs w:val="20"/>
                <w:lang w:eastAsia="zh-CN"/>
              </w:rPr>
              <w:t>3+10.2=</w:t>
            </w:r>
            <w:r w:rsidR="00237148" w:rsidRPr="00952C2A">
              <w:rPr>
                <w:rFonts w:eastAsiaTheme="minorEastAsia" w:hint="eastAsia"/>
                <w:szCs w:val="20"/>
                <w:lang w:eastAsia="zh-CN"/>
              </w:rPr>
              <w:t>13.2</w:t>
            </w:r>
            <w:r w:rsidRPr="00952C2A">
              <w:rPr>
                <w:rFonts w:eastAsiaTheme="minorEastAsia" w:hint="eastAsia"/>
                <w:szCs w:val="20"/>
                <w:lang w:eastAsia="zh-CN"/>
              </w:rPr>
              <w:t xml:space="preserve"> dB</w:t>
            </w:r>
          </w:p>
        </w:tc>
        <w:tc>
          <w:tcPr>
            <w:tcW w:w="1698" w:type="dxa"/>
          </w:tcPr>
          <w:p w14:paraId="77AD6416" w14:textId="77777777" w:rsidR="00237148" w:rsidRPr="00952C2A" w:rsidRDefault="00237148" w:rsidP="00237148">
            <w:pPr>
              <w:spacing w:beforeLines="0" w:before="120"/>
              <w:rPr>
                <w:rFonts w:eastAsiaTheme="minorEastAsia"/>
                <w:szCs w:val="20"/>
                <w:lang w:eastAsia="zh-CN"/>
              </w:rPr>
            </w:pPr>
            <w:r w:rsidRPr="00952C2A">
              <w:rPr>
                <w:rFonts w:eastAsiaTheme="minorEastAsia" w:hint="eastAsia"/>
                <w:szCs w:val="20"/>
                <w:lang w:eastAsia="zh-CN"/>
              </w:rPr>
              <w:t>256/20.9</w:t>
            </w:r>
            <w:r w:rsidR="004B5372" w:rsidRPr="00952C2A">
              <w:rPr>
                <w:rFonts w:eastAsiaTheme="minorEastAsia" w:hint="eastAsia"/>
                <w:szCs w:val="20"/>
                <w:lang w:eastAsia="zh-CN"/>
              </w:rPr>
              <w:t>=12.2</w:t>
            </w:r>
          </w:p>
          <w:p w14:paraId="2A60670F" w14:textId="2F013CC0" w:rsidR="00613C2D" w:rsidRPr="00952C2A" w:rsidRDefault="00613C2D" w:rsidP="00237148">
            <w:pPr>
              <w:spacing w:beforeLines="0" w:before="120"/>
              <w:rPr>
                <w:rFonts w:eastAsiaTheme="minorEastAsia"/>
                <w:szCs w:val="20"/>
                <w:lang w:eastAsia="zh-CN"/>
              </w:rPr>
            </w:pPr>
            <w:r w:rsidRPr="00952C2A">
              <w:rPr>
                <w:rFonts w:eastAsiaTheme="minorEastAsia" w:hint="eastAsia"/>
                <w:szCs w:val="20"/>
                <w:lang w:eastAsia="zh-CN"/>
              </w:rPr>
              <w:t>~16 repetitions</w:t>
            </w:r>
          </w:p>
        </w:tc>
      </w:tr>
    </w:tbl>
    <w:p w14:paraId="07A5ABE8" w14:textId="59EE5FA9" w:rsidR="00613C2D" w:rsidRPr="00613C2D" w:rsidRDefault="00F94ECC" w:rsidP="00613C2D">
      <w:pPr>
        <w:spacing w:beforeLines="0" w:before="120"/>
        <w:rPr>
          <w:rFonts w:eastAsiaTheme="minorEastAsia"/>
          <w:b/>
          <w:bCs/>
          <w:i/>
          <w:iCs/>
          <w:lang w:eastAsia="zh-CN"/>
        </w:rPr>
      </w:pPr>
      <w:bookmarkStart w:id="10" w:name="_Ref178616928"/>
      <w:r>
        <w:rPr>
          <w:b/>
          <w:bCs/>
          <w:i/>
          <w:iCs/>
        </w:rPr>
        <w:t>Observation</w:t>
      </w:r>
      <w:r w:rsidR="00613C2D" w:rsidRPr="00613C2D">
        <w:rPr>
          <w:b/>
          <w:bCs/>
          <w:i/>
          <w:iCs/>
        </w:rPr>
        <w:t xml:space="preserve"> </w:t>
      </w:r>
      <w:r>
        <w:rPr>
          <w:b/>
          <w:bCs/>
          <w:i/>
          <w:iCs/>
        </w:rPr>
        <w:fldChar w:fldCharType="begin"/>
      </w:r>
      <w:r>
        <w:rPr>
          <w:b/>
          <w:bCs/>
          <w:i/>
          <w:iCs/>
        </w:rPr>
        <w:instrText xml:space="preserve"> SEQ Observation \* ARABIC </w:instrText>
      </w:r>
      <w:r>
        <w:rPr>
          <w:b/>
          <w:bCs/>
          <w:i/>
          <w:iCs/>
        </w:rPr>
        <w:fldChar w:fldCharType="separate"/>
      </w:r>
      <w:r w:rsidR="00772C56">
        <w:rPr>
          <w:b/>
          <w:bCs/>
          <w:i/>
          <w:iCs/>
          <w:noProof/>
        </w:rPr>
        <w:t>4</w:t>
      </w:r>
      <w:r>
        <w:rPr>
          <w:b/>
          <w:bCs/>
          <w:i/>
          <w:iCs/>
        </w:rPr>
        <w:fldChar w:fldCharType="end"/>
      </w:r>
      <w:r w:rsidR="00613C2D" w:rsidRPr="00613C2D">
        <w:rPr>
          <w:rFonts w:eastAsiaTheme="minorEastAsia" w:hint="eastAsia"/>
          <w:b/>
          <w:bCs/>
          <w:i/>
          <w:iCs/>
          <w:lang w:eastAsia="zh-CN"/>
        </w:rPr>
        <w:t xml:space="preserve">: </w:t>
      </w:r>
      <w:r w:rsidR="00F705FD">
        <w:rPr>
          <w:rFonts w:eastAsiaTheme="minorEastAsia" w:hint="eastAsia"/>
          <w:b/>
          <w:bCs/>
          <w:i/>
          <w:iCs/>
          <w:lang w:eastAsia="zh-CN"/>
        </w:rPr>
        <w:t>F</w:t>
      </w:r>
      <w:r w:rsidR="00613C2D" w:rsidRPr="00613C2D">
        <w:rPr>
          <w:rFonts w:eastAsiaTheme="minorEastAsia" w:hint="eastAsia"/>
          <w:b/>
          <w:bCs/>
          <w:i/>
          <w:iCs/>
          <w:lang w:eastAsia="zh-CN"/>
        </w:rPr>
        <w:t>or N=9,</w:t>
      </w:r>
      <w:r w:rsidR="0092202C">
        <w:rPr>
          <w:rFonts w:eastAsiaTheme="minorEastAsia" w:hint="eastAsia"/>
          <w:b/>
          <w:bCs/>
          <w:i/>
          <w:iCs/>
          <w:lang w:eastAsia="zh-CN"/>
        </w:rPr>
        <w:t xml:space="preserve"> if the number of repetition</w:t>
      </w:r>
      <w:r w:rsidR="0007302D">
        <w:rPr>
          <w:rFonts w:eastAsiaTheme="minorEastAsia"/>
          <w:b/>
          <w:bCs/>
          <w:i/>
          <w:iCs/>
          <w:lang w:eastAsia="zh-CN"/>
        </w:rPr>
        <w:t>s</w:t>
      </w:r>
      <w:r w:rsidR="0092202C">
        <w:rPr>
          <w:rFonts w:eastAsiaTheme="minorEastAsia" w:hint="eastAsia"/>
          <w:b/>
          <w:bCs/>
          <w:i/>
          <w:iCs/>
          <w:lang w:eastAsia="zh-CN"/>
        </w:rPr>
        <w:t xml:space="preserve"> of </w:t>
      </w:r>
      <w:r w:rsidR="00984B93">
        <w:rPr>
          <w:rFonts w:eastAsiaTheme="minorEastAsia" w:hint="eastAsia"/>
          <w:b/>
          <w:bCs/>
          <w:i/>
          <w:iCs/>
          <w:lang w:eastAsia="zh-CN"/>
        </w:rPr>
        <w:t xml:space="preserve">the </w:t>
      </w:r>
      <w:r w:rsidR="0092202C">
        <w:rPr>
          <w:rFonts w:eastAsiaTheme="minorEastAsia" w:hint="eastAsia"/>
          <w:b/>
          <w:bCs/>
          <w:i/>
          <w:iCs/>
          <w:lang w:eastAsia="zh-CN"/>
        </w:rPr>
        <w:t xml:space="preserve">NPDCCH is reduced to 32 and the number of </w:t>
      </w:r>
      <w:r w:rsidR="00984B93">
        <w:rPr>
          <w:rFonts w:eastAsiaTheme="minorEastAsia" w:hint="eastAsia"/>
          <w:b/>
          <w:bCs/>
          <w:i/>
          <w:iCs/>
          <w:lang w:eastAsia="zh-CN"/>
        </w:rPr>
        <w:t xml:space="preserve">a </w:t>
      </w:r>
      <w:r w:rsidR="0092202C">
        <w:rPr>
          <w:rFonts w:eastAsiaTheme="minorEastAsia" w:hint="eastAsia"/>
          <w:b/>
          <w:bCs/>
          <w:i/>
          <w:iCs/>
          <w:lang w:eastAsia="zh-CN"/>
        </w:rPr>
        <w:t>NPDSCH is reduced to 16 compared with the minimum requirement defined in 36.101,</w:t>
      </w:r>
      <w:r w:rsidR="00613C2D" w:rsidRPr="00613C2D">
        <w:rPr>
          <w:rFonts w:eastAsiaTheme="minorEastAsia" w:hint="eastAsia"/>
          <w:b/>
          <w:bCs/>
          <w:i/>
          <w:iCs/>
          <w:lang w:eastAsia="zh-CN"/>
        </w:rPr>
        <w:t xml:space="preserve"> the DL resource set may be </w:t>
      </w:r>
      <w:r w:rsidR="00613C2D" w:rsidRPr="00613C2D">
        <w:rPr>
          <w:rFonts w:eastAsiaTheme="minorEastAsia"/>
          <w:b/>
          <w:bCs/>
          <w:i/>
          <w:iCs/>
          <w:lang w:eastAsia="zh-CN"/>
        </w:rPr>
        <w:t>sufficient</w:t>
      </w:r>
      <w:r w:rsidR="00613C2D" w:rsidRPr="00613C2D">
        <w:rPr>
          <w:rFonts w:eastAsiaTheme="minorEastAsia" w:hint="eastAsia"/>
          <w:b/>
          <w:bCs/>
          <w:i/>
          <w:iCs/>
          <w:lang w:eastAsia="zh-CN"/>
        </w:rPr>
        <w:t xml:space="preserve"> to transmit </w:t>
      </w:r>
      <w:r w:rsidR="00984B93">
        <w:rPr>
          <w:rFonts w:eastAsiaTheme="minorEastAsia" w:hint="eastAsia"/>
          <w:b/>
          <w:bCs/>
          <w:i/>
          <w:iCs/>
          <w:lang w:eastAsia="zh-CN"/>
        </w:rPr>
        <w:t>the</w:t>
      </w:r>
      <w:r w:rsidR="00984B93" w:rsidRPr="00613C2D">
        <w:rPr>
          <w:rFonts w:eastAsiaTheme="minorEastAsia" w:hint="eastAsia"/>
          <w:b/>
          <w:bCs/>
          <w:i/>
          <w:iCs/>
          <w:lang w:eastAsia="zh-CN"/>
        </w:rPr>
        <w:t xml:space="preserve"> </w:t>
      </w:r>
      <w:r w:rsidR="00613C2D" w:rsidRPr="00613C2D">
        <w:rPr>
          <w:rFonts w:eastAsiaTheme="minorEastAsia" w:hint="eastAsia"/>
          <w:b/>
          <w:bCs/>
          <w:i/>
          <w:iCs/>
          <w:lang w:eastAsia="zh-CN"/>
        </w:rPr>
        <w:t xml:space="preserve">NPDCCH and </w:t>
      </w:r>
      <w:r w:rsidR="00984B93">
        <w:rPr>
          <w:rFonts w:eastAsiaTheme="minorEastAsia" w:hint="eastAsia"/>
          <w:b/>
          <w:bCs/>
          <w:i/>
          <w:iCs/>
          <w:lang w:eastAsia="zh-CN"/>
        </w:rPr>
        <w:t>the</w:t>
      </w:r>
      <w:r w:rsidR="00984B93" w:rsidRPr="00613C2D" w:rsidDel="00984B93">
        <w:rPr>
          <w:rFonts w:eastAsiaTheme="minorEastAsia" w:hint="eastAsia"/>
          <w:b/>
          <w:bCs/>
          <w:i/>
          <w:iCs/>
          <w:lang w:eastAsia="zh-CN"/>
        </w:rPr>
        <w:t xml:space="preserve"> </w:t>
      </w:r>
      <w:r w:rsidR="00613C2D" w:rsidRPr="00613C2D">
        <w:rPr>
          <w:rFonts w:eastAsiaTheme="minorEastAsia" w:hint="eastAsia"/>
          <w:b/>
          <w:bCs/>
          <w:i/>
          <w:iCs/>
          <w:lang w:eastAsia="zh-CN"/>
        </w:rPr>
        <w:t xml:space="preserve">NPDSCH </w:t>
      </w:r>
      <w:r w:rsidR="00A51FB9">
        <w:rPr>
          <w:rFonts w:eastAsiaTheme="minorEastAsia" w:hint="eastAsia"/>
          <w:b/>
          <w:bCs/>
          <w:i/>
          <w:iCs/>
          <w:lang w:eastAsia="zh-CN"/>
        </w:rPr>
        <w:t xml:space="preserve">in the </w:t>
      </w:r>
      <w:r w:rsidR="00A51FB9">
        <w:rPr>
          <w:rFonts w:eastAsiaTheme="minorEastAsia"/>
          <w:b/>
          <w:bCs/>
          <w:i/>
          <w:iCs/>
          <w:lang w:eastAsia="zh-CN"/>
        </w:rPr>
        <w:t>same</w:t>
      </w:r>
      <w:r w:rsidR="00A51FB9">
        <w:rPr>
          <w:rFonts w:eastAsiaTheme="minorEastAsia" w:hint="eastAsia"/>
          <w:b/>
          <w:bCs/>
          <w:i/>
          <w:iCs/>
          <w:lang w:eastAsia="zh-CN"/>
        </w:rPr>
        <w:t xml:space="preserve"> period</w:t>
      </w:r>
      <w:r w:rsidR="00A51FB9" w:rsidRPr="00613C2D">
        <w:rPr>
          <w:rFonts w:eastAsiaTheme="minorEastAsia" w:hint="eastAsia"/>
          <w:b/>
          <w:bCs/>
          <w:i/>
          <w:iCs/>
          <w:lang w:eastAsia="zh-CN"/>
        </w:rPr>
        <w:t xml:space="preserve"> </w:t>
      </w:r>
      <w:r w:rsidR="00613C2D" w:rsidRPr="00613C2D">
        <w:rPr>
          <w:rFonts w:eastAsiaTheme="minorEastAsia" w:hint="eastAsia"/>
          <w:b/>
          <w:bCs/>
          <w:i/>
          <w:iCs/>
          <w:lang w:eastAsia="zh-CN"/>
        </w:rPr>
        <w:t xml:space="preserve">for </w:t>
      </w:r>
      <w:r w:rsidR="00613C2D" w:rsidRPr="00613C2D">
        <w:rPr>
          <w:rFonts w:eastAsiaTheme="minorEastAsia"/>
          <w:b/>
          <w:bCs/>
          <w:i/>
          <w:iCs/>
          <w:lang w:eastAsia="zh-CN"/>
        </w:rPr>
        <w:t>LEO-600</w:t>
      </w:r>
      <w:r w:rsidR="00F705FD">
        <w:rPr>
          <w:rFonts w:eastAsiaTheme="minorEastAsia" w:hint="eastAsia"/>
          <w:b/>
          <w:bCs/>
          <w:i/>
          <w:iCs/>
          <w:lang w:eastAsia="zh-CN"/>
        </w:rPr>
        <w:t>km</w:t>
      </w:r>
      <w:r w:rsidR="0092202C">
        <w:rPr>
          <w:rFonts w:eastAsiaTheme="minorEastAsia" w:hint="eastAsia"/>
          <w:b/>
          <w:bCs/>
          <w:i/>
          <w:iCs/>
          <w:lang w:eastAsia="zh-CN"/>
        </w:rPr>
        <w:t xml:space="preserve"> and </w:t>
      </w:r>
      <w:r w:rsidR="0092202C" w:rsidRPr="00613C2D">
        <w:rPr>
          <w:rFonts w:eastAsiaTheme="minorEastAsia"/>
          <w:b/>
          <w:bCs/>
          <w:i/>
          <w:iCs/>
          <w:lang w:eastAsia="zh-CN"/>
        </w:rPr>
        <w:t>LEO-</w:t>
      </w:r>
      <w:r w:rsidR="0092202C">
        <w:rPr>
          <w:rFonts w:eastAsiaTheme="minorEastAsia" w:hint="eastAsia"/>
          <w:b/>
          <w:bCs/>
          <w:i/>
          <w:iCs/>
          <w:lang w:eastAsia="zh-CN"/>
        </w:rPr>
        <w:t>12</w:t>
      </w:r>
      <w:r w:rsidR="0092202C" w:rsidRPr="00613C2D">
        <w:rPr>
          <w:rFonts w:eastAsiaTheme="minorEastAsia"/>
          <w:b/>
          <w:bCs/>
          <w:i/>
          <w:iCs/>
          <w:lang w:eastAsia="zh-CN"/>
        </w:rPr>
        <w:t>00</w:t>
      </w:r>
      <w:r w:rsidR="0092202C">
        <w:rPr>
          <w:rFonts w:eastAsiaTheme="minorEastAsia" w:hint="eastAsia"/>
          <w:b/>
          <w:bCs/>
          <w:i/>
          <w:iCs/>
          <w:lang w:eastAsia="zh-CN"/>
        </w:rPr>
        <w:t>km</w:t>
      </w:r>
      <w:r w:rsidR="00613C2D" w:rsidRPr="00613C2D">
        <w:rPr>
          <w:rFonts w:eastAsiaTheme="minorEastAsia" w:hint="eastAsia"/>
          <w:b/>
          <w:bCs/>
          <w:i/>
          <w:iCs/>
          <w:lang w:eastAsia="zh-CN"/>
        </w:rPr>
        <w:t>.</w:t>
      </w:r>
      <w:bookmarkEnd w:id="10"/>
      <w:r w:rsidR="00613C2D" w:rsidRPr="00613C2D">
        <w:rPr>
          <w:rFonts w:eastAsiaTheme="minorEastAsia" w:hint="eastAsia"/>
          <w:b/>
          <w:bCs/>
          <w:i/>
          <w:iCs/>
          <w:lang w:eastAsia="zh-CN"/>
        </w:rPr>
        <w:t xml:space="preserve"> </w:t>
      </w:r>
    </w:p>
    <w:p w14:paraId="1E2ECD11" w14:textId="132E5A60" w:rsidR="001059FA" w:rsidRDefault="00F94ECC" w:rsidP="0011071F">
      <w:pPr>
        <w:pStyle w:val="a0"/>
        <w:spacing w:before="120"/>
        <w:rPr>
          <w:rFonts w:eastAsiaTheme="minorEastAsia"/>
          <w:b/>
          <w:bCs/>
          <w:i/>
          <w:iCs/>
          <w:lang w:eastAsia="zh-CN"/>
        </w:rPr>
      </w:pPr>
      <w:bookmarkStart w:id="11" w:name="_Ref178616930"/>
      <w:r>
        <w:rPr>
          <w:b/>
          <w:bCs/>
          <w:i/>
          <w:iCs/>
        </w:rPr>
        <w:t>Observation</w:t>
      </w:r>
      <w:r w:rsidR="00984B93" w:rsidRPr="00613C2D">
        <w:rPr>
          <w:b/>
          <w:bCs/>
          <w:i/>
          <w:iCs/>
        </w:rPr>
        <w:t xml:space="preserve"> </w:t>
      </w:r>
      <w:r>
        <w:rPr>
          <w:b/>
          <w:bCs/>
          <w:i/>
          <w:iCs/>
        </w:rPr>
        <w:fldChar w:fldCharType="begin"/>
      </w:r>
      <w:r>
        <w:rPr>
          <w:b/>
          <w:bCs/>
          <w:i/>
          <w:iCs/>
        </w:rPr>
        <w:instrText xml:space="preserve"> SEQ Observation \* ARABIC </w:instrText>
      </w:r>
      <w:r>
        <w:rPr>
          <w:b/>
          <w:bCs/>
          <w:i/>
          <w:iCs/>
        </w:rPr>
        <w:fldChar w:fldCharType="separate"/>
      </w:r>
      <w:r w:rsidR="00772C56">
        <w:rPr>
          <w:b/>
          <w:bCs/>
          <w:i/>
          <w:iCs/>
          <w:noProof/>
        </w:rPr>
        <w:t>5</w:t>
      </w:r>
      <w:r>
        <w:rPr>
          <w:b/>
          <w:bCs/>
          <w:i/>
          <w:iCs/>
        </w:rPr>
        <w:fldChar w:fldCharType="end"/>
      </w:r>
      <w:r w:rsidR="00984B93" w:rsidRPr="00613C2D">
        <w:rPr>
          <w:rFonts w:eastAsiaTheme="minorEastAsia" w:hint="eastAsia"/>
          <w:b/>
          <w:bCs/>
          <w:i/>
          <w:iCs/>
          <w:lang w:eastAsia="zh-CN"/>
        </w:rPr>
        <w:t xml:space="preserve">: </w:t>
      </w:r>
      <w:r w:rsidR="00984B93">
        <w:rPr>
          <w:rFonts w:eastAsiaTheme="minorEastAsia" w:hint="eastAsia"/>
          <w:b/>
          <w:bCs/>
          <w:i/>
          <w:iCs/>
          <w:lang w:eastAsia="zh-CN"/>
        </w:rPr>
        <w:t>F</w:t>
      </w:r>
      <w:r w:rsidR="00984B93" w:rsidRPr="00613C2D">
        <w:rPr>
          <w:rFonts w:eastAsiaTheme="minorEastAsia" w:hint="eastAsia"/>
          <w:b/>
          <w:bCs/>
          <w:i/>
          <w:iCs/>
          <w:lang w:eastAsia="zh-CN"/>
        </w:rPr>
        <w:t>or N=9,</w:t>
      </w:r>
      <w:r w:rsidR="00984B93">
        <w:rPr>
          <w:rFonts w:eastAsiaTheme="minorEastAsia" w:hint="eastAsia"/>
          <w:b/>
          <w:bCs/>
          <w:i/>
          <w:iCs/>
          <w:lang w:eastAsia="zh-CN"/>
        </w:rPr>
        <w:t xml:space="preserve"> if the number of </w:t>
      </w:r>
      <w:r w:rsidR="0007302D">
        <w:rPr>
          <w:rFonts w:eastAsiaTheme="minorEastAsia"/>
          <w:b/>
          <w:bCs/>
          <w:i/>
          <w:iCs/>
          <w:lang w:eastAsia="zh-CN"/>
        </w:rPr>
        <w:t>repetitions</w:t>
      </w:r>
      <w:r w:rsidR="00984B93">
        <w:rPr>
          <w:rFonts w:eastAsiaTheme="minorEastAsia" w:hint="eastAsia"/>
          <w:b/>
          <w:bCs/>
          <w:i/>
          <w:iCs/>
          <w:lang w:eastAsia="zh-CN"/>
        </w:rPr>
        <w:t xml:space="preserve"> of the NPDCCH is reduced to 64 and the number of a NPDSCH is reduced to 16 compared with the minimum requirement defined in 36.101,</w:t>
      </w:r>
      <w:r w:rsidR="00984B93" w:rsidRPr="00613C2D">
        <w:rPr>
          <w:rFonts w:eastAsiaTheme="minorEastAsia" w:hint="eastAsia"/>
          <w:b/>
          <w:bCs/>
          <w:i/>
          <w:iCs/>
          <w:lang w:eastAsia="zh-CN"/>
        </w:rPr>
        <w:t xml:space="preserve"> the DL resource set </w:t>
      </w:r>
      <w:r w:rsidR="00984B93">
        <w:rPr>
          <w:rFonts w:eastAsiaTheme="minorEastAsia" w:hint="eastAsia"/>
          <w:b/>
          <w:bCs/>
          <w:i/>
          <w:iCs/>
          <w:lang w:eastAsia="zh-CN"/>
        </w:rPr>
        <w:t>is</w:t>
      </w:r>
      <w:r w:rsidR="00984B93" w:rsidRPr="00613C2D">
        <w:rPr>
          <w:rFonts w:eastAsiaTheme="minorEastAsia" w:hint="eastAsia"/>
          <w:b/>
          <w:bCs/>
          <w:i/>
          <w:iCs/>
          <w:lang w:eastAsia="zh-CN"/>
        </w:rPr>
        <w:t xml:space="preserve"> </w:t>
      </w:r>
      <w:r w:rsidR="00D92CBE">
        <w:rPr>
          <w:rFonts w:eastAsiaTheme="minorEastAsia" w:hint="eastAsia"/>
          <w:b/>
          <w:bCs/>
          <w:i/>
          <w:iCs/>
          <w:lang w:eastAsia="zh-CN"/>
        </w:rPr>
        <w:t xml:space="preserve">not </w:t>
      </w:r>
      <w:r w:rsidR="00984B93" w:rsidRPr="00613C2D">
        <w:rPr>
          <w:rFonts w:eastAsiaTheme="minorEastAsia"/>
          <w:b/>
          <w:bCs/>
          <w:i/>
          <w:iCs/>
          <w:lang w:eastAsia="zh-CN"/>
        </w:rPr>
        <w:t>sufficient</w:t>
      </w:r>
      <w:r w:rsidR="00984B93" w:rsidRPr="00613C2D">
        <w:rPr>
          <w:rFonts w:eastAsiaTheme="minorEastAsia" w:hint="eastAsia"/>
          <w:b/>
          <w:bCs/>
          <w:i/>
          <w:iCs/>
          <w:lang w:eastAsia="zh-CN"/>
        </w:rPr>
        <w:t xml:space="preserve"> to transmit </w:t>
      </w:r>
      <w:r w:rsidR="00DD6BE6">
        <w:rPr>
          <w:rFonts w:eastAsiaTheme="minorEastAsia" w:hint="eastAsia"/>
          <w:b/>
          <w:bCs/>
          <w:i/>
          <w:iCs/>
          <w:lang w:eastAsia="zh-CN"/>
        </w:rPr>
        <w:t xml:space="preserve">both </w:t>
      </w:r>
      <w:r w:rsidR="00984B93">
        <w:rPr>
          <w:rFonts w:eastAsiaTheme="minorEastAsia" w:hint="eastAsia"/>
          <w:b/>
          <w:bCs/>
          <w:i/>
          <w:iCs/>
          <w:lang w:eastAsia="zh-CN"/>
        </w:rPr>
        <w:t>the</w:t>
      </w:r>
      <w:r w:rsidR="00984B93" w:rsidRPr="00613C2D">
        <w:rPr>
          <w:rFonts w:eastAsiaTheme="minorEastAsia" w:hint="eastAsia"/>
          <w:b/>
          <w:bCs/>
          <w:i/>
          <w:iCs/>
          <w:lang w:eastAsia="zh-CN"/>
        </w:rPr>
        <w:t xml:space="preserve"> NPDCCH and </w:t>
      </w:r>
      <w:r w:rsidR="00984B93">
        <w:rPr>
          <w:rFonts w:eastAsiaTheme="minorEastAsia" w:hint="eastAsia"/>
          <w:b/>
          <w:bCs/>
          <w:i/>
          <w:iCs/>
          <w:lang w:eastAsia="zh-CN"/>
        </w:rPr>
        <w:t>the</w:t>
      </w:r>
      <w:r w:rsidR="00984B93" w:rsidRPr="00613C2D">
        <w:rPr>
          <w:rFonts w:eastAsiaTheme="minorEastAsia" w:hint="eastAsia"/>
          <w:b/>
          <w:bCs/>
          <w:i/>
          <w:iCs/>
          <w:lang w:eastAsia="zh-CN"/>
        </w:rPr>
        <w:t xml:space="preserve"> NPDSCH</w:t>
      </w:r>
      <w:r w:rsidR="00A51FB9" w:rsidRPr="008F5D64">
        <w:rPr>
          <w:rFonts w:eastAsiaTheme="minorEastAsia" w:hint="eastAsia"/>
          <w:b/>
          <w:bCs/>
          <w:i/>
          <w:iCs/>
          <w:lang w:eastAsia="zh-CN"/>
        </w:rPr>
        <w:t xml:space="preserve"> </w:t>
      </w:r>
      <w:r w:rsidR="00A51FB9">
        <w:rPr>
          <w:rFonts w:eastAsiaTheme="minorEastAsia" w:hint="eastAsia"/>
          <w:b/>
          <w:bCs/>
          <w:i/>
          <w:iCs/>
          <w:lang w:eastAsia="zh-CN"/>
        </w:rPr>
        <w:t xml:space="preserve">in the </w:t>
      </w:r>
      <w:r w:rsidR="00A51FB9">
        <w:rPr>
          <w:rFonts w:eastAsiaTheme="minorEastAsia"/>
          <w:b/>
          <w:bCs/>
          <w:i/>
          <w:iCs/>
          <w:lang w:eastAsia="zh-CN"/>
        </w:rPr>
        <w:t>same</w:t>
      </w:r>
      <w:r w:rsidR="00A51FB9">
        <w:rPr>
          <w:rFonts w:eastAsiaTheme="minorEastAsia" w:hint="eastAsia"/>
          <w:b/>
          <w:bCs/>
          <w:i/>
          <w:iCs/>
          <w:lang w:eastAsia="zh-CN"/>
        </w:rPr>
        <w:t xml:space="preserve"> period</w:t>
      </w:r>
      <w:r w:rsidR="00984B93" w:rsidRPr="00613C2D">
        <w:rPr>
          <w:rFonts w:eastAsiaTheme="minorEastAsia" w:hint="eastAsia"/>
          <w:b/>
          <w:bCs/>
          <w:i/>
          <w:iCs/>
          <w:lang w:eastAsia="zh-CN"/>
        </w:rPr>
        <w:t xml:space="preserve"> for </w:t>
      </w:r>
      <w:r w:rsidR="00984B93" w:rsidRPr="00613C2D">
        <w:rPr>
          <w:rFonts w:eastAsiaTheme="minorEastAsia"/>
          <w:b/>
          <w:bCs/>
          <w:i/>
          <w:iCs/>
          <w:lang w:eastAsia="zh-CN"/>
        </w:rPr>
        <w:t>LEO-600</w:t>
      </w:r>
      <w:r w:rsidR="00984B93">
        <w:rPr>
          <w:rFonts w:eastAsiaTheme="minorEastAsia" w:hint="eastAsia"/>
          <w:b/>
          <w:bCs/>
          <w:i/>
          <w:iCs/>
          <w:lang w:eastAsia="zh-CN"/>
        </w:rPr>
        <w:t xml:space="preserve">km and </w:t>
      </w:r>
      <w:r w:rsidR="00984B93" w:rsidRPr="00613C2D">
        <w:rPr>
          <w:rFonts w:eastAsiaTheme="minorEastAsia"/>
          <w:b/>
          <w:bCs/>
          <w:i/>
          <w:iCs/>
          <w:lang w:eastAsia="zh-CN"/>
        </w:rPr>
        <w:t>LEO-</w:t>
      </w:r>
      <w:r w:rsidR="00984B93">
        <w:rPr>
          <w:rFonts w:eastAsiaTheme="minorEastAsia" w:hint="eastAsia"/>
          <w:b/>
          <w:bCs/>
          <w:i/>
          <w:iCs/>
          <w:lang w:eastAsia="zh-CN"/>
        </w:rPr>
        <w:t>12</w:t>
      </w:r>
      <w:r w:rsidR="00984B93" w:rsidRPr="00613C2D">
        <w:rPr>
          <w:rFonts w:eastAsiaTheme="minorEastAsia"/>
          <w:b/>
          <w:bCs/>
          <w:i/>
          <w:iCs/>
          <w:lang w:eastAsia="zh-CN"/>
        </w:rPr>
        <w:t>00</w:t>
      </w:r>
      <w:r w:rsidR="00984B93">
        <w:rPr>
          <w:rFonts w:eastAsiaTheme="minorEastAsia" w:hint="eastAsia"/>
          <w:b/>
          <w:bCs/>
          <w:i/>
          <w:iCs/>
          <w:lang w:eastAsia="zh-CN"/>
        </w:rPr>
        <w:t>km</w:t>
      </w:r>
      <w:r w:rsidR="008F5D64">
        <w:rPr>
          <w:rFonts w:eastAsiaTheme="minorEastAsia" w:hint="eastAsia"/>
          <w:b/>
          <w:bCs/>
          <w:i/>
          <w:iCs/>
          <w:lang w:eastAsia="zh-CN"/>
        </w:rPr>
        <w:t xml:space="preserve">, but may </w:t>
      </w:r>
      <w:r w:rsidR="008F5D64" w:rsidRPr="00613C2D">
        <w:rPr>
          <w:rFonts w:eastAsiaTheme="minorEastAsia" w:hint="eastAsia"/>
          <w:b/>
          <w:bCs/>
          <w:i/>
          <w:iCs/>
          <w:lang w:eastAsia="zh-CN"/>
        </w:rPr>
        <w:t xml:space="preserve">be </w:t>
      </w:r>
      <w:r w:rsidR="008F5D64" w:rsidRPr="00613C2D">
        <w:rPr>
          <w:rFonts w:eastAsiaTheme="minorEastAsia"/>
          <w:b/>
          <w:bCs/>
          <w:i/>
          <w:iCs/>
          <w:lang w:eastAsia="zh-CN"/>
        </w:rPr>
        <w:t>sufficient</w:t>
      </w:r>
      <w:r w:rsidR="008F5D64" w:rsidRPr="00613C2D">
        <w:rPr>
          <w:rFonts w:eastAsiaTheme="minorEastAsia" w:hint="eastAsia"/>
          <w:b/>
          <w:bCs/>
          <w:i/>
          <w:iCs/>
          <w:lang w:eastAsia="zh-CN"/>
        </w:rPr>
        <w:t xml:space="preserve"> to transmit </w:t>
      </w:r>
      <w:r w:rsidR="008F5D64">
        <w:rPr>
          <w:rFonts w:eastAsiaTheme="minorEastAsia" w:hint="eastAsia"/>
          <w:b/>
          <w:bCs/>
          <w:i/>
          <w:iCs/>
          <w:lang w:eastAsia="zh-CN"/>
        </w:rPr>
        <w:t>either the</w:t>
      </w:r>
      <w:r w:rsidR="008F5D64" w:rsidRPr="00613C2D">
        <w:rPr>
          <w:rFonts w:eastAsiaTheme="minorEastAsia" w:hint="eastAsia"/>
          <w:b/>
          <w:bCs/>
          <w:i/>
          <w:iCs/>
          <w:lang w:eastAsia="zh-CN"/>
        </w:rPr>
        <w:t xml:space="preserve"> NPDCCH </w:t>
      </w:r>
      <w:r w:rsidR="008F5D64">
        <w:rPr>
          <w:rFonts w:eastAsiaTheme="minorEastAsia" w:hint="eastAsia"/>
          <w:b/>
          <w:bCs/>
          <w:i/>
          <w:iCs/>
          <w:lang w:eastAsia="zh-CN"/>
        </w:rPr>
        <w:t>or</w:t>
      </w:r>
      <w:r w:rsidR="008F5D64" w:rsidRPr="00613C2D">
        <w:rPr>
          <w:rFonts w:eastAsiaTheme="minorEastAsia" w:hint="eastAsia"/>
          <w:b/>
          <w:bCs/>
          <w:i/>
          <w:iCs/>
          <w:lang w:eastAsia="zh-CN"/>
        </w:rPr>
        <w:t xml:space="preserve"> </w:t>
      </w:r>
      <w:r w:rsidR="008F5D64">
        <w:rPr>
          <w:rFonts w:eastAsiaTheme="minorEastAsia" w:hint="eastAsia"/>
          <w:b/>
          <w:bCs/>
          <w:i/>
          <w:iCs/>
          <w:lang w:eastAsia="zh-CN"/>
        </w:rPr>
        <w:t>the</w:t>
      </w:r>
      <w:r w:rsidR="008F5D64" w:rsidRPr="00613C2D" w:rsidDel="00984B93">
        <w:rPr>
          <w:rFonts w:eastAsiaTheme="minorEastAsia" w:hint="eastAsia"/>
          <w:b/>
          <w:bCs/>
          <w:i/>
          <w:iCs/>
          <w:lang w:eastAsia="zh-CN"/>
        </w:rPr>
        <w:t xml:space="preserve"> </w:t>
      </w:r>
      <w:r w:rsidR="008F5D64" w:rsidRPr="00613C2D">
        <w:rPr>
          <w:rFonts w:eastAsiaTheme="minorEastAsia" w:hint="eastAsia"/>
          <w:b/>
          <w:bCs/>
          <w:i/>
          <w:iCs/>
          <w:lang w:eastAsia="zh-CN"/>
        </w:rPr>
        <w:t>NPDSCH</w:t>
      </w:r>
      <w:r w:rsidR="002D117D">
        <w:rPr>
          <w:rFonts w:eastAsiaTheme="minorEastAsia" w:hint="eastAsia"/>
          <w:b/>
          <w:bCs/>
          <w:i/>
          <w:iCs/>
          <w:lang w:eastAsia="zh-CN"/>
        </w:rPr>
        <w:t xml:space="preserve"> in a</w:t>
      </w:r>
      <w:r w:rsidR="00374471">
        <w:rPr>
          <w:rFonts w:eastAsiaTheme="minorEastAsia" w:hint="eastAsia"/>
          <w:b/>
          <w:bCs/>
          <w:i/>
          <w:iCs/>
          <w:lang w:eastAsia="zh-CN"/>
        </w:rPr>
        <w:t xml:space="preserve"> </w:t>
      </w:r>
      <w:r w:rsidR="00415767">
        <w:rPr>
          <w:rFonts w:eastAsiaTheme="minorEastAsia" w:hint="eastAsia"/>
          <w:b/>
          <w:bCs/>
          <w:i/>
          <w:iCs/>
          <w:lang w:eastAsia="zh-CN"/>
        </w:rPr>
        <w:t>single</w:t>
      </w:r>
      <w:r w:rsidR="002D117D">
        <w:rPr>
          <w:rFonts w:eastAsiaTheme="minorEastAsia" w:hint="eastAsia"/>
          <w:b/>
          <w:bCs/>
          <w:i/>
          <w:iCs/>
          <w:lang w:eastAsia="zh-CN"/>
        </w:rPr>
        <w:t xml:space="preserve"> period</w:t>
      </w:r>
      <w:r w:rsidR="00984B93">
        <w:rPr>
          <w:rFonts w:eastAsiaTheme="minorEastAsia" w:hint="eastAsia"/>
          <w:b/>
          <w:bCs/>
          <w:i/>
          <w:iCs/>
          <w:lang w:eastAsia="zh-CN"/>
        </w:rPr>
        <w:t>.</w:t>
      </w:r>
      <w:bookmarkEnd w:id="11"/>
    </w:p>
    <w:p w14:paraId="0FDF6B27" w14:textId="64B55D45" w:rsidR="00984B93" w:rsidRPr="00D9189B" w:rsidRDefault="002D117D" w:rsidP="00D9189B">
      <w:pPr>
        <w:pStyle w:val="a5"/>
        <w:rPr>
          <w:rFonts w:eastAsiaTheme="minorEastAsia"/>
          <w:i/>
          <w:iCs/>
          <w:lang w:eastAsia="zh-CN"/>
        </w:rPr>
      </w:pPr>
      <w:bookmarkStart w:id="12" w:name="_Ref178616956"/>
      <w:r w:rsidRPr="00453136">
        <w:rPr>
          <w:i/>
          <w:iCs/>
        </w:rPr>
        <w:t xml:space="preserve">Proposal </w:t>
      </w:r>
      <w:r w:rsidRPr="00453136">
        <w:rPr>
          <w:i/>
          <w:iCs/>
        </w:rPr>
        <w:fldChar w:fldCharType="begin"/>
      </w:r>
      <w:r w:rsidRPr="00453136">
        <w:rPr>
          <w:i/>
          <w:iCs/>
        </w:rPr>
        <w:instrText xml:space="preserve"> SEQ Proposal \* ARABIC </w:instrText>
      </w:r>
      <w:r w:rsidRPr="00453136">
        <w:rPr>
          <w:i/>
          <w:iCs/>
        </w:rPr>
        <w:fldChar w:fldCharType="separate"/>
      </w:r>
      <w:r w:rsidR="00772C56">
        <w:rPr>
          <w:i/>
          <w:iCs/>
          <w:noProof/>
        </w:rPr>
        <w:t>2</w:t>
      </w:r>
      <w:r w:rsidRPr="00453136">
        <w:rPr>
          <w:i/>
          <w:iCs/>
        </w:rPr>
        <w:fldChar w:fldCharType="end"/>
      </w:r>
      <w:r w:rsidRPr="00453136">
        <w:rPr>
          <w:rFonts w:eastAsiaTheme="minorEastAsia" w:hint="eastAsia"/>
          <w:i/>
          <w:iCs/>
          <w:lang w:eastAsia="zh-CN"/>
        </w:rPr>
        <w:t xml:space="preserve">: </w:t>
      </w:r>
      <w:r w:rsidRPr="00952C2A">
        <w:rPr>
          <w:rFonts w:eastAsiaTheme="minorEastAsia" w:hint="eastAsia"/>
          <w:i/>
          <w:iCs/>
          <w:lang w:eastAsia="zh-CN"/>
        </w:rPr>
        <w:t>The number of DL subframe</w:t>
      </w:r>
      <w:r>
        <w:rPr>
          <w:rFonts w:eastAsiaTheme="minorEastAsia" w:hint="eastAsia"/>
          <w:i/>
          <w:iCs/>
          <w:lang w:eastAsia="zh-CN"/>
        </w:rPr>
        <w:t>s</w:t>
      </w:r>
      <w:r w:rsidRPr="00952C2A">
        <w:rPr>
          <w:rFonts w:eastAsiaTheme="minorEastAsia" w:hint="eastAsia"/>
          <w:i/>
          <w:iCs/>
          <w:lang w:eastAsia="zh-CN"/>
        </w:rPr>
        <w:t xml:space="preserve"> in a DL resource set should be large enough to convey at least </w:t>
      </w:r>
      <w:r>
        <w:rPr>
          <w:rFonts w:eastAsiaTheme="minorEastAsia" w:hint="eastAsia"/>
          <w:i/>
          <w:iCs/>
          <w:lang w:eastAsia="zh-CN"/>
        </w:rPr>
        <w:t>a</w:t>
      </w:r>
      <w:r w:rsidRPr="00952C2A">
        <w:rPr>
          <w:rFonts w:eastAsiaTheme="minorEastAsia" w:hint="eastAsia"/>
          <w:i/>
          <w:iCs/>
          <w:lang w:eastAsia="zh-CN"/>
        </w:rPr>
        <w:t xml:space="preserve"> NPDCCH or </w:t>
      </w:r>
      <w:r>
        <w:rPr>
          <w:rFonts w:eastAsiaTheme="minorEastAsia" w:hint="eastAsia"/>
          <w:i/>
          <w:iCs/>
          <w:lang w:eastAsia="zh-CN"/>
        </w:rPr>
        <w:t xml:space="preserve">a </w:t>
      </w:r>
      <w:r w:rsidRPr="00952C2A">
        <w:rPr>
          <w:rFonts w:eastAsiaTheme="minorEastAsia" w:hint="eastAsia"/>
          <w:i/>
          <w:iCs/>
          <w:lang w:eastAsia="zh-CN"/>
        </w:rPr>
        <w:t>NPDSCH with a certain number of repetitions</w:t>
      </w:r>
      <w:r w:rsidRPr="00952C2A">
        <w:rPr>
          <w:i/>
          <w:iCs/>
        </w:rPr>
        <w:t>.</w:t>
      </w:r>
      <w:bookmarkEnd w:id="12"/>
    </w:p>
    <w:p w14:paraId="2757DA8B" w14:textId="4A9370DF" w:rsidR="007C607F" w:rsidRPr="0011071F" w:rsidRDefault="007C607F" w:rsidP="0011071F">
      <w:pPr>
        <w:pStyle w:val="a0"/>
        <w:spacing w:before="120"/>
        <w:rPr>
          <w:rFonts w:eastAsia="宋体"/>
          <w:b/>
          <w:bCs/>
          <w:u w:val="single"/>
          <w:lang w:eastAsia="zh-CN"/>
        </w:rPr>
      </w:pPr>
      <w:r w:rsidRPr="00A24B51">
        <w:rPr>
          <w:rFonts w:eastAsia="宋体"/>
          <w:b/>
          <w:bCs/>
          <w:u w:val="single"/>
          <w:lang w:eastAsia="zh-CN"/>
        </w:rPr>
        <w:t>Requirement of UL resource set</w:t>
      </w:r>
    </w:p>
    <w:p w14:paraId="07D2B118" w14:textId="6FC4332F" w:rsidR="007E1FFE" w:rsidRPr="007C4CA6" w:rsidRDefault="00A24B51" w:rsidP="007E1FFE">
      <w:pPr>
        <w:pStyle w:val="a0"/>
        <w:spacing w:before="120"/>
        <w:rPr>
          <w:rFonts w:eastAsia="宋体"/>
          <w:lang w:eastAsia="zh-CN"/>
        </w:rPr>
      </w:pPr>
      <w:r>
        <w:rPr>
          <w:rFonts w:eastAsiaTheme="minorEastAsia" w:hint="eastAsia"/>
          <w:lang w:eastAsia="zh-CN"/>
        </w:rPr>
        <w:t>For</w:t>
      </w:r>
      <w:r w:rsidR="007E1FFE">
        <w:rPr>
          <w:rFonts w:eastAsiaTheme="minorEastAsia" w:hint="eastAsia"/>
          <w:lang w:eastAsia="zh-CN"/>
        </w:rPr>
        <w:t xml:space="preserve"> DL, minimiz</w:t>
      </w:r>
      <w:r w:rsidR="007E1FFE">
        <w:rPr>
          <w:rFonts w:eastAsiaTheme="minorEastAsia"/>
          <w:lang w:eastAsia="zh-CN"/>
        </w:rPr>
        <w:t>ing</w:t>
      </w:r>
      <w:r w:rsidR="007E1FFE">
        <w:rPr>
          <w:rFonts w:eastAsiaTheme="minorEastAsia" w:hint="eastAsia"/>
          <w:lang w:eastAsia="zh-CN"/>
        </w:rPr>
        <w:t xml:space="preserve"> modifications to the existing spec on uplink signals or channels </w:t>
      </w:r>
      <w:r w:rsidR="00CA36AE">
        <w:rPr>
          <w:rFonts w:eastAsiaTheme="minorEastAsia"/>
          <w:lang w:eastAsia="zh-CN"/>
        </w:rPr>
        <w:t>should be</w:t>
      </w:r>
      <w:r w:rsidR="00CA36AE">
        <w:rPr>
          <w:rFonts w:eastAsiaTheme="minorEastAsia" w:hint="eastAsia"/>
          <w:lang w:eastAsia="zh-CN"/>
        </w:rPr>
        <w:t xml:space="preserve"> </w:t>
      </w:r>
      <w:r w:rsidR="007E1FFE">
        <w:rPr>
          <w:rFonts w:eastAsiaTheme="minorEastAsia" w:hint="eastAsia"/>
          <w:lang w:eastAsia="zh-CN"/>
        </w:rPr>
        <w:t xml:space="preserve">the baseline. For UL, at least NPRACH </w:t>
      </w:r>
      <w:r>
        <w:rPr>
          <w:rFonts w:eastAsiaTheme="minorEastAsia" w:hint="eastAsia"/>
          <w:lang w:eastAsia="zh-CN"/>
        </w:rPr>
        <w:t xml:space="preserve">resources </w:t>
      </w:r>
      <w:r w:rsidR="007E1FFE">
        <w:rPr>
          <w:rFonts w:eastAsiaTheme="minorEastAsia" w:hint="eastAsia"/>
          <w:lang w:eastAsia="zh-CN"/>
        </w:rPr>
        <w:t xml:space="preserve">related to </w:t>
      </w:r>
      <w:r w:rsidR="007E1FFE">
        <w:rPr>
          <w:rFonts w:eastAsiaTheme="minorEastAsia"/>
          <w:lang w:eastAsia="zh-CN"/>
        </w:rPr>
        <w:t xml:space="preserve">the </w:t>
      </w:r>
      <w:r w:rsidR="007E1FFE">
        <w:rPr>
          <w:rFonts w:eastAsiaTheme="minorEastAsia" w:hint="eastAsia"/>
          <w:lang w:eastAsia="zh-CN"/>
        </w:rPr>
        <w:t xml:space="preserve">random access procedure should be </w:t>
      </w:r>
      <w:r w:rsidR="007E1FFE">
        <w:rPr>
          <w:rFonts w:eastAsiaTheme="minorEastAsia"/>
          <w:lang w:eastAsia="zh-CN"/>
        </w:rPr>
        <w:t>guaranteed</w:t>
      </w:r>
      <w:r w:rsidR="007E1FFE">
        <w:rPr>
          <w:rFonts w:eastAsiaTheme="minorEastAsia" w:hint="eastAsia"/>
          <w:lang w:eastAsia="zh-CN"/>
        </w:rPr>
        <w:t>. NPRACH are periodically transmitted</w:t>
      </w:r>
      <w:r w:rsidR="004B0A29">
        <w:rPr>
          <w:rFonts w:eastAsiaTheme="minorEastAsia" w:hint="eastAsia"/>
          <w:lang w:eastAsia="zh-CN"/>
        </w:rPr>
        <w:t>,</w:t>
      </w:r>
      <w:r w:rsidR="007E1FFE">
        <w:rPr>
          <w:rFonts w:eastAsiaTheme="minorEastAsia" w:hint="eastAsia"/>
          <w:lang w:eastAsia="zh-CN"/>
        </w:rPr>
        <w:t xml:space="preserve"> </w:t>
      </w:r>
      <w:r w:rsidR="004B0A29">
        <w:rPr>
          <w:rFonts w:eastAsiaTheme="minorEastAsia" w:hint="eastAsia"/>
          <w:lang w:eastAsia="zh-CN"/>
        </w:rPr>
        <w:t>with a</w:t>
      </w:r>
      <w:r w:rsidR="007E1FFE">
        <w:rPr>
          <w:rFonts w:eastAsiaTheme="minorEastAsia" w:hint="eastAsia"/>
          <w:lang w:eastAsia="zh-CN"/>
        </w:rPr>
        <w:t xml:space="preserve"> </w:t>
      </w:r>
      <w:r w:rsidR="004B0A29">
        <w:rPr>
          <w:rFonts w:eastAsiaTheme="minorEastAsia" w:hint="eastAsia"/>
          <w:lang w:eastAsia="zh-CN"/>
        </w:rPr>
        <w:t xml:space="preserve">configurable </w:t>
      </w:r>
      <w:r w:rsidR="007E1FFE">
        <w:rPr>
          <w:rFonts w:eastAsiaTheme="minorEastAsia" w:hint="eastAsia"/>
          <w:lang w:eastAsia="zh-CN"/>
        </w:rPr>
        <w:t xml:space="preserve">periodicity and subframe offset. In our opinion, the UL </w:t>
      </w:r>
      <w:r w:rsidR="007E1FFE">
        <w:rPr>
          <w:rFonts w:eastAsiaTheme="minorEastAsia"/>
          <w:lang w:eastAsia="zh-CN"/>
        </w:rPr>
        <w:t>resource</w:t>
      </w:r>
      <w:r w:rsidR="004B0A29">
        <w:rPr>
          <w:rFonts w:eastAsiaTheme="minorEastAsia" w:hint="eastAsia"/>
          <w:lang w:eastAsia="zh-CN"/>
        </w:rPr>
        <w:t xml:space="preserve"> set</w:t>
      </w:r>
      <w:r w:rsidR="007E1FFE">
        <w:rPr>
          <w:rFonts w:eastAsiaTheme="minorEastAsia" w:hint="eastAsia"/>
          <w:lang w:eastAsia="zh-CN"/>
        </w:rPr>
        <w:t xml:space="preserve"> in the </w:t>
      </w:r>
      <w:r w:rsidR="00795E3C">
        <w:rPr>
          <w:rFonts w:eastAsiaTheme="minorEastAsia" w:hint="eastAsia"/>
          <w:lang w:eastAsia="zh-CN"/>
        </w:rPr>
        <w:t xml:space="preserve">periodic </w:t>
      </w:r>
      <w:r w:rsidR="007E1FFE">
        <w:rPr>
          <w:rFonts w:eastAsiaTheme="minorEastAsia" w:hint="eastAsia"/>
          <w:lang w:eastAsia="zh-CN"/>
        </w:rPr>
        <w:t xml:space="preserve">pattern should </w:t>
      </w:r>
      <w:r w:rsidR="004B0A29">
        <w:rPr>
          <w:rFonts w:eastAsiaTheme="minorEastAsia" w:hint="eastAsia"/>
          <w:lang w:eastAsia="zh-CN"/>
        </w:rPr>
        <w:t xml:space="preserve">at least </w:t>
      </w:r>
      <w:r w:rsidR="007E1FFE">
        <w:rPr>
          <w:rFonts w:eastAsiaTheme="minorEastAsia" w:hint="eastAsia"/>
          <w:lang w:eastAsia="zh-CN"/>
        </w:rPr>
        <w:t xml:space="preserve">include </w:t>
      </w:r>
      <w:r w:rsidR="007E1FFE">
        <w:rPr>
          <w:rFonts w:eastAsiaTheme="minorEastAsia"/>
          <w:lang w:eastAsia="zh-CN"/>
        </w:rPr>
        <w:t>the resource</w:t>
      </w:r>
      <w:r w:rsidR="004B0A29">
        <w:rPr>
          <w:rFonts w:eastAsiaTheme="minorEastAsia" w:hint="eastAsia"/>
          <w:lang w:eastAsia="zh-CN"/>
        </w:rPr>
        <w:t>s</w:t>
      </w:r>
      <w:r w:rsidR="007E1FFE">
        <w:rPr>
          <w:rFonts w:eastAsiaTheme="minorEastAsia" w:hint="eastAsia"/>
          <w:lang w:eastAsia="zh-CN"/>
        </w:rPr>
        <w:t xml:space="preserve"> configured for NPRACH. In frame structure 1</w:t>
      </w:r>
      <w:r w:rsidR="004B0A29">
        <w:rPr>
          <w:rFonts w:eastAsiaTheme="minorEastAsia" w:hint="eastAsia"/>
          <w:lang w:eastAsia="zh-CN"/>
        </w:rPr>
        <w:t>(i.e., FDD)</w:t>
      </w:r>
      <w:r w:rsidR="007E1FFE">
        <w:rPr>
          <w:rFonts w:eastAsiaTheme="minorEastAsia" w:hint="eastAsia"/>
          <w:lang w:eastAsia="zh-CN"/>
        </w:rPr>
        <w:t xml:space="preserve">, </w:t>
      </w:r>
      <w:r w:rsidR="007E1FFE">
        <w:rPr>
          <w:rFonts w:eastAsia="宋体" w:hint="eastAsia"/>
          <w:lang w:eastAsia="zh-CN"/>
        </w:rPr>
        <w:t>the periodicity (P</w:t>
      </w:r>
      <w:r w:rsidR="007E1FFE">
        <w:rPr>
          <w:rFonts w:eastAsia="宋体" w:hint="eastAsia"/>
          <w:vertAlign w:val="subscript"/>
          <w:lang w:eastAsia="zh-CN"/>
        </w:rPr>
        <w:t>NPRACH</w:t>
      </w:r>
      <w:r w:rsidR="007E1FFE">
        <w:rPr>
          <w:rFonts w:eastAsia="宋体" w:hint="eastAsia"/>
          <w:lang w:eastAsia="zh-CN"/>
        </w:rPr>
        <w:t xml:space="preserve">) of NPRACH can be configured </w:t>
      </w:r>
      <w:r w:rsidR="00D02FB6">
        <w:rPr>
          <w:rFonts w:eastAsia="宋体" w:hint="eastAsia"/>
          <w:lang w:eastAsia="zh-CN"/>
        </w:rPr>
        <w:t>from</w:t>
      </w:r>
      <w:r w:rsidR="007E1FFE">
        <w:rPr>
          <w:rFonts w:eastAsia="宋体" w:hint="eastAsia"/>
          <w:lang w:eastAsia="zh-CN"/>
        </w:rPr>
        <w:t xml:space="preserve"> 40ms </w:t>
      </w:r>
      <w:r w:rsidR="00D02FB6">
        <w:rPr>
          <w:rFonts w:eastAsia="宋体"/>
          <w:lang w:eastAsia="zh-CN"/>
        </w:rPr>
        <w:t>to</w:t>
      </w:r>
      <w:r w:rsidR="007E1FFE">
        <w:rPr>
          <w:rFonts w:eastAsia="宋体" w:hint="eastAsia"/>
          <w:lang w:eastAsia="zh-CN"/>
        </w:rPr>
        <w:t xml:space="preserve"> 2560ms (i.e., </w:t>
      </w:r>
      <w:r w:rsidR="007E1FFE" w:rsidRPr="00782A45">
        <w:rPr>
          <w:rFonts w:eastAsia="宋体"/>
          <w:lang w:eastAsia="zh-CN"/>
        </w:rPr>
        <w:t>ms40, ms80, ms160, ms240, ms320, ms640, ms1280, ms2560</w:t>
      </w:r>
      <w:r w:rsidR="007E1FFE">
        <w:rPr>
          <w:rFonts w:eastAsia="宋体" w:hint="eastAsia"/>
          <w:lang w:eastAsia="zh-CN"/>
        </w:rPr>
        <w:t>), and the starting subframe (SS</w:t>
      </w:r>
      <w:r w:rsidR="007E1FFE">
        <w:rPr>
          <w:rFonts w:eastAsia="宋体" w:hint="eastAsia"/>
          <w:vertAlign w:val="subscript"/>
          <w:lang w:eastAsia="zh-CN"/>
        </w:rPr>
        <w:t>NPRACH</w:t>
      </w:r>
      <w:r w:rsidR="007E1FFE">
        <w:rPr>
          <w:rFonts w:eastAsia="宋体" w:hint="eastAsia"/>
          <w:lang w:eastAsia="zh-CN"/>
        </w:rPr>
        <w:t xml:space="preserve">) in a periodicity can be configured </w:t>
      </w:r>
      <w:r w:rsidR="00D02FB6">
        <w:rPr>
          <w:rFonts w:eastAsia="宋体"/>
          <w:lang w:eastAsia="zh-CN"/>
        </w:rPr>
        <w:t>from</w:t>
      </w:r>
      <w:r w:rsidR="00D02FB6">
        <w:rPr>
          <w:rFonts w:eastAsia="宋体" w:hint="eastAsia"/>
          <w:lang w:eastAsia="zh-CN"/>
        </w:rPr>
        <w:t xml:space="preserve"> </w:t>
      </w:r>
      <w:r w:rsidR="007E1FFE">
        <w:rPr>
          <w:rFonts w:eastAsia="宋体" w:hint="eastAsia"/>
          <w:lang w:eastAsia="zh-CN"/>
        </w:rPr>
        <w:t xml:space="preserve">8ms </w:t>
      </w:r>
      <w:r w:rsidR="00D02FB6">
        <w:rPr>
          <w:rFonts w:eastAsia="宋体"/>
          <w:lang w:eastAsia="zh-CN"/>
        </w:rPr>
        <w:t>to</w:t>
      </w:r>
      <w:r w:rsidR="007E1FFE">
        <w:rPr>
          <w:rFonts w:eastAsia="宋体" w:hint="eastAsia"/>
          <w:lang w:eastAsia="zh-CN"/>
        </w:rPr>
        <w:t xml:space="preserve"> 1024ms (i.e., </w:t>
      </w:r>
      <w:r w:rsidR="007E1FFE" w:rsidRPr="00782A45">
        <w:rPr>
          <w:rFonts w:eastAsia="宋体"/>
          <w:lang w:eastAsia="zh-CN"/>
        </w:rPr>
        <w:t>ms8, ms16, ms32, ms64, ms128, ms256, ms512, ms1024</w:t>
      </w:r>
      <w:r w:rsidR="007E1FFE">
        <w:rPr>
          <w:rFonts w:eastAsia="宋体" w:hint="eastAsia"/>
          <w:lang w:eastAsia="zh-CN"/>
        </w:rPr>
        <w:t xml:space="preserve">). </w:t>
      </w:r>
    </w:p>
    <w:p w14:paraId="38E09DB1" w14:textId="1DEB682A" w:rsidR="007E1FFE" w:rsidRDefault="007E1FFE" w:rsidP="007E1FFE">
      <w:pPr>
        <w:pStyle w:val="a0"/>
        <w:spacing w:before="120"/>
        <w:rPr>
          <w:rFonts w:eastAsia="宋体"/>
          <w:lang w:eastAsia="zh-CN"/>
        </w:rPr>
      </w:pPr>
      <w:r>
        <w:rPr>
          <w:rFonts w:eastAsia="宋体" w:hint="eastAsia"/>
          <w:lang w:eastAsia="zh-CN"/>
        </w:rPr>
        <w:t xml:space="preserve">Each NPRACH </w:t>
      </w:r>
      <w:r>
        <w:rPr>
          <w:rFonts w:eastAsia="宋体"/>
          <w:lang w:eastAsia="zh-CN"/>
        </w:rPr>
        <w:t>is composed</w:t>
      </w:r>
      <w:r>
        <w:rPr>
          <w:rFonts w:eastAsia="宋体" w:hint="eastAsia"/>
          <w:lang w:eastAsia="zh-CN"/>
        </w:rPr>
        <w:t xml:space="preserve"> of four continuou</w:t>
      </w:r>
      <w:r w:rsidRPr="00644E6C">
        <w:rPr>
          <w:rFonts w:eastAsia="宋体"/>
          <w:lang w:eastAsia="zh-CN"/>
        </w:rPr>
        <w:t>s</w:t>
      </w:r>
      <w:r>
        <w:rPr>
          <w:rFonts w:eastAsia="宋体" w:hint="eastAsia"/>
          <w:lang w:eastAsia="zh-CN"/>
        </w:rPr>
        <w:t xml:space="preserve"> s</w:t>
      </w:r>
      <w:r w:rsidRPr="00644E6C">
        <w:rPr>
          <w:rFonts w:eastAsia="宋体"/>
          <w:lang w:eastAsia="zh-CN"/>
        </w:rPr>
        <w:t>ingle-subcarrier frequency-hopping symbol groups</w:t>
      </w:r>
      <w:r>
        <w:rPr>
          <w:rFonts w:eastAsia="宋体" w:hint="eastAsia"/>
          <w:lang w:eastAsia="zh-CN"/>
        </w:rPr>
        <w:t xml:space="preserve">. Each group of symbols is five symbols with one CP. The subcarrier spacing of NPRACH is equal to 3.75kHz. For preamble format 0, the length is 66us, and for preamble format </w:t>
      </w:r>
      <w:r w:rsidR="004B0A29">
        <w:rPr>
          <w:rFonts w:eastAsia="宋体" w:hint="eastAsia"/>
          <w:lang w:eastAsia="zh-CN"/>
        </w:rPr>
        <w:t>1</w:t>
      </w:r>
      <w:r>
        <w:rPr>
          <w:rFonts w:eastAsia="宋体" w:hint="eastAsia"/>
          <w:lang w:eastAsia="zh-CN"/>
        </w:rPr>
        <w:t xml:space="preserve">, </w:t>
      </w:r>
      <w:r w:rsidR="009A7AE1">
        <w:rPr>
          <w:rFonts w:eastAsia="宋体"/>
          <w:lang w:eastAsia="zh-CN"/>
        </w:rPr>
        <w:t>it</w:t>
      </w:r>
      <w:r w:rsidR="009A7AE1">
        <w:rPr>
          <w:rFonts w:eastAsia="宋体" w:hint="eastAsia"/>
          <w:lang w:eastAsia="zh-CN"/>
        </w:rPr>
        <w:t xml:space="preserve"> </w:t>
      </w:r>
      <w:r>
        <w:rPr>
          <w:rFonts w:eastAsia="宋体" w:hint="eastAsia"/>
          <w:lang w:eastAsia="zh-CN"/>
        </w:rPr>
        <w:t xml:space="preserve">is 266us. </w:t>
      </w:r>
      <w:r>
        <w:rPr>
          <w:rFonts w:eastAsia="宋体"/>
          <w:lang w:eastAsia="zh-CN"/>
        </w:rPr>
        <w:t>C</w:t>
      </w:r>
      <w:r>
        <w:rPr>
          <w:rFonts w:eastAsia="宋体" w:hint="eastAsia"/>
          <w:lang w:eastAsia="zh-CN"/>
        </w:rPr>
        <w:t xml:space="preserve">onsidering the symbol duration is 266us, the duration of the preamble can be 5.596ms or 6.396ms. When only one repetition is configured to NPRACH, the minimum required </w:t>
      </w:r>
      <w:r>
        <w:rPr>
          <w:rFonts w:eastAsia="宋体"/>
          <w:lang w:eastAsia="zh-CN"/>
        </w:rPr>
        <w:t>continuous</w:t>
      </w:r>
      <w:r>
        <w:rPr>
          <w:rFonts w:eastAsia="宋体" w:hint="eastAsia"/>
          <w:lang w:eastAsia="zh-CN"/>
        </w:rPr>
        <w:t xml:space="preserve"> resource</w:t>
      </w:r>
      <w:r w:rsidR="004B0A29">
        <w:rPr>
          <w:rFonts w:eastAsia="宋体" w:hint="eastAsia"/>
          <w:lang w:eastAsia="zh-CN"/>
        </w:rPr>
        <w:t xml:space="preserve"> is</w:t>
      </w:r>
      <w:r>
        <w:rPr>
          <w:rFonts w:eastAsia="宋体" w:hint="eastAsia"/>
          <w:lang w:eastAsia="zh-CN"/>
        </w:rPr>
        <w:t xml:space="preserve"> 6 UL subframes. </w:t>
      </w:r>
    </w:p>
    <w:p w14:paraId="1C0E5D14" w14:textId="2BF1CFC6" w:rsidR="007E1FFE" w:rsidRPr="00C2310C" w:rsidRDefault="004B0A29" w:rsidP="001F55E1">
      <w:pPr>
        <w:pStyle w:val="a5"/>
        <w:spacing w:beforeLines="0"/>
        <w:rPr>
          <w:rFonts w:eastAsia="宋体"/>
          <w:b w:val="0"/>
          <w:bCs w:val="0"/>
          <w:i/>
          <w:iCs/>
          <w:lang w:eastAsia="zh-CN"/>
        </w:rPr>
      </w:pPr>
      <w:bookmarkStart w:id="13" w:name="_Ref178616958"/>
      <w:r w:rsidRPr="00453136">
        <w:rPr>
          <w:i/>
          <w:iCs/>
        </w:rPr>
        <w:t xml:space="preserve">Proposal </w:t>
      </w:r>
      <w:r w:rsidRPr="00453136">
        <w:rPr>
          <w:i/>
          <w:iCs/>
        </w:rPr>
        <w:fldChar w:fldCharType="begin"/>
      </w:r>
      <w:r w:rsidRPr="00453136">
        <w:rPr>
          <w:i/>
          <w:iCs/>
        </w:rPr>
        <w:instrText xml:space="preserve"> SEQ Proposal \* ARABIC </w:instrText>
      </w:r>
      <w:r w:rsidRPr="00453136">
        <w:rPr>
          <w:i/>
          <w:iCs/>
        </w:rPr>
        <w:fldChar w:fldCharType="separate"/>
      </w:r>
      <w:r w:rsidR="00772C56">
        <w:rPr>
          <w:i/>
          <w:iCs/>
          <w:noProof/>
        </w:rPr>
        <w:t>3</w:t>
      </w:r>
      <w:r w:rsidRPr="00453136">
        <w:rPr>
          <w:i/>
          <w:iCs/>
        </w:rPr>
        <w:fldChar w:fldCharType="end"/>
      </w:r>
      <w:r w:rsidRPr="00453136">
        <w:rPr>
          <w:rFonts w:eastAsiaTheme="minorEastAsia" w:hint="eastAsia"/>
          <w:i/>
          <w:iCs/>
          <w:lang w:eastAsia="zh-CN"/>
        </w:rPr>
        <w:t xml:space="preserve">: </w:t>
      </w:r>
      <w:r w:rsidR="007E1FFE" w:rsidRPr="00C2310C">
        <w:rPr>
          <w:rFonts w:eastAsia="宋体"/>
          <w:i/>
          <w:iCs/>
          <w:lang w:eastAsia="zh-CN"/>
        </w:rPr>
        <w:t xml:space="preserve">When subcarrier spacing of 3.75kHz is applied </w:t>
      </w:r>
      <w:r>
        <w:rPr>
          <w:rFonts w:eastAsia="宋体" w:hint="eastAsia"/>
          <w:i/>
          <w:iCs/>
          <w:lang w:eastAsia="zh-CN"/>
        </w:rPr>
        <w:t>to</w:t>
      </w:r>
      <w:r w:rsidRPr="00C2310C">
        <w:rPr>
          <w:rFonts w:eastAsia="宋体"/>
          <w:i/>
          <w:iCs/>
          <w:lang w:eastAsia="zh-CN"/>
        </w:rPr>
        <w:t xml:space="preserve"> </w:t>
      </w:r>
      <w:r w:rsidR="007E1FFE" w:rsidRPr="00C2310C">
        <w:rPr>
          <w:rFonts w:eastAsia="宋体"/>
          <w:i/>
          <w:iCs/>
          <w:lang w:eastAsia="zh-CN"/>
        </w:rPr>
        <w:t>NPRACH, the minimum required continuous UL resource for NPRACH</w:t>
      </w:r>
      <w:r>
        <w:rPr>
          <w:rFonts w:eastAsia="宋体" w:hint="eastAsia"/>
          <w:i/>
          <w:iCs/>
          <w:lang w:eastAsia="zh-CN"/>
        </w:rPr>
        <w:t xml:space="preserve"> in a UL resource set</w:t>
      </w:r>
      <w:r w:rsidR="007E1FFE" w:rsidRPr="00C2310C">
        <w:rPr>
          <w:rFonts w:eastAsia="宋体"/>
          <w:i/>
          <w:iCs/>
          <w:lang w:eastAsia="zh-CN"/>
        </w:rPr>
        <w:t xml:space="preserve"> is 6 subframes.</w:t>
      </w:r>
      <w:bookmarkEnd w:id="13"/>
      <w:r w:rsidR="007E1FFE" w:rsidRPr="00C2310C">
        <w:rPr>
          <w:rFonts w:eastAsia="宋体"/>
          <w:i/>
          <w:iCs/>
          <w:lang w:eastAsia="zh-CN"/>
        </w:rPr>
        <w:t xml:space="preserve"> </w:t>
      </w:r>
    </w:p>
    <w:p w14:paraId="7F031919" w14:textId="202C33FE" w:rsidR="00A45730" w:rsidRPr="00C341D4" w:rsidRDefault="00A45730" w:rsidP="001F55E1">
      <w:pPr>
        <w:pStyle w:val="a0"/>
        <w:spacing w:beforeLines="0" w:before="120"/>
        <w:rPr>
          <w:rFonts w:ascii="Times New Roman" w:eastAsiaTheme="minorEastAsia" w:hAnsi="Times New Roman"/>
          <w:lang w:eastAsia="zh-CN"/>
        </w:rPr>
      </w:pPr>
      <w:r>
        <w:rPr>
          <w:rFonts w:ascii="Times New Roman" w:eastAsiaTheme="minorEastAsia" w:hAnsi="Times New Roman" w:hint="eastAsia"/>
          <w:lang w:eastAsia="zh-CN"/>
        </w:rPr>
        <w:t>I</w:t>
      </w:r>
      <w:r w:rsidRPr="006D49EC">
        <w:rPr>
          <w:rFonts w:ascii="Times New Roman" w:eastAsiaTheme="minorEastAsia" w:hAnsi="Times New Roman"/>
          <w:lang w:eastAsia="zh-CN"/>
        </w:rPr>
        <w:t xml:space="preserve">t is </w:t>
      </w:r>
      <w:r>
        <w:rPr>
          <w:rFonts w:ascii="Times New Roman" w:eastAsiaTheme="minorEastAsia" w:hAnsi="Times New Roman" w:hint="eastAsia"/>
          <w:lang w:eastAsia="zh-CN"/>
        </w:rPr>
        <w:t>beneficial</w:t>
      </w:r>
      <w:r w:rsidRPr="006D49EC">
        <w:rPr>
          <w:rFonts w:ascii="Times New Roman" w:eastAsiaTheme="minorEastAsia" w:hAnsi="Times New Roman"/>
          <w:lang w:eastAsia="zh-CN"/>
        </w:rPr>
        <w:t xml:space="preserve"> if a</w:t>
      </w:r>
      <w:r>
        <w:rPr>
          <w:rFonts w:ascii="Times New Roman" w:eastAsiaTheme="minorEastAsia" w:hAnsi="Times New Roman"/>
          <w:lang w:eastAsia="zh-CN"/>
        </w:rPr>
        <w:t>n</w:t>
      </w:r>
      <w:r w:rsidRPr="006D49EC">
        <w:rPr>
          <w:rFonts w:ascii="Times New Roman" w:eastAsiaTheme="minorEastAsia" w:hAnsi="Times New Roman"/>
          <w:lang w:eastAsia="zh-CN"/>
        </w:rPr>
        <w:t xml:space="preserve"> </w:t>
      </w:r>
      <w:r>
        <w:rPr>
          <w:rFonts w:ascii="Times New Roman" w:eastAsiaTheme="minorEastAsia" w:hAnsi="Times New Roman" w:hint="eastAsia"/>
          <w:lang w:eastAsia="zh-CN"/>
        </w:rPr>
        <w:t>uplink</w:t>
      </w:r>
      <w:r w:rsidRPr="006D49EC">
        <w:rPr>
          <w:rFonts w:ascii="Times New Roman" w:eastAsiaTheme="minorEastAsia" w:hAnsi="Times New Roman"/>
          <w:lang w:eastAsia="zh-CN"/>
        </w:rPr>
        <w:t xml:space="preserve"> resource set can provide enough resources for transmitting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RACH</w:t>
      </w:r>
      <w:r w:rsidRPr="006D49EC">
        <w:rPr>
          <w:rFonts w:ascii="Times New Roman" w:eastAsiaTheme="minorEastAsia" w:hAnsi="Times New Roman"/>
          <w:lang w:eastAsia="zh-CN"/>
        </w:rPr>
        <w:t xml:space="preserve"> and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USCH</w:t>
      </w:r>
      <w:r w:rsidRPr="006D49E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C341D4">
        <w:rPr>
          <w:rFonts w:ascii="Times New Roman" w:eastAsiaTheme="minorEastAsia" w:hAnsi="Times New Roman"/>
          <w:lang w:eastAsia="zh-CN"/>
        </w:rPr>
        <w:t>According to 36.10</w:t>
      </w:r>
      <w:r>
        <w:rPr>
          <w:rFonts w:ascii="Times New Roman" w:eastAsiaTheme="minorEastAsia" w:hAnsi="Times New Roman" w:hint="eastAsia"/>
          <w:lang w:eastAsia="zh-CN"/>
        </w:rPr>
        <w:t>4</w:t>
      </w:r>
      <w:r w:rsidRPr="00C341D4">
        <w:rPr>
          <w:rFonts w:ascii="Times New Roman" w:eastAsiaTheme="minorEastAsia" w:hAnsi="Times New Roman"/>
          <w:lang w:eastAsia="zh-CN"/>
        </w:rPr>
        <w:t xml:space="preserve">, </w:t>
      </w:r>
      <w:r w:rsidR="00D85CA5">
        <w:rPr>
          <w:rFonts w:ascii="Times New Roman" w:hAnsi="Times New Roman"/>
          <w:lang w:eastAsia="x-none"/>
        </w:rPr>
        <w:t>the</w:t>
      </w:r>
      <w:r w:rsidRPr="00C341D4">
        <w:rPr>
          <w:rFonts w:ascii="Times New Roman" w:hAnsi="Times New Roman"/>
          <w:lang w:eastAsia="x-none"/>
        </w:rPr>
        <w:t xml:space="preserve"> minimum perf</w:t>
      </w:r>
      <w:r w:rsidRPr="00C341D4">
        <w:rPr>
          <w:rFonts w:ascii="Times New Roman" w:eastAsiaTheme="minorEastAsia" w:hAnsi="Times New Roman"/>
          <w:lang w:eastAsia="zh-CN"/>
        </w:rPr>
        <w:t>ormance requirement</w:t>
      </w:r>
      <w:r>
        <w:rPr>
          <w:rFonts w:ascii="Times New Roman" w:eastAsiaTheme="minorEastAsia" w:hAnsi="Times New Roman"/>
          <w:lang w:eastAsia="zh-CN"/>
        </w:rPr>
        <w:t>s</w:t>
      </w:r>
      <w:r w:rsidRPr="00C341D4">
        <w:rPr>
          <w:rFonts w:ascii="Times New Roman" w:eastAsiaTheme="minorEastAsia" w:hAnsi="Times New Roman"/>
          <w:lang w:eastAsia="zh-CN"/>
        </w:rPr>
        <w:t xml:space="preserve"> for NP</w:t>
      </w:r>
      <w:r>
        <w:rPr>
          <w:rFonts w:ascii="Times New Roman" w:eastAsiaTheme="minorEastAsia" w:hAnsi="Times New Roman" w:hint="eastAsia"/>
          <w:lang w:eastAsia="zh-CN"/>
        </w:rPr>
        <w:t>RACH</w:t>
      </w:r>
      <w:r w:rsidRPr="00C341D4">
        <w:rPr>
          <w:rFonts w:ascii="Times New Roman" w:eastAsiaTheme="minorEastAsia" w:hAnsi="Times New Roman"/>
          <w:lang w:eastAsia="zh-CN"/>
        </w:rPr>
        <w:t xml:space="preserve"> and NP</w:t>
      </w:r>
      <w:r>
        <w:rPr>
          <w:rFonts w:ascii="Times New Roman" w:eastAsiaTheme="minorEastAsia" w:hAnsi="Times New Roman" w:hint="eastAsia"/>
          <w:lang w:eastAsia="zh-CN"/>
        </w:rPr>
        <w:t>USCH</w:t>
      </w:r>
      <w:r w:rsidRPr="00C341D4">
        <w:rPr>
          <w:rFonts w:ascii="Times New Roman" w:eastAsiaTheme="minorEastAsia" w:hAnsi="Times New Roman"/>
          <w:lang w:eastAsia="zh-CN"/>
        </w:rPr>
        <w:t xml:space="preserve"> </w:t>
      </w:r>
      <w:r w:rsidR="00D85CA5">
        <w:rPr>
          <w:rFonts w:ascii="Times New Roman" w:eastAsiaTheme="minorEastAsia" w:hAnsi="Times New Roman"/>
          <w:lang w:eastAsia="zh-CN"/>
        </w:rPr>
        <w:t xml:space="preserve">are </w:t>
      </w:r>
      <w:r w:rsidRPr="00C341D4">
        <w:rPr>
          <w:rFonts w:ascii="Times New Roman" w:eastAsiaTheme="minorEastAsia" w:hAnsi="Times New Roman"/>
          <w:lang w:eastAsia="zh-CN"/>
        </w:rPr>
        <w:t>as follows:</w:t>
      </w:r>
    </w:p>
    <w:p w14:paraId="34E6E1FF" w14:textId="5F5B6E86" w:rsidR="00A45730" w:rsidRPr="00D91AAB" w:rsidRDefault="00A45730" w:rsidP="001F55E1">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RACH</w:t>
      </w:r>
      <w:r w:rsidR="00D85CA5">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sidR="004B0A29">
        <w:rPr>
          <w:rFonts w:ascii="Times New Roman" w:eastAsiaTheme="minorEastAsia" w:hAnsi="Times New Roman" w:cs="Times New Roman" w:hint="eastAsia"/>
        </w:rPr>
        <w:t xml:space="preserve"> </w:t>
      </w:r>
      <w:r>
        <w:rPr>
          <w:rFonts w:ascii="Times New Roman" w:eastAsiaTheme="minorEastAsia" w:hAnsi="Times New Roman" w:cs="Times New Roman" w:hint="eastAsia"/>
        </w:rPr>
        <w:t>6.1</w:t>
      </w:r>
      <w:r w:rsidRPr="00C341D4">
        <w:rPr>
          <w:rFonts w:ascii="Times New Roman" w:eastAsiaTheme="minorEastAsia" w:hAnsi="Times New Roman" w:cs="Times New Roman"/>
        </w:rPr>
        <w:t xml:space="preserve"> dB for </w:t>
      </w:r>
      <w:r>
        <w:rPr>
          <w:rFonts w:ascii="Times New Roman" w:eastAsiaTheme="minorEastAsia" w:hAnsi="Times New Roman" w:cs="Times New Roman" w:hint="eastAsia"/>
        </w:rPr>
        <w:t>8</w:t>
      </w:r>
      <w:r w:rsidRPr="00C341D4">
        <w:rPr>
          <w:rFonts w:ascii="Times New Roman" w:eastAsiaTheme="minorEastAsia" w:hAnsi="Times New Roman" w:cs="Times New Roman"/>
        </w:rPr>
        <w:t xml:space="preserve"> repetition</w:t>
      </w:r>
      <w:r>
        <w:rPr>
          <w:rFonts w:ascii="Times New Roman" w:eastAsiaTheme="minorEastAsia" w:hAnsi="Times New Roman" w:cs="Times New Roman"/>
        </w:rPr>
        <w:t>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xml:space="preserve">, </w:t>
      </w:r>
      <w:r w:rsidRPr="007477D2">
        <w:rPr>
          <w:rFonts w:ascii="Times New Roman" w:hAnsi="Times New Roman" w:cs="Times New Roman"/>
        </w:rPr>
        <w:t>8.5.3.2.1-1</w:t>
      </w:r>
      <w:r w:rsidRPr="00C341D4">
        <w:rPr>
          <w:rFonts w:ascii="Times New Roman" w:hAnsi="Times New Roman" w:cs="Times New Roman"/>
        </w:rPr>
        <w:t>)</w:t>
      </w:r>
    </w:p>
    <w:p w14:paraId="1152B3C2" w14:textId="3A920A54" w:rsidR="00367FE2" w:rsidRPr="00367FE2" w:rsidRDefault="00A45730" w:rsidP="001F55E1">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USCH</w:t>
      </w:r>
      <w:r w:rsidR="00D85CA5">
        <w:rPr>
          <w:rFonts w:ascii="Times New Roman" w:eastAsiaTheme="minorEastAsia" w:hAnsi="Times New Roman" w:cs="Times New Roman"/>
        </w:rPr>
        <w:t>:</w:t>
      </w:r>
      <w:r w:rsidRPr="00C341D4">
        <w:rPr>
          <w:rFonts w:ascii="Times New Roman" w:eastAsiaTheme="minorEastAsia" w:hAnsi="Times New Roman" w:cs="Times New Roman"/>
        </w:rPr>
        <w:t xml:space="preserve"> SNR = -</w:t>
      </w:r>
      <w:r>
        <w:rPr>
          <w:rFonts w:ascii="Times New Roman" w:eastAsiaTheme="minorEastAsia" w:hAnsi="Times New Roman" w:cs="Times New Roman" w:hint="eastAsia"/>
        </w:rPr>
        <w:t>6.4</w:t>
      </w:r>
      <w:r w:rsidRPr="00C341D4">
        <w:rPr>
          <w:rFonts w:ascii="Times New Roman" w:eastAsiaTheme="minorEastAsia" w:hAnsi="Times New Roman" w:cs="Times New Roman"/>
        </w:rPr>
        <w:t xml:space="preserve"> dB </w:t>
      </w:r>
      <w:r w:rsidR="00882B25">
        <w:rPr>
          <w:rFonts w:ascii="Times New Roman" w:eastAsiaTheme="minorEastAsia" w:hAnsi="Times New Roman" w:cs="Times New Roman"/>
        </w:rPr>
        <w:t>for</w:t>
      </w:r>
      <w:r w:rsidRPr="00C341D4">
        <w:rPr>
          <w:rFonts w:ascii="Times New Roman" w:eastAsiaTheme="minorEastAsia" w:hAnsi="Times New Roman" w:cs="Times New Roman"/>
        </w:rPr>
        <w:t xml:space="preserve"> </w:t>
      </w:r>
      <w:r>
        <w:rPr>
          <w:rFonts w:ascii="Times New Roman" w:eastAsiaTheme="minorEastAsia" w:hAnsi="Times New Roman" w:cs="Times New Roman" w:hint="eastAsia"/>
        </w:rPr>
        <w:t>16</w:t>
      </w:r>
      <w:r w:rsidRPr="00C341D4">
        <w:rPr>
          <w:rFonts w:ascii="Times New Roman" w:eastAsiaTheme="minorEastAsia" w:hAnsi="Times New Roman" w:cs="Times New Roman"/>
        </w:rPr>
        <w:t xml:space="preserve"> repetitions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Table 8.12.1.1.2-2)</w:t>
      </w:r>
    </w:p>
    <w:p w14:paraId="7883F307" w14:textId="0D3342B8" w:rsidR="00367FE2" w:rsidRPr="00367FE2" w:rsidRDefault="00367FE2" w:rsidP="001F55E1">
      <w:pPr>
        <w:spacing w:beforeLines="0" w:before="120"/>
        <w:rPr>
          <w:rFonts w:eastAsiaTheme="minorEastAsia"/>
          <w:lang w:eastAsia="zh-CN"/>
        </w:rPr>
      </w:pPr>
      <w:r>
        <w:t>According to TR 36.763</w:t>
      </w:r>
      <w:r>
        <w:rPr>
          <w:rFonts w:eastAsiaTheme="minorEastAsia" w:hint="eastAsia"/>
          <w:lang w:eastAsia="zh-CN"/>
        </w:rPr>
        <w:t xml:space="preserve"> clause </w:t>
      </w:r>
      <w:r w:rsidRPr="007E57BF">
        <w:t>6.2.2.1.1</w:t>
      </w:r>
      <w:r>
        <w:t xml:space="preserve">, the </w:t>
      </w:r>
      <w:r>
        <w:rPr>
          <w:rFonts w:eastAsiaTheme="minorEastAsia" w:hint="eastAsia"/>
          <w:lang w:eastAsia="zh-CN"/>
        </w:rPr>
        <w:t>uplink</w:t>
      </w:r>
      <w:r>
        <w:t xml:space="preserve"> CNR for NB-IoT NTN </w:t>
      </w:r>
      <w:r>
        <w:rPr>
          <w:rFonts w:eastAsiaTheme="minorEastAsia" w:hint="eastAsia"/>
          <w:lang w:eastAsia="zh-CN"/>
        </w:rPr>
        <w:t xml:space="preserve">in LEO-1200km for 180kHz and 3.75kHz are -6.3dB and 10.5dB, </w:t>
      </w:r>
      <w:r>
        <w:t xml:space="preserve">the </w:t>
      </w:r>
      <w:r>
        <w:rPr>
          <w:rFonts w:eastAsiaTheme="minorEastAsia" w:hint="eastAsia"/>
          <w:lang w:eastAsia="zh-CN"/>
        </w:rPr>
        <w:t>uplink</w:t>
      </w:r>
      <w:r>
        <w:t xml:space="preserve"> CNR for NB-IoT NTN </w:t>
      </w:r>
      <w:r>
        <w:rPr>
          <w:rFonts w:eastAsiaTheme="minorEastAsia" w:hint="eastAsia"/>
          <w:lang w:eastAsia="zh-CN"/>
        </w:rPr>
        <w:t xml:space="preserve">in LEO-600km for 180kHz and 3.75kHz are -0.9dB and 16dB. </w:t>
      </w:r>
      <w:r w:rsidRPr="00896F4E">
        <w:rPr>
          <w:rFonts w:eastAsiaTheme="minorEastAsia"/>
          <w:lang w:eastAsia="zh-CN"/>
        </w:rPr>
        <w:t xml:space="preserve">Based on the above minimum performance requirements, the tolerable performance loss of </w:t>
      </w:r>
      <w:r>
        <w:rPr>
          <w:rFonts w:eastAsiaTheme="minorEastAsia" w:hint="eastAsia"/>
          <w:lang w:eastAsia="zh-CN"/>
        </w:rPr>
        <w:t xml:space="preserve">NPRACH </w:t>
      </w:r>
      <w:r w:rsidRPr="00896F4E">
        <w:rPr>
          <w:rFonts w:eastAsiaTheme="minorEastAsia"/>
          <w:lang w:eastAsia="zh-CN"/>
        </w:rPr>
        <w:t>can be summarized as follows.</w:t>
      </w:r>
      <w:r>
        <w:rPr>
          <w:rFonts w:eastAsiaTheme="minorEastAsia" w:hint="eastAsia"/>
          <w:lang w:eastAsia="zh-CN"/>
        </w:rPr>
        <w:t xml:space="preserve"> </w:t>
      </w:r>
    </w:p>
    <w:p w14:paraId="4D5C7C39" w14:textId="00866FE6" w:rsidR="00256AB7" w:rsidRPr="00256AB7" w:rsidRDefault="00256AB7" w:rsidP="001F55E1">
      <w:pPr>
        <w:pStyle w:val="a5"/>
        <w:spacing w:beforeLines="0"/>
        <w:jc w:val="center"/>
        <w:rPr>
          <w:rFonts w:eastAsiaTheme="minorEastAsia"/>
          <w:lang w:eastAsia="zh-CN"/>
        </w:rPr>
      </w:pPr>
      <w:r w:rsidRPr="00952C2A">
        <w:lastRenderedPageBreak/>
        <w:t xml:space="preserve">Table </w:t>
      </w:r>
      <w:r w:rsidRPr="00952C2A">
        <w:fldChar w:fldCharType="begin"/>
      </w:r>
      <w:r w:rsidRPr="00952C2A">
        <w:instrText xml:space="preserve"> SEQ Table \* ARABIC </w:instrText>
      </w:r>
      <w:r w:rsidRPr="00952C2A">
        <w:fldChar w:fldCharType="separate"/>
      </w:r>
      <w:r w:rsidR="00772C56">
        <w:rPr>
          <w:noProof/>
        </w:rPr>
        <w:t>2</w:t>
      </w:r>
      <w:r w:rsidRPr="00952C2A">
        <w:fldChar w:fldCharType="end"/>
      </w:r>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umber of repetitions on NP</w:t>
      </w:r>
      <w:r>
        <w:rPr>
          <w:rFonts w:eastAsiaTheme="minorEastAsia" w:hint="eastAsia"/>
          <w:lang w:eastAsia="zh-CN"/>
        </w:rPr>
        <w:t>US</w:t>
      </w:r>
      <w:r w:rsidRPr="00952C2A">
        <w:rPr>
          <w:rFonts w:eastAsiaTheme="minorEastAsia" w:hint="eastAsia"/>
          <w:lang w:eastAsia="zh-CN"/>
        </w:rPr>
        <w:t>CH and NP</w:t>
      </w:r>
      <w:r>
        <w:rPr>
          <w:rFonts w:eastAsiaTheme="minorEastAsia" w:hint="eastAsia"/>
          <w:lang w:eastAsia="zh-CN"/>
        </w:rPr>
        <w:t>RACH</w:t>
      </w:r>
      <w:r w:rsidRPr="00952C2A">
        <w:rPr>
          <w:rFonts w:eastAsiaTheme="minorEastAsia" w:hint="eastAsia"/>
          <w:lang w:eastAsia="zh-CN"/>
        </w:rPr>
        <w:t xml:space="preserve"> </w:t>
      </w:r>
      <w:r w:rsidR="00367FE2">
        <w:rPr>
          <w:rFonts w:eastAsiaTheme="minorEastAsia" w:hint="eastAsia"/>
          <w:lang w:eastAsia="zh-CN"/>
        </w:rPr>
        <w:t>if a periodic pattern is used</w:t>
      </w:r>
    </w:p>
    <w:tbl>
      <w:tblPr>
        <w:tblStyle w:val="af6"/>
        <w:tblW w:w="0" w:type="auto"/>
        <w:tblLook w:val="04A0" w:firstRow="1" w:lastRow="0" w:firstColumn="1" w:lastColumn="0" w:noHBand="0" w:noVBand="1"/>
      </w:tblPr>
      <w:tblGrid>
        <w:gridCol w:w="1716"/>
        <w:gridCol w:w="1098"/>
        <w:gridCol w:w="1695"/>
        <w:gridCol w:w="1695"/>
        <w:gridCol w:w="1691"/>
        <w:gridCol w:w="1736"/>
      </w:tblGrid>
      <w:tr w:rsidR="00A45730" w14:paraId="638C8BE8" w14:textId="77777777" w:rsidTr="00367FE2">
        <w:tc>
          <w:tcPr>
            <w:tcW w:w="1716" w:type="dxa"/>
            <w:vMerge w:val="restart"/>
          </w:tcPr>
          <w:p w14:paraId="6D9D90EC" w14:textId="77777777" w:rsidR="00A45730" w:rsidRPr="00A5080A" w:rsidRDefault="00A45730" w:rsidP="001F55E1">
            <w:pPr>
              <w:spacing w:beforeLines="0" w:before="120"/>
              <w:rPr>
                <w:rFonts w:eastAsiaTheme="minorEastAsia"/>
                <w:szCs w:val="20"/>
                <w:lang w:eastAsia="zh-CN"/>
              </w:rPr>
            </w:pPr>
            <w:r w:rsidRPr="00256AB7">
              <w:rPr>
                <w:rFonts w:eastAsia="Calibri"/>
                <w:b/>
                <w:szCs w:val="20"/>
                <w:lang w:bidi="ar"/>
              </w:rPr>
              <w:t>Satellite orbit</w:t>
            </w:r>
          </w:p>
        </w:tc>
        <w:tc>
          <w:tcPr>
            <w:tcW w:w="1098" w:type="dxa"/>
            <w:vMerge w:val="restart"/>
          </w:tcPr>
          <w:p w14:paraId="50CD91EA" w14:textId="77777777" w:rsidR="00A45730" w:rsidRDefault="00A45730" w:rsidP="001F55E1">
            <w:pPr>
              <w:spacing w:beforeLines="0" w:before="120"/>
              <w:rPr>
                <w:rFonts w:eastAsiaTheme="minorEastAsia"/>
                <w:lang w:eastAsia="zh-CN"/>
              </w:rPr>
            </w:pPr>
            <w:r>
              <w:rPr>
                <w:rFonts w:eastAsiaTheme="minorEastAsia" w:hint="eastAsia"/>
                <w:lang w:eastAsia="zh-CN"/>
              </w:rPr>
              <w:t>UL CNR</w:t>
            </w:r>
          </w:p>
          <w:p w14:paraId="7963924D" w14:textId="77777777" w:rsidR="00A45730" w:rsidRDefault="00A45730" w:rsidP="001F55E1">
            <w:pPr>
              <w:spacing w:beforeLines="0" w:before="120"/>
              <w:rPr>
                <w:rFonts w:eastAsiaTheme="minorEastAsia"/>
                <w:lang w:eastAsia="zh-CN"/>
              </w:rPr>
            </w:pPr>
            <w:r w:rsidRPr="00A8745E">
              <w:rPr>
                <w:rFonts w:eastAsiaTheme="minorEastAsia"/>
                <w:lang w:eastAsia="zh-CN"/>
              </w:rPr>
              <w:t>180 kHz</w:t>
            </w:r>
            <w:r>
              <w:rPr>
                <w:rFonts w:eastAsiaTheme="minorEastAsia" w:hint="eastAsia"/>
                <w:lang w:eastAsia="zh-CN"/>
              </w:rPr>
              <w:t xml:space="preserve">/ </w:t>
            </w:r>
            <w:r w:rsidRPr="00D91AAB">
              <w:rPr>
                <w:rFonts w:eastAsiaTheme="minorEastAsia" w:hint="eastAsia"/>
                <w:lang w:eastAsia="zh-CN"/>
              </w:rPr>
              <w:t>3.75</w:t>
            </w:r>
            <w:r w:rsidRPr="00D91AAB">
              <w:rPr>
                <w:rFonts w:eastAsiaTheme="minorEastAsia"/>
                <w:lang w:eastAsia="zh-CN"/>
              </w:rPr>
              <w:t xml:space="preserve"> kHz</w:t>
            </w:r>
          </w:p>
        </w:tc>
        <w:tc>
          <w:tcPr>
            <w:tcW w:w="3390" w:type="dxa"/>
            <w:gridSpan w:val="2"/>
          </w:tcPr>
          <w:p w14:paraId="7BF07B12" w14:textId="69B63C7A" w:rsidR="00A45730" w:rsidRDefault="00A45730" w:rsidP="001F55E1">
            <w:pPr>
              <w:spacing w:beforeLines="0" w:before="120"/>
              <w:jc w:val="center"/>
              <w:rPr>
                <w:rFonts w:eastAsiaTheme="minorEastAsia"/>
                <w:lang w:eastAsia="zh-CN"/>
              </w:rPr>
            </w:pPr>
            <w:r>
              <w:rPr>
                <w:rFonts w:eastAsiaTheme="minorEastAsia" w:hint="eastAsia"/>
                <w:lang w:eastAsia="zh-CN"/>
              </w:rPr>
              <w:t>NPUSCH with 180kHz</w:t>
            </w:r>
          </w:p>
        </w:tc>
        <w:tc>
          <w:tcPr>
            <w:tcW w:w="3427" w:type="dxa"/>
            <w:gridSpan w:val="2"/>
          </w:tcPr>
          <w:p w14:paraId="53AE5F58" w14:textId="77777777" w:rsidR="00A45730" w:rsidRDefault="00A45730" w:rsidP="001F55E1">
            <w:pPr>
              <w:spacing w:beforeLines="0" w:before="120"/>
              <w:jc w:val="center"/>
              <w:rPr>
                <w:rFonts w:eastAsiaTheme="minorEastAsia"/>
                <w:lang w:eastAsia="zh-CN"/>
              </w:rPr>
            </w:pPr>
            <w:r>
              <w:rPr>
                <w:rFonts w:eastAsiaTheme="minorEastAsia" w:hint="eastAsia"/>
                <w:lang w:eastAsia="zh-CN"/>
              </w:rPr>
              <w:t>NPRACH with 3.75kHz</w:t>
            </w:r>
          </w:p>
        </w:tc>
      </w:tr>
      <w:tr w:rsidR="00A45730" w14:paraId="6DAF804E" w14:textId="77777777" w:rsidTr="00367FE2">
        <w:tc>
          <w:tcPr>
            <w:tcW w:w="1716" w:type="dxa"/>
            <w:vMerge/>
          </w:tcPr>
          <w:p w14:paraId="21E0346D" w14:textId="77777777" w:rsidR="00A45730" w:rsidRPr="00367FE2" w:rsidRDefault="00A45730" w:rsidP="001F55E1">
            <w:pPr>
              <w:spacing w:beforeLines="0" w:before="120"/>
              <w:rPr>
                <w:rFonts w:eastAsia="Calibri"/>
                <w:b/>
                <w:szCs w:val="20"/>
                <w:lang w:bidi="ar"/>
              </w:rPr>
            </w:pPr>
          </w:p>
        </w:tc>
        <w:tc>
          <w:tcPr>
            <w:tcW w:w="1098" w:type="dxa"/>
            <w:vMerge/>
          </w:tcPr>
          <w:p w14:paraId="3147F7B7" w14:textId="77777777" w:rsidR="00A45730" w:rsidRDefault="00A45730" w:rsidP="001F55E1">
            <w:pPr>
              <w:spacing w:beforeLines="0" w:before="120"/>
              <w:rPr>
                <w:rFonts w:eastAsiaTheme="minorEastAsia"/>
                <w:lang w:eastAsia="zh-CN"/>
              </w:rPr>
            </w:pPr>
          </w:p>
        </w:tc>
        <w:tc>
          <w:tcPr>
            <w:tcW w:w="1695" w:type="dxa"/>
          </w:tcPr>
          <w:p w14:paraId="30F6F136" w14:textId="77777777" w:rsidR="00A45730" w:rsidRDefault="00A45730" w:rsidP="001F55E1">
            <w:pPr>
              <w:spacing w:beforeLines="0" w:before="120"/>
              <w:rPr>
                <w:rFonts w:eastAsiaTheme="minorEastAsia"/>
                <w:lang w:eastAsia="zh-CN"/>
              </w:rPr>
            </w:pPr>
            <w:r>
              <w:rPr>
                <w:rFonts w:eastAsiaTheme="minorEastAsia" w:hint="eastAsia"/>
                <w:lang w:eastAsia="zh-CN"/>
              </w:rPr>
              <w:t>margin</w:t>
            </w:r>
          </w:p>
        </w:tc>
        <w:tc>
          <w:tcPr>
            <w:tcW w:w="1695" w:type="dxa"/>
          </w:tcPr>
          <w:p w14:paraId="0C907445" w14:textId="77777777" w:rsidR="00A45730" w:rsidRDefault="00A45730" w:rsidP="001F55E1">
            <w:pPr>
              <w:spacing w:beforeLines="0" w:before="120"/>
              <w:rPr>
                <w:rFonts w:eastAsiaTheme="minorEastAsia"/>
                <w:lang w:eastAsia="zh-CN"/>
              </w:rPr>
            </w:pPr>
            <w:r>
              <w:rPr>
                <w:rFonts w:eastAsiaTheme="minorEastAsia" w:hint="eastAsia"/>
                <w:lang w:eastAsia="zh-CN"/>
              </w:rPr>
              <w:t>#repetitions</w:t>
            </w:r>
          </w:p>
        </w:tc>
        <w:tc>
          <w:tcPr>
            <w:tcW w:w="1691" w:type="dxa"/>
          </w:tcPr>
          <w:p w14:paraId="1CC931C4" w14:textId="77777777" w:rsidR="00A45730" w:rsidRDefault="00A45730" w:rsidP="001F55E1">
            <w:pPr>
              <w:spacing w:beforeLines="0" w:before="120"/>
              <w:rPr>
                <w:rFonts w:eastAsiaTheme="minorEastAsia"/>
                <w:lang w:eastAsia="zh-CN"/>
              </w:rPr>
            </w:pPr>
            <w:r>
              <w:rPr>
                <w:rFonts w:eastAsiaTheme="minorEastAsia" w:hint="eastAsia"/>
                <w:lang w:eastAsia="zh-CN"/>
              </w:rPr>
              <w:t>margin</w:t>
            </w:r>
          </w:p>
        </w:tc>
        <w:tc>
          <w:tcPr>
            <w:tcW w:w="1736" w:type="dxa"/>
          </w:tcPr>
          <w:p w14:paraId="6D86F69B" w14:textId="77777777" w:rsidR="00A45730" w:rsidRDefault="00A45730" w:rsidP="001F55E1">
            <w:pPr>
              <w:spacing w:beforeLines="0" w:before="120"/>
              <w:rPr>
                <w:rFonts w:eastAsiaTheme="minorEastAsia"/>
                <w:lang w:eastAsia="zh-CN"/>
              </w:rPr>
            </w:pPr>
            <w:r>
              <w:rPr>
                <w:rFonts w:eastAsiaTheme="minorEastAsia" w:hint="eastAsia"/>
                <w:lang w:eastAsia="zh-CN"/>
              </w:rPr>
              <w:t>#repetitions</w:t>
            </w:r>
          </w:p>
        </w:tc>
      </w:tr>
      <w:tr w:rsidR="00A45730" w14:paraId="5DB7FAC9" w14:textId="77777777" w:rsidTr="00367FE2">
        <w:tc>
          <w:tcPr>
            <w:tcW w:w="1716" w:type="dxa"/>
            <w:vAlign w:val="center"/>
          </w:tcPr>
          <w:p w14:paraId="00DA350A" w14:textId="77777777" w:rsidR="00A45730" w:rsidRPr="00A5080A" w:rsidRDefault="00A45730" w:rsidP="001F55E1">
            <w:pPr>
              <w:spacing w:beforeLines="0" w:before="120"/>
              <w:rPr>
                <w:rFonts w:eastAsiaTheme="minorEastAsia"/>
                <w:szCs w:val="20"/>
                <w:lang w:eastAsia="zh-CN"/>
              </w:rPr>
            </w:pPr>
            <w:r w:rsidRPr="00367FE2">
              <w:rPr>
                <w:rFonts w:eastAsia="Calibri"/>
                <w:szCs w:val="20"/>
                <w:lang w:bidi="ar"/>
              </w:rPr>
              <w:t>LEO-1200</w:t>
            </w:r>
          </w:p>
        </w:tc>
        <w:tc>
          <w:tcPr>
            <w:tcW w:w="1098" w:type="dxa"/>
          </w:tcPr>
          <w:p w14:paraId="4E31681F" w14:textId="77777777" w:rsidR="00A45730" w:rsidRDefault="00A45730" w:rsidP="001F55E1">
            <w:pPr>
              <w:spacing w:beforeLines="0" w:before="120"/>
              <w:rPr>
                <w:rFonts w:eastAsiaTheme="minorEastAsia"/>
                <w:lang w:eastAsia="zh-CN"/>
              </w:rPr>
            </w:pPr>
            <w:r w:rsidRPr="00247C42">
              <w:rPr>
                <w:rFonts w:eastAsiaTheme="minorEastAsia"/>
                <w:lang w:eastAsia="zh-CN"/>
              </w:rPr>
              <w:t>-6.3 dB</w:t>
            </w:r>
            <w:r>
              <w:rPr>
                <w:rFonts w:eastAsiaTheme="minorEastAsia" w:hint="eastAsia"/>
                <w:lang w:eastAsia="zh-CN"/>
              </w:rPr>
              <w:t xml:space="preserve">/ </w:t>
            </w:r>
            <w:r w:rsidRPr="00D91AAB">
              <w:rPr>
                <w:rFonts w:eastAsiaTheme="minorEastAsia"/>
                <w:lang w:eastAsia="zh-CN"/>
              </w:rPr>
              <w:t>10.5 dB</w:t>
            </w:r>
          </w:p>
        </w:tc>
        <w:tc>
          <w:tcPr>
            <w:tcW w:w="1695" w:type="dxa"/>
          </w:tcPr>
          <w:p w14:paraId="58743C89" w14:textId="77777777" w:rsidR="00A45730" w:rsidRDefault="00A45730" w:rsidP="001F55E1">
            <w:pPr>
              <w:spacing w:beforeLines="0" w:before="120"/>
              <w:rPr>
                <w:rFonts w:eastAsiaTheme="minorEastAsia"/>
                <w:lang w:eastAsia="zh-CN"/>
              </w:rPr>
            </w:pPr>
            <w:r>
              <w:rPr>
                <w:rFonts w:eastAsiaTheme="minorEastAsia" w:hint="eastAsia"/>
                <w:lang w:eastAsia="zh-CN"/>
              </w:rPr>
              <w:t>-6.3+6.4=0.1 dB</w:t>
            </w:r>
          </w:p>
        </w:tc>
        <w:tc>
          <w:tcPr>
            <w:tcW w:w="1695" w:type="dxa"/>
          </w:tcPr>
          <w:p w14:paraId="7E433FD0" w14:textId="77777777" w:rsidR="00A45730" w:rsidRDefault="00A45730" w:rsidP="001F55E1">
            <w:pPr>
              <w:spacing w:beforeLines="0" w:before="120"/>
              <w:rPr>
                <w:rFonts w:eastAsiaTheme="minorEastAsia"/>
                <w:lang w:eastAsia="zh-CN"/>
              </w:rPr>
            </w:pPr>
            <w:r>
              <w:rPr>
                <w:rFonts w:eastAsiaTheme="minorEastAsia" w:hint="eastAsia"/>
                <w:lang w:eastAsia="zh-CN"/>
              </w:rPr>
              <w:t>16/1.02=16</w:t>
            </w:r>
          </w:p>
          <w:p w14:paraId="74F40BEA" w14:textId="401A89A3" w:rsidR="00A45730" w:rsidRDefault="00EB2BAF" w:rsidP="001F55E1">
            <w:pPr>
              <w:spacing w:beforeLines="0" w:before="120"/>
              <w:rPr>
                <w:rFonts w:eastAsiaTheme="minorEastAsia"/>
                <w:lang w:eastAsia="zh-CN"/>
              </w:rPr>
            </w:pPr>
            <w:r>
              <w:rPr>
                <w:rFonts w:eastAsiaTheme="minorEastAsia" w:hint="eastAsia"/>
                <w:lang w:eastAsia="zh-CN"/>
              </w:rPr>
              <w:t>~</w:t>
            </w:r>
            <w:r w:rsidR="00A45730">
              <w:rPr>
                <w:rFonts w:eastAsiaTheme="minorEastAsia" w:hint="eastAsia"/>
                <w:lang w:eastAsia="zh-CN"/>
              </w:rPr>
              <w:t>16 repetitions</w:t>
            </w:r>
          </w:p>
        </w:tc>
        <w:tc>
          <w:tcPr>
            <w:tcW w:w="1691" w:type="dxa"/>
          </w:tcPr>
          <w:p w14:paraId="517A0BDD" w14:textId="77777777" w:rsidR="00A45730" w:rsidRDefault="00A45730" w:rsidP="001F55E1">
            <w:pPr>
              <w:spacing w:beforeLines="0" w:before="120"/>
              <w:rPr>
                <w:rFonts w:eastAsiaTheme="minorEastAsia"/>
                <w:lang w:eastAsia="zh-CN"/>
              </w:rPr>
            </w:pPr>
            <w:r>
              <w:rPr>
                <w:rFonts w:eastAsiaTheme="minorEastAsia" w:hint="eastAsia"/>
                <w:lang w:eastAsia="zh-CN"/>
              </w:rPr>
              <w:t>10.5-6.1=4.4 dB</w:t>
            </w:r>
          </w:p>
        </w:tc>
        <w:tc>
          <w:tcPr>
            <w:tcW w:w="1736" w:type="dxa"/>
          </w:tcPr>
          <w:p w14:paraId="522600DD" w14:textId="77777777" w:rsidR="00A45730" w:rsidRDefault="00A45730" w:rsidP="001F55E1">
            <w:pPr>
              <w:spacing w:beforeLines="0" w:before="120"/>
              <w:rPr>
                <w:rFonts w:eastAsiaTheme="minorEastAsia"/>
                <w:lang w:eastAsia="zh-CN"/>
              </w:rPr>
            </w:pPr>
            <w:r>
              <w:rPr>
                <w:rFonts w:eastAsiaTheme="minorEastAsia" w:hint="eastAsia"/>
                <w:lang w:eastAsia="zh-CN"/>
              </w:rPr>
              <w:t>8/2.75=2.9</w:t>
            </w:r>
          </w:p>
          <w:p w14:paraId="16FC077D" w14:textId="20ACFC87" w:rsidR="00A45730" w:rsidRDefault="00A45730" w:rsidP="001F55E1">
            <w:pPr>
              <w:spacing w:beforeLines="0" w:before="120"/>
              <w:rPr>
                <w:rFonts w:eastAsiaTheme="minorEastAsia"/>
                <w:lang w:eastAsia="zh-CN"/>
              </w:rPr>
            </w:pPr>
            <w:r>
              <w:rPr>
                <w:rFonts w:eastAsiaTheme="minorEastAsia" w:hint="eastAsia"/>
                <w:lang w:eastAsia="zh-CN"/>
              </w:rPr>
              <w:t>~</w:t>
            </w:r>
            <w:r w:rsidR="00C2310C">
              <w:rPr>
                <w:rFonts w:eastAsiaTheme="minorEastAsia" w:hint="eastAsia"/>
                <w:lang w:eastAsia="zh-CN"/>
              </w:rPr>
              <w:t xml:space="preserve">4 </w:t>
            </w:r>
            <w:r>
              <w:rPr>
                <w:rFonts w:eastAsiaTheme="minorEastAsia" w:hint="eastAsia"/>
                <w:lang w:eastAsia="zh-CN"/>
              </w:rPr>
              <w:t>repetitions</w:t>
            </w:r>
          </w:p>
        </w:tc>
      </w:tr>
      <w:tr w:rsidR="00A45730" w14:paraId="0C01C695" w14:textId="77777777" w:rsidTr="00367FE2">
        <w:tc>
          <w:tcPr>
            <w:tcW w:w="1716" w:type="dxa"/>
            <w:vAlign w:val="center"/>
          </w:tcPr>
          <w:p w14:paraId="761CC995" w14:textId="77777777" w:rsidR="00A45730" w:rsidRPr="00A5080A" w:rsidRDefault="00A45730" w:rsidP="001F55E1">
            <w:pPr>
              <w:spacing w:beforeLines="0" w:before="120"/>
              <w:rPr>
                <w:rFonts w:eastAsiaTheme="minorEastAsia"/>
                <w:szCs w:val="20"/>
                <w:lang w:eastAsia="zh-CN"/>
              </w:rPr>
            </w:pPr>
            <w:r w:rsidRPr="00367FE2">
              <w:rPr>
                <w:rFonts w:eastAsia="Calibri"/>
                <w:szCs w:val="20"/>
                <w:lang w:bidi="ar"/>
              </w:rPr>
              <w:t>LEO-600</w:t>
            </w:r>
          </w:p>
        </w:tc>
        <w:tc>
          <w:tcPr>
            <w:tcW w:w="1098" w:type="dxa"/>
          </w:tcPr>
          <w:p w14:paraId="496E4DCB" w14:textId="77777777" w:rsidR="00A45730" w:rsidRDefault="00A45730" w:rsidP="001F55E1">
            <w:pPr>
              <w:spacing w:beforeLines="0" w:before="120"/>
              <w:rPr>
                <w:rFonts w:eastAsiaTheme="minorEastAsia"/>
                <w:lang w:eastAsia="zh-CN"/>
              </w:rPr>
            </w:pPr>
            <w:r w:rsidRPr="00247C42">
              <w:rPr>
                <w:rFonts w:eastAsiaTheme="minorEastAsia"/>
                <w:lang w:eastAsia="zh-CN"/>
              </w:rPr>
              <w:t>-0.9 dB</w:t>
            </w:r>
            <w:r>
              <w:rPr>
                <w:rFonts w:eastAsiaTheme="minorEastAsia" w:hint="eastAsia"/>
                <w:lang w:eastAsia="zh-CN"/>
              </w:rPr>
              <w:t xml:space="preserve">/ </w:t>
            </w:r>
            <w:r w:rsidRPr="00D91AAB">
              <w:rPr>
                <w:rFonts w:eastAsiaTheme="minorEastAsia"/>
                <w:lang w:eastAsia="zh-CN"/>
              </w:rPr>
              <w:t>1</w:t>
            </w:r>
            <w:r>
              <w:rPr>
                <w:rFonts w:eastAsiaTheme="minorEastAsia" w:hint="eastAsia"/>
                <w:lang w:eastAsia="zh-CN"/>
              </w:rPr>
              <w:t>6</w:t>
            </w:r>
            <w:r w:rsidRPr="00D91AAB">
              <w:rPr>
                <w:rFonts w:eastAsiaTheme="minorEastAsia"/>
                <w:lang w:eastAsia="zh-CN"/>
              </w:rPr>
              <w:t xml:space="preserve"> dB</w:t>
            </w:r>
          </w:p>
        </w:tc>
        <w:tc>
          <w:tcPr>
            <w:tcW w:w="1695" w:type="dxa"/>
          </w:tcPr>
          <w:p w14:paraId="27AB378B" w14:textId="77777777" w:rsidR="00A45730" w:rsidRDefault="00A45730" w:rsidP="001F55E1">
            <w:pPr>
              <w:spacing w:beforeLines="0" w:before="120"/>
              <w:rPr>
                <w:rFonts w:eastAsiaTheme="minorEastAsia"/>
                <w:lang w:eastAsia="zh-CN"/>
              </w:rPr>
            </w:pPr>
            <w:r>
              <w:rPr>
                <w:rFonts w:eastAsiaTheme="minorEastAsia" w:hint="eastAsia"/>
                <w:lang w:eastAsia="zh-CN"/>
              </w:rPr>
              <w:t>-0.9+6.4=5.5 dB</w:t>
            </w:r>
          </w:p>
        </w:tc>
        <w:tc>
          <w:tcPr>
            <w:tcW w:w="1695" w:type="dxa"/>
          </w:tcPr>
          <w:p w14:paraId="6E7E9E51" w14:textId="77777777" w:rsidR="00A45730" w:rsidRDefault="00A45730" w:rsidP="001F55E1">
            <w:pPr>
              <w:spacing w:beforeLines="0" w:before="120"/>
              <w:rPr>
                <w:rFonts w:eastAsiaTheme="minorEastAsia"/>
                <w:lang w:eastAsia="zh-CN"/>
              </w:rPr>
            </w:pPr>
            <w:r>
              <w:rPr>
                <w:rFonts w:eastAsiaTheme="minorEastAsia" w:hint="eastAsia"/>
                <w:lang w:eastAsia="zh-CN"/>
              </w:rPr>
              <w:t>16/3.55=4.5</w:t>
            </w:r>
          </w:p>
          <w:p w14:paraId="0A8C8CEE" w14:textId="276093C5" w:rsidR="00A45730" w:rsidRDefault="00A45730" w:rsidP="001F55E1">
            <w:pPr>
              <w:spacing w:beforeLines="0" w:before="120"/>
              <w:rPr>
                <w:rFonts w:eastAsiaTheme="minorEastAsia"/>
                <w:lang w:eastAsia="zh-CN"/>
              </w:rPr>
            </w:pPr>
            <w:r>
              <w:rPr>
                <w:rFonts w:eastAsiaTheme="minorEastAsia" w:hint="eastAsia"/>
                <w:lang w:eastAsia="zh-CN"/>
              </w:rPr>
              <w:t>~</w:t>
            </w:r>
            <w:r w:rsidR="00C2310C">
              <w:rPr>
                <w:rFonts w:eastAsiaTheme="minorEastAsia" w:hint="eastAsia"/>
                <w:lang w:eastAsia="zh-CN"/>
              </w:rPr>
              <w:t xml:space="preserve">8 </w:t>
            </w:r>
            <w:r>
              <w:rPr>
                <w:rFonts w:eastAsiaTheme="minorEastAsia" w:hint="eastAsia"/>
                <w:lang w:eastAsia="zh-CN"/>
              </w:rPr>
              <w:t>repetitions</w:t>
            </w:r>
          </w:p>
        </w:tc>
        <w:tc>
          <w:tcPr>
            <w:tcW w:w="1691" w:type="dxa"/>
          </w:tcPr>
          <w:p w14:paraId="4D07318B" w14:textId="77777777" w:rsidR="00A45730" w:rsidRDefault="00A45730" w:rsidP="001F55E1">
            <w:pPr>
              <w:spacing w:beforeLines="0" w:before="120"/>
              <w:rPr>
                <w:rFonts w:eastAsiaTheme="minorEastAsia"/>
                <w:lang w:eastAsia="zh-CN"/>
              </w:rPr>
            </w:pPr>
            <w:r>
              <w:rPr>
                <w:rFonts w:eastAsiaTheme="minorEastAsia" w:hint="eastAsia"/>
                <w:lang w:eastAsia="zh-CN"/>
              </w:rPr>
              <w:t>16-6.1=9.9 dB</w:t>
            </w:r>
          </w:p>
        </w:tc>
        <w:tc>
          <w:tcPr>
            <w:tcW w:w="1736" w:type="dxa"/>
          </w:tcPr>
          <w:p w14:paraId="28048C58" w14:textId="6AD86C21" w:rsidR="00A45730" w:rsidRDefault="00A45730" w:rsidP="001F55E1">
            <w:pPr>
              <w:spacing w:beforeLines="0" w:before="120"/>
              <w:rPr>
                <w:rFonts w:eastAsiaTheme="minorEastAsia"/>
                <w:lang w:eastAsia="zh-CN"/>
              </w:rPr>
            </w:pPr>
            <w:r>
              <w:rPr>
                <w:rFonts w:eastAsiaTheme="minorEastAsia" w:hint="eastAsia"/>
                <w:lang w:eastAsia="zh-CN"/>
              </w:rPr>
              <w:t>8/9.7</w:t>
            </w:r>
            <w:r w:rsidR="00367FE2">
              <w:rPr>
                <w:rFonts w:eastAsiaTheme="minorEastAsia" w:hint="eastAsia"/>
                <w:lang w:eastAsia="zh-CN"/>
              </w:rPr>
              <w:t>7</w:t>
            </w:r>
            <w:r>
              <w:rPr>
                <w:rFonts w:eastAsiaTheme="minorEastAsia" w:hint="eastAsia"/>
                <w:lang w:eastAsia="zh-CN"/>
              </w:rPr>
              <w:t>=0.82</w:t>
            </w:r>
          </w:p>
          <w:p w14:paraId="5188E68E" w14:textId="77777777" w:rsidR="00A45730" w:rsidRDefault="00A45730" w:rsidP="001F55E1">
            <w:pPr>
              <w:spacing w:beforeLines="0" w:before="120"/>
              <w:rPr>
                <w:rFonts w:eastAsiaTheme="minorEastAsia"/>
                <w:lang w:eastAsia="zh-CN"/>
              </w:rPr>
            </w:pPr>
            <w:r>
              <w:rPr>
                <w:rFonts w:eastAsiaTheme="minorEastAsia" w:hint="eastAsia"/>
                <w:lang w:eastAsia="zh-CN"/>
              </w:rPr>
              <w:t>~1 repetition</w:t>
            </w:r>
          </w:p>
        </w:tc>
      </w:tr>
    </w:tbl>
    <w:p w14:paraId="1FFB92AC" w14:textId="2B4BAFBA" w:rsidR="00A45730" w:rsidRPr="00EB2BAF" w:rsidRDefault="00A45730" w:rsidP="001F55E1">
      <w:pPr>
        <w:pStyle w:val="aff"/>
        <w:numPr>
          <w:ilvl w:val="0"/>
          <w:numId w:val="46"/>
        </w:numPr>
        <w:spacing w:beforeLines="0" w:before="120"/>
        <w:ind w:firstLineChars="0"/>
        <w:rPr>
          <w:rFonts w:ascii="Times New Roman" w:eastAsiaTheme="minorEastAsia" w:hAnsi="Times New Roman" w:cs="Times New Roman"/>
        </w:rPr>
      </w:pPr>
      <w:r w:rsidRPr="00EB2BAF">
        <w:rPr>
          <w:rFonts w:ascii="Times New Roman" w:eastAsiaTheme="minorEastAsia" w:hAnsi="Times New Roman" w:cs="Times New Roman"/>
        </w:rPr>
        <w:t>For LEO-1200</w:t>
      </w:r>
      <w:r w:rsidR="0064297F">
        <w:rPr>
          <w:rFonts w:ascii="Times New Roman" w:eastAsiaTheme="minorEastAsia" w:hAnsi="Times New Roman" w:cs="Times New Roman" w:hint="eastAsia"/>
        </w:rPr>
        <w:t>km</w:t>
      </w:r>
      <w:r w:rsidRPr="00EB2BAF">
        <w:rPr>
          <w:rFonts w:ascii="Times New Roman" w:eastAsiaTheme="minorEastAsia" w:hAnsi="Times New Roman" w:cs="Times New Roman"/>
        </w:rPr>
        <w:t xml:space="preserve">, the repetition times of NPRACH can be reduced to </w:t>
      </w:r>
      <w:r w:rsidR="00C2310C" w:rsidRPr="00EB2BAF">
        <w:rPr>
          <w:rFonts w:ascii="Times New Roman" w:eastAsiaTheme="minorEastAsia" w:hAnsi="Times New Roman" w:cs="Times New Roman"/>
        </w:rPr>
        <w:t>4</w:t>
      </w:r>
      <w:r w:rsidRPr="00EB2BAF">
        <w:rPr>
          <w:rFonts w:ascii="Times New Roman" w:eastAsiaTheme="minorEastAsia" w:hAnsi="Times New Roman" w:cs="Times New Roman"/>
        </w:rPr>
        <w:t xml:space="preserve">, if 3.75kHz is used for NPRACH, the required number of </w:t>
      </w:r>
      <w:r w:rsidRPr="00EB2BAF">
        <w:rPr>
          <w:rFonts w:ascii="Times New Roman" w:eastAsiaTheme="minorEastAsia" w:hAnsi="Times New Roman" w:cs="Times New Roman"/>
          <w:szCs w:val="20"/>
        </w:rPr>
        <w:t>continuous</w:t>
      </w:r>
      <w:r w:rsidRPr="00EB2BAF">
        <w:rPr>
          <w:rFonts w:ascii="Times New Roman" w:eastAsiaTheme="minorEastAsia" w:hAnsi="Times New Roman" w:cs="Times New Roman"/>
        </w:rPr>
        <w:t xml:space="preserve"> uplink subframes should be no less than 6ms*4 = 24ms. For LEO-600</w:t>
      </w:r>
      <w:r w:rsidR="0064297F" w:rsidRPr="0064297F">
        <w:rPr>
          <w:rFonts w:ascii="Times New Roman" w:eastAsiaTheme="minorEastAsia" w:hAnsi="Times New Roman" w:cs="Times New Roman" w:hint="eastAsia"/>
        </w:rPr>
        <w:t xml:space="preserve"> </w:t>
      </w:r>
      <w:r w:rsidR="0064297F">
        <w:rPr>
          <w:rFonts w:ascii="Times New Roman" w:eastAsiaTheme="minorEastAsia" w:hAnsi="Times New Roman" w:cs="Times New Roman" w:hint="eastAsia"/>
        </w:rPr>
        <w:t>km</w:t>
      </w:r>
      <w:r w:rsidRPr="00EB2BAF">
        <w:rPr>
          <w:rFonts w:ascii="Times New Roman" w:eastAsiaTheme="minorEastAsia" w:hAnsi="Times New Roman" w:cs="Times New Roman"/>
        </w:rPr>
        <w:t>, the repetition time of NPRACH can be 1. For 3.75kHz NPRACH, the required number of continuous uplink subframes should be no less than 6ms*1 = 6ms.</w:t>
      </w:r>
    </w:p>
    <w:p w14:paraId="11369F63" w14:textId="1C4B79C2" w:rsidR="00A45730" w:rsidRPr="00EB2BAF" w:rsidRDefault="00A45730" w:rsidP="001F55E1">
      <w:pPr>
        <w:pStyle w:val="aff"/>
        <w:numPr>
          <w:ilvl w:val="0"/>
          <w:numId w:val="46"/>
        </w:numPr>
        <w:spacing w:beforeLines="0" w:before="120"/>
        <w:ind w:firstLineChars="0"/>
        <w:rPr>
          <w:rFonts w:ascii="Times New Roman" w:eastAsiaTheme="minorEastAsia" w:hAnsi="Times New Roman" w:cs="Times New Roman"/>
        </w:rPr>
      </w:pPr>
      <w:r w:rsidRPr="00EB2BAF">
        <w:rPr>
          <w:rFonts w:ascii="Times New Roman" w:eastAsiaTheme="minorEastAsia" w:hAnsi="Times New Roman" w:cs="Times New Roman"/>
        </w:rPr>
        <w:t>For LEO-1200</w:t>
      </w:r>
      <w:r w:rsidR="0064297F" w:rsidRPr="0064297F">
        <w:rPr>
          <w:rFonts w:ascii="Times New Roman" w:eastAsiaTheme="minorEastAsia" w:hAnsi="Times New Roman" w:cs="Times New Roman" w:hint="eastAsia"/>
        </w:rPr>
        <w:t xml:space="preserve"> </w:t>
      </w:r>
      <w:r w:rsidR="0064297F">
        <w:rPr>
          <w:rFonts w:ascii="Times New Roman" w:eastAsiaTheme="minorEastAsia" w:hAnsi="Times New Roman" w:cs="Times New Roman" w:hint="eastAsia"/>
        </w:rPr>
        <w:t>km</w:t>
      </w:r>
      <w:r w:rsidRPr="00EB2BAF">
        <w:rPr>
          <w:rFonts w:ascii="Times New Roman" w:eastAsiaTheme="minorEastAsia" w:hAnsi="Times New Roman" w:cs="Times New Roman"/>
        </w:rPr>
        <w:t>, the repetition times of NPUSCH format 1 can be 16, and the required number of uplink subframes should be no less than 1</w:t>
      </w:r>
      <w:r w:rsidR="00C2310C" w:rsidRPr="00EB2BAF">
        <w:rPr>
          <w:rFonts w:ascii="Times New Roman" w:eastAsiaTheme="minorEastAsia" w:hAnsi="Times New Roman" w:cs="Times New Roman"/>
        </w:rPr>
        <w:t>ms</w:t>
      </w:r>
      <w:r w:rsidRPr="00EB2BAF">
        <w:rPr>
          <w:rFonts w:ascii="Times New Roman" w:eastAsiaTheme="minorEastAsia" w:hAnsi="Times New Roman" w:cs="Times New Roman"/>
        </w:rPr>
        <w:t>*1</w:t>
      </w:r>
      <w:r w:rsidR="00C2310C" w:rsidRPr="00EB2BAF">
        <w:rPr>
          <w:rFonts w:ascii="Times New Roman" w:eastAsiaTheme="minorEastAsia" w:hAnsi="Times New Roman" w:cs="Times New Roman"/>
        </w:rPr>
        <w:t>6</w:t>
      </w:r>
      <w:r w:rsidRPr="00EB2BAF">
        <w:rPr>
          <w:rFonts w:ascii="Times New Roman" w:eastAsiaTheme="minorEastAsia" w:hAnsi="Times New Roman" w:cs="Times New Roman"/>
        </w:rPr>
        <w:t>= 16ms. For LEO-600</w:t>
      </w:r>
      <w:r w:rsidR="0064297F" w:rsidRPr="0064297F">
        <w:rPr>
          <w:rFonts w:ascii="Times New Roman" w:eastAsiaTheme="minorEastAsia" w:hAnsi="Times New Roman" w:cs="Times New Roman" w:hint="eastAsia"/>
        </w:rPr>
        <w:t xml:space="preserve"> </w:t>
      </w:r>
      <w:r w:rsidR="0064297F">
        <w:rPr>
          <w:rFonts w:ascii="Times New Roman" w:eastAsiaTheme="minorEastAsia" w:hAnsi="Times New Roman" w:cs="Times New Roman" w:hint="eastAsia"/>
        </w:rPr>
        <w:t>km</w:t>
      </w:r>
      <w:r w:rsidRPr="00EB2BAF">
        <w:rPr>
          <w:rFonts w:ascii="Times New Roman" w:eastAsiaTheme="minorEastAsia" w:hAnsi="Times New Roman" w:cs="Times New Roman"/>
        </w:rPr>
        <w:t xml:space="preserve">, the repetition times of NPUSCH format 1 can </w:t>
      </w:r>
      <w:r w:rsidRPr="00EB2BAF">
        <w:rPr>
          <w:rFonts w:ascii="Times New Roman" w:eastAsiaTheme="minorEastAsia" w:hAnsi="Times New Roman" w:cs="Times New Roman"/>
        </w:rPr>
        <w:t xml:space="preserve">be </w:t>
      </w:r>
      <w:r w:rsidR="00C2310C" w:rsidRPr="00EB2BAF">
        <w:rPr>
          <w:rFonts w:ascii="Times New Roman" w:eastAsiaTheme="minorEastAsia" w:hAnsi="Times New Roman" w:cs="Times New Roman"/>
        </w:rPr>
        <w:t>8</w:t>
      </w:r>
      <w:r w:rsidRPr="00EB2BAF">
        <w:rPr>
          <w:rFonts w:ascii="Times New Roman" w:eastAsiaTheme="minorEastAsia" w:hAnsi="Times New Roman" w:cs="Times New Roman"/>
        </w:rPr>
        <w:t xml:space="preserve">, and the required number of uplink subframes should be no less than </w:t>
      </w:r>
      <w:r w:rsidR="00C2310C" w:rsidRPr="00EB2BAF">
        <w:rPr>
          <w:rFonts w:ascii="Times New Roman" w:eastAsiaTheme="minorEastAsia" w:hAnsi="Times New Roman" w:cs="Times New Roman"/>
        </w:rPr>
        <w:t>1ms</w:t>
      </w:r>
      <w:r w:rsidRPr="00EB2BAF">
        <w:rPr>
          <w:rFonts w:ascii="Times New Roman" w:eastAsiaTheme="minorEastAsia" w:hAnsi="Times New Roman" w:cs="Times New Roman"/>
        </w:rPr>
        <w:t>*</w:t>
      </w:r>
      <w:r w:rsidR="00C2310C" w:rsidRPr="00EB2BAF">
        <w:rPr>
          <w:rFonts w:ascii="Times New Roman" w:eastAsiaTheme="minorEastAsia" w:hAnsi="Times New Roman" w:cs="Times New Roman"/>
        </w:rPr>
        <w:t>8</w:t>
      </w:r>
      <w:r w:rsidR="007F24A8">
        <w:rPr>
          <w:rFonts w:ascii="Times New Roman" w:eastAsiaTheme="minorEastAsia" w:hAnsi="Times New Roman" w:cs="Times New Roman" w:hint="eastAsia"/>
        </w:rPr>
        <w:t xml:space="preserve"> </w:t>
      </w:r>
      <w:r w:rsidRPr="00EB2BAF">
        <w:rPr>
          <w:rFonts w:ascii="Times New Roman" w:eastAsiaTheme="minorEastAsia" w:hAnsi="Times New Roman" w:cs="Times New Roman"/>
        </w:rPr>
        <w:t>= 8ms.</w:t>
      </w:r>
    </w:p>
    <w:p w14:paraId="4A6ED00E" w14:textId="3A3E5322" w:rsidR="001059F3" w:rsidRPr="0064297F" w:rsidRDefault="00C94E93" w:rsidP="001F55E1">
      <w:pPr>
        <w:pStyle w:val="a5"/>
        <w:spacing w:beforeLines="0"/>
        <w:rPr>
          <w:rFonts w:eastAsiaTheme="minorEastAsia"/>
          <w:i/>
          <w:iCs/>
          <w:lang w:eastAsia="zh-CN"/>
        </w:rPr>
      </w:pPr>
      <w:bookmarkStart w:id="14" w:name="_Ref178616931"/>
      <w:r w:rsidRPr="0064297F">
        <w:rPr>
          <w:i/>
          <w:iCs/>
        </w:rPr>
        <w:t xml:space="preserve">Observation </w:t>
      </w:r>
      <w:r w:rsidRPr="0064297F">
        <w:rPr>
          <w:i/>
          <w:iCs/>
        </w:rPr>
        <w:fldChar w:fldCharType="begin"/>
      </w:r>
      <w:r w:rsidRPr="0064297F">
        <w:rPr>
          <w:i/>
          <w:iCs/>
        </w:rPr>
        <w:instrText xml:space="preserve"> SEQ Observation \* ARABIC </w:instrText>
      </w:r>
      <w:r w:rsidRPr="0064297F">
        <w:rPr>
          <w:i/>
          <w:iCs/>
        </w:rPr>
        <w:fldChar w:fldCharType="separate"/>
      </w:r>
      <w:r w:rsidR="00772C56">
        <w:rPr>
          <w:i/>
          <w:iCs/>
          <w:noProof/>
        </w:rPr>
        <w:t>6</w:t>
      </w:r>
      <w:r w:rsidRPr="0064297F">
        <w:rPr>
          <w:i/>
          <w:iCs/>
        </w:rPr>
        <w:fldChar w:fldCharType="end"/>
      </w:r>
      <w:r w:rsidR="001059F3" w:rsidRPr="00850F95">
        <w:rPr>
          <w:rFonts w:eastAsiaTheme="minorEastAsia"/>
          <w:i/>
          <w:iCs/>
          <w:lang w:eastAsia="zh-CN"/>
        </w:rPr>
        <w:t xml:space="preserve">: </w:t>
      </w:r>
      <w:r w:rsidR="001059F3" w:rsidRPr="00850F95">
        <w:rPr>
          <w:rFonts w:eastAsiaTheme="minorEastAsia" w:hint="eastAsia"/>
          <w:i/>
          <w:iCs/>
          <w:lang w:eastAsia="zh-CN"/>
        </w:rPr>
        <w:t>For N=9, if the number of repetition</w:t>
      </w:r>
      <w:r w:rsidR="001059F3" w:rsidRPr="00850F95">
        <w:rPr>
          <w:rFonts w:eastAsiaTheme="minorEastAsia"/>
          <w:i/>
          <w:iCs/>
          <w:lang w:eastAsia="zh-CN"/>
        </w:rPr>
        <w:t>s</w:t>
      </w:r>
      <w:r w:rsidR="001059F3" w:rsidRPr="00850F95">
        <w:rPr>
          <w:rFonts w:eastAsiaTheme="minorEastAsia" w:hint="eastAsia"/>
          <w:i/>
          <w:iCs/>
          <w:lang w:eastAsia="zh-CN"/>
        </w:rPr>
        <w:t xml:space="preserve"> of the </w:t>
      </w:r>
      <w:r w:rsidR="001059F3" w:rsidRPr="00850F95">
        <w:rPr>
          <w:rFonts w:eastAsiaTheme="minorEastAsia"/>
          <w:i/>
          <w:iCs/>
          <w:lang w:eastAsia="zh-CN"/>
        </w:rPr>
        <w:t>NPRACH</w:t>
      </w:r>
      <w:r w:rsidR="001059F3" w:rsidRPr="00850F95">
        <w:rPr>
          <w:rFonts w:eastAsiaTheme="minorEastAsia" w:hint="eastAsia"/>
          <w:i/>
          <w:iCs/>
          <w:lang w:eastAsia="zh-CN"/>
        </w:rPr>
        <w:t xml:space="preserve"> is reduced to </w:t>
      </w:r>
      <w:r w:rsidR="002F627B">
        <w:rPr>
          <w:rFonts w:eastAsiaTheme="minorEastAsia" w:hint="eastAsia"/>
          <w:i/>
          <w:iCs/>
          <w:lang w:eastAsia="zh-CN"/>
        </w:rPr>
        <w:t xml:space="preserve">1 in LEO-600km and reduced to </w:t>
      </w:r>
      <w:r w:rsidR="00FF48D5" w:rsidRPr="00850F95">
        <w:rPr>
          <w:rFonts w:eastAsiaTheme="minorEastAsia"/>
          <w:i/>
          <w:iCs/>
          <w:lang w:eastAsia="zh-CN"/>
        </w:rPr>
        <w:t>4</w:t>
      </w:r>
      <w:r w:rsidR="001059F3" w:rsidRPr="00850F95">
        <w:rPr>
          <w:rFonts w:eastAsiaTheme="minorEastAsia"/>
          <w:i/>
          <w:iCs/>
          <w:lang w:eastAsia="zh-CN"/>
        </w:rPr>
        <w:t xml:space="preserve"> </w:t>
      </w:r>
      <w:r w:rsidR="002F627B">
        <w:rPr>
          <w:rFonts w:eastAsiaTheme="minorEastAsia" w:hint="eastAsia"/>
          <w:i/>
          <w:iCs/>
          <w:lang w:eastAsia="zh-CN"/>
        </w:rPr>
        <w:t xml:space="preserve">in LEO-1200km </w:t>
      </w:r>
      <w:r w:rsidR="001059F3" w:rsidRPr="00850F95">
        <w:rPr>
          <w:rFonts w:eastAsiaTheme="minorEastAsia" w:hint="eastAsia"/>
          <w:i/>
          <w:iCs/>
          <w:lang w:eastAsia="zh-CN"/>
        </w:rPr>
        <w:t>compared with the minimum requirement defined in 36.10</w:t>
      </w:r>
      <w:r w:rsidR="001059F3" w:rsidRPr="00850F95">
        <w:rPr>
          <w:rFonts w:eastAsiaTheme="minorEastAsia"/>
          <w:i/>
          <w:iCs/>
          <w:lang w:eastAsia="zh-CN"/>
        </w:rPr>
        <w:t>4</w:t>
      </w:r>
      <w:r w:rsidR="001059F3" w:rsidRPr="00850F95">
        <w:rPr>
          <w:rFonts w:eastAsiaTheme="minorEastAsia" w:hint="eastAsia"/>
          <w:i/>
          <w:iCs/>
          <w:lang w:eastAsia="zh-CN"/>
        </w:rPr>
        <w:t xml:space="preserve">, the </w:t>
      </w:r>
      <w:r w:rsidR="001059F3" w:rsidRPr="00850F95">
        <w:rPr>
          <w:rFonts w:eastAsiaTheme="minorEastAsia"/>
          <w:i/>
          <w:iCs/>
          <w:lang w:eastAsia="zh-CN"/>
        </w:rPr>
        <w:t>UL</w:t>
      </w:r>
      <w:r w:rsidR="001059F3" w:rsidRPr="00850F95">
        <w:rPr>
          <w:rFonts w:eastAsiaTheme="minorEastAsia" w:hint="eastAsia"/>
          <w:i/>
          <w:iCs/>
          <w:lang w:eastAsia="zh-CN"/>
        </w:rPr>
        <w:t xml:space="preserve"> resource set within a period may be </w:t>
      </w:r>
      <w:r w:rsidR="001059F3" w:rsidRPr="00850F95">
        <w:rPr>
          <w:rFonts w:eastAsiaTheme="minorEastAsia"/>
          <w:i/>
          <w:iCs/>
          <w:lang w:eastAsia="zh-CN"/>
        </w:rPr>
        <w:t>sufficient</w:t>
      </w:r>
      <w:r w:rsidR="001059F3" w:rsidRPr="00850F95">
        <w:rPr>
          <w:rFonts w:eastAsiaTheme="minorEastAsia" w:hint="eastAsia"/>
          <w:i/>
          <w:iCs/>
          <w:lang w:eastAsia="zh-CN"/>
        </w:rPr>
        <w:t xml:space="preserve"> to transmit </w:t>
      </w:r>
      <w:r w:rsidR="001059F3" w:rsidRPr="00850F95">
        <w:rPr>
          <w:rFonts w:eastAsiaTheme="minorEastAsia"/>
          <w:i/>
          <w:iCs/>
          <w:lang w:eastAsia="zh-CN"/>
        </w:rPr>
        <w:t>NPRACH</w:t>
      </w:r>
      <w:r w:rsidR="001059F3" w:rsidRPr="00850F95">
        <w:rPr>
          <w:rFonts w:eastAsiaTheme="minorEastAsia" w:hint="eastAsia"/>
          <w:i/>
          <w:iCs/>
          <w:lang w:eastAsia="zh-CN"/>
        </w:rPr>
        <w:t>.</w:t>
      </w:r>
      <w:bookmarkEnd w:id="14"/>
    </w:p>
    <w:p w14:paraId="7309312E" w14:textId="0C862FC2" w:rsidR="00A45730" w:rsidRPr="0064297F" w:rsidRDefault="00C94E93" w:rsidP="001F55E1">
      <w:pPr>
        <w:pStyle w:val="a5"/>
        <w:spacing w:beforeLines="0"/>
        <w:rPr>
          <w:rFonts w:eastAsia="宋体"/>
          <w:b w:val="0"/>
          <w:bCs w:val="0"/>
          <w:i/>
          <w:iCs/>
          <w:lang w:eastAsia="zh-CN"/>
        </w:rPr>
      </w:pPr>
      <w:bookmarkStart w:id="15" w:name="_Ref178616933"/>
      <w:r w:rsidRPr="0064297F">
        <w:rPr>
          <w:i/>
          <w:iCs/>
        </w:rPr>
        <w:t xml:space="preserve">Observation </w:t>
      </w:r>
      <w:r w:rsidRPr="0064297F">
        <w:rPr>
          <w:i/>
          <w:iCs/>
        </w:rPr>
        <w:fldChar w:fldCharType="begin"/>
      </w:r>
      <w:r w:rsidRPr="0064297F">
        <w:rPr>
          <w:i/>
          <w:iCs/>
        </w:rPr>
        <w:instrText xml:space="preserve"> SEQ Observation \* ARABIC </w:instrText>
      </w:r>
      <w:r w:rsidRPr="0064297F">
        <w:rPr>
          <w:i/>
          <w:iCs/>
        </w:rPr>
        <w:fldChar w:fldCharType="separate"/>
      </w:r>
      <w:r w:rsidR="00772C56">
        <w:rPr>
          <w:i/>
          <w:iCs/>
          <w:noProof/>
        </w:rPr>
        <w:t>7</w:t>
      </w:r>
      <w:r w:rsidRPr="0064297F">
        <w:rPr>
          <w:i/>
          <w:iCs/>
        </w:rPr>
        <w:fldChar w:fldCharType="end"/>
      </w:r>
      <w:r w:rsidR="001059F3" w:rsidRPr="00C94E93">
        <w:rPr>
          <w:rFonts w:eastAsiaTheme="minorEastAsia" w:hint="eastAsia"/>
          <w:i/>
          <w:iCs/>
          <w:lang w:eastAsia="zh-CN"/>
        </w:rPr>
        <w:t>: For N=9, if the number of repetition</w:t>
      </w:r>
      <w:r w:rsidR="001059F3" w:rsidRPr="00C94E93">
        <w:rPr>
          <w:rFonts w:eastAsiaTheme="minorEastAsia"/>
          <w:i/>
          <w:iCs/>
          <w:lang w:eastAsia="zh-CN"/>
        </w:rPr>
        <w:t>s</w:t>
      </w:r>
      <w:r w:rsidR="001059F3" w:rsidRPr="00C94E93">
        <w:rPr>
          <w:rFonts w:eastAsiaTheme="minorEastAsia" w:hint="eastAsia"/>
          <w:i/>
          <w:iCs/>
          <w:lang w:eastAsia="zh-CN"/>
        </w:rPr>
        <w:t xml:space="preserve"> of the NPUSCH is reduced to </w:t>
      </w:r>
      <w:r w:rsidR="002F627B">
        <w:rPr>
          <w:rFonts w:eastAsiaTheme="minorEastAsia" w:hint="eastAsia"/>
          <w:i/>
          <w:iCs/>
          <w:lang w:eastAsia="zh-CN"/>
        </w:rPr>
        <w:t xml:space="preserve">8 in LEO-600km and reduced to </w:t>
      </w:r>
      <w:r w:rsidR="00FF48D5" w:rsidRPr="00C94E93">
        <w:rPr>
          <w:rFonts w:eastAsiaTheme="minorEastAsia" w:hint="eastAsia"/>
          <w:i/>
          <w:iCs/>
          <w:lang w:eastAsia="zh-CN"/>
        </w:rPr>
        <w:t>16</w:t>
      </w:r>
      <w:r w:rsidR="002F627B">
        <w:rPr>
          <w:rFonts w:eastAsiaTheme="minorEastAsia" w:hint="eastAsia"/>
          <w:i/>
          <w:iCs/>
          <w:lang w:eastAsia="zh-CN"/>
        </w:rPr>
        <w:t xml:space="preserve"> in LEO-1200km</w:t>
      </w:r>
      <w:r w:rsidR="001059F3" w:rsidRPr="00C94E93">
        <w:rPr>
          <w:rFonts w:eastAsiaTheme="minorEastAsia" w:hint="eastAsia"/>
          <w:i/>
          <w:iCs/>
          <w:lang w:eastAsia="zh-CN"/>
        </w:rPr>
        <w:t xml:space="preserve"> compared with the minimum requirement defined in 36.104, the UL resource set within a period may be </w:t>
      </w:r>
      <w:r w:rsidR="001059F3" w:rsidRPr="00C94E93">
        <w:rPr>
          <w:rFonts w:eastAsiaTheme="minorEastAsia"/>
          <w:i/>
          <w:iCs/>
          <w:lang w:eastAsia="zh-CN"/>
        </w:rPr>
        <w:t>sufficient</w:t>
      </w:r>
      <w:r w:rsidR="001059F3" w:rsidRPr="00C94E93">
        <w:rPr>
          <w:rFonts w:eastAsiaTheme="minorEastAsia" w:hint="eastAsia"/>
          <w:i/>
          <w:iCs/>
          <w:lang w:eastAsia="zh-CN"/>
        </w:rPr>
        <w:t xml:space="preserve"> to transmit NPRACH.</w:t>
      </w:r>
      <w:bookmarkEnd w:id="15"/>
    </w:p>
    <w:p w14:paraId="14B58BE7" w14:textId="7890797A" w:rsidR="0011071F" w:rsidRPr="00D9189B" w:rsidRDefault="00E57CB9" w:rsidP="001F55E1">
      <w:pPr>
        <w:pStyle w:val="a5"/>
        <w:spacing w:beforeLines="0"/>
        <w:rPr>
          <w:rFonts w:eastAsiaTheme="minorEastAsia"/>
          <w:b w:val="0"/>
          <w:bCs w:val="0"/>
          <w:i/>
          <w:iCs/>
          <w:lang w:eastAsia="zh-CN"/>
        </w:rPr>
      </w:pPr>
      <w:bookmarkStart w:id="16" w:name="_Ref178616959"/>
      <w:r w:rsidRPr="00453136">
        <w:rPr>
          <w:i/>
          <w:iCs/>
        </w:rPr>
        <w:t xml:space="preserve">Proposal </w:t>
      </w:r>
      <w:r w:rsidRPr="00453136">
        <w:rPr>
          <w:i/>
          <w:iCs/>
        </w:rPr>
        <w:fldChar w:fldCharType="begin"/>
      </w:r>
      <w:r w:rsidRPr="00453136">
        <w:rPr>
          <w:i/>
          <w:iCs/>
        </w:rPr>
        <w:instrText xml:space="preserve"> SEQ Proposal \* ARABIC </w:instrText>
      </w:r>
      <w:r w:rsidRPr="00453136">
        <w:rPr>
          <w:i/>
          <w:iCs/>
        </w:rPr>
        <w:fldChar w:fldCharType="separate"/>
      </w:r>
      <w:r w:rsidR="00772C56">
        <w:rPr>
          <w:i/>
          <w:iCs/>
          <w:noProof/>
        </w:rPr>
        <w:t>4</w:t>
      </w:r>
      <w:r w:rsidRPr="00453136">
        <w:rPr>
          <w:i/>
          <w:iCs/>
        </w:rPr>
        <w:fldChar w:fldCharType="end"/>
      </w:r>
      <w:r w:rsidRPr="00453136">
        <w:rPr>
          <w:rFonts w:eastAsiaTheme="minorEastAsia" w:hint="eastAsia"/>
          <w:i/>
          <w:iCs/>
          <w:lang w:eastAsia="zh-CN"/>
        </w:rPr>
        <w:t xml:space="preserve">: </w:t>
      </w:r>
      <w:r w:rsidRPr="0064297F">
        <w:rPr>
          <w:rFonts w:eastAsiaTheme="minorEastAsia"/>
          <w:i/>
          <w:iCs/>
          <w:lang w:eastAsia="zh-CN"/>
        </w:rPr>
        <w:t>The number of continuous UL subframes in a UL resource set should be large enough to convey at least a NPRACH with a certain number of repetitions.</w:t>
      </w:r>
      <w:bookmarkEnd w:id="16"/>
    </w:p>
    <w:p w14:paraId="6D160BB3" w14:textId="39FEF5C5" w:rsidR="004E64E2" w:rsidRDefault="004E64E2" w:rsidP="001F55E1">
      <w:pPr>
        <w:pStyle w:val="a0"/>
        <w:spacing w:beforeLines="0" w:before="120"/>
        <w:rPr>
          <w:rFonts w:eastAsia="宋体"/>
          <w:b/>
          <w:bCs/>
          <w:u w:val="single"/>
          <w:lang w:eastAsia="zh-CN"/>
        </w:rPr>
      </w:pPr>
      <w:r w:rsidRPr="0011071F">
        <w:rPr>
          <w:rFonts w:eastAsia="宋体"/>
          <w:b/>
          <w:bCs/>
          <w:u w:val="single"/>
          <w:lang w:eastAsia="zh-CN"/>
        </w:rPr>
        <w:t>S</w:t>
      </w:r>
      <w:r w:rsidRPr="0011071F">
        <w:rPr>
          <w:rFonts w:eastAsia="宋体" w:hint="eastAsia"/>
          <w:b/>
          <w:bCs/>
          <w:u w:val="single"/>
          <w:lang w:eastAsia="zh-CN"/>
        </w:rPr>
        <w:t>witching point</w:t>
      </w:r>
      <w:r>
        <w:rPr>
          <w:rFonts w:eastAsia="宋体" w:hint="eastAsia"/>
          <w:b/>
          <w:bCs/>
          <w:u w:val="single"/>
          <w:lang w:eastAsia="zh-CN"/>
        </w:rPr>
        <w:t xml:space="preserve"> and G</w:t>
      </w:r>
      <w:r w:rsidRPr="0011071F">
        <w:rPr>
          <w:rFonts w:eastAsia="宋体" w:hint="eastAsia"/>
          <w:b/>
          <w:bCs/>
          <w:u w:val="single"/>
          <w:lang w:eastAsia="zh-CN"/>
        </w:rPr>
        <w:t>uard period</w:t>
      </w:r>
    </w:p>
    <w:p w14:paraId="5531F286" w14:textId="08B04428" w:rsidR="00FF180A" w:rsidRDefault="00001743" w:rsidP="001F55E1">
      <w:pPr>
        <w:pStyle w:val="a5"/>
        <w:spacing w:beforeLines="0"/>
        <w:rPr>
          <w:rFonts w:ascii="Times" w:eastAsiaTheme="minorEastAsia" w:hAnsi="Times"/>
          <w:b w:val="0"/>
          <w:bCs w:val="0"/>
          <w:szCs w:val="24"/>
          <w:lang w:eastAsia="zh-CN"/>
        </w:rPr>
      </w:pPr>
      <w:r>
        <w:rPr>
          <w:rFonts w:ascii="Times" w:eastAsiaTheme="minorEastAsia" w:hAnsi="Times" w:hint="eastAsia"/>
          <w:b w:val="0"/>
          <w:bCs w:val="0"/>
          <w:szCs w:val="24"/>
          <w:lang w:eastAsia="zh-CN"/>
        </w:rPr>
        <w:t>G</w:t>
      </w:r>
      <w:r w:rsidRPr="00001743">
        <w:rPr>
          <w:rFonts w:ascii="Times" w:eastAsiaTheme="minorEastAsia" w:hAnsi="Times"/>
          <w:b w:val="0"/>
          <w:bCs w:val="0"/>
          <w:szCs w:val="24"/>
          <w:lang w:eastAsia="zh-CN"/>
        </w:rPr>
        <w:t xml:space="preserve">uard periods aim to prevent interference between UL and DL, </w:t>
      </w:r>
      <w:r w:rsidR="00993F69">
        <w:rPr>
          <w:rFonts w:ascii="Times" w:eastAsiaTheme="minorEastAsia" w:hAnsi="Times" w:hint="eastAsia"/>
          <w:b w:val="0"/>
          <w:bCs w:val="0"/>
          <w:szCs w:val="24"/>
          <w:lang w:eastAsia="zh-CN"/>
        </w:rPr>
        <w:t>thus should consider</w:t>
      </w:r>
      <w:r w:rsidRPr="00001743">
        <w:rPr>
          <w:rFonts w:ascii="Times" w:eastAsiaTheme="minorEastAsia" w:hAnsi="Times"/>
          <w:b w:val="0"/>
          <w:bCs w:val="0"/>
          <w:szCs w:val="24"/>
          <w:lang w:eastAsia="zh-CN"/>
        </w:rPr>
        <w:t xml:space="preserve"> the </w:t>
      </w:r>
      <w:r w:rsidR="00993F69">
        <w:rPr>
          <w:rFonts w:ascii="Times" w:eastAsiaTheme="minorEastAsia" w:hAnsi="Times" w:hint="eastAsia"/>
          <w:b w:val="0"/>
          <w:bCs w:val="0"/>
          <w:szCs w:val="24"/>
          <w:lang w:eastAsia="zh-CN"/>
        </w:rPr>
        <w:t xml:space="preserve">large </w:t>
      </w:r>
      <w:r w:rsidR="000E7727" w:rsidRPr="00AC789D">
        <w:rPr>
          <w:rFonts w:ascii="Times" w:eastAsiaTheme="minorEastAsia" w:hAnsi="Times"/>
          <w:b w:val="0"/>
          <w:bCs w:val="0"/>
          <w:szCs w:val="24"/>
          <w:lang w:eastAsia="zh-CN"/>
        </w:rPr>
        <w:t>propagation</w:t>
      </w:r>
      <w:r w:rsidR="00AC789D" w:rsidRPr="00AC789D">
        <w:rPr>
          <w:rFonts w:ascii="Times" w:eastAsiaTheme="minorEastAsia" w:hAnsi="Times"/>
          <w:b w:val="0"/>
          <w:bCs w:val="0"/>
          <w:szCs w:val="24"/>
          <w:lang w:eastAsia="zh-CN"/>
        </w:rPr>
        <w:t xml:space="preserve"> delay</w:t>
      </w:r>
      <w:r w:rsidRPr="00001743">
        <w:rPr>
          <w:rFonts w:ascii="Times" w:eastAsiaTheme="minorEastAsia" w:hAnsi="Times"/>
          <w:b w:val="0"/>
          <w:bCs w:val="0"/>
          <w:szCs w:val="24"/>
          <w:lang w:eastAsia="zh-CN"/>
        </w:rPr>
        <w:t xml:space="preserve"> in NTN scenarios. </w:t>
      </w:r>
      <w:r w:rsidR="00993F69" w:rsidRPr="00993F69">
        <w:rPr>
          <w:rFonts w:ascii="Times" w:eastAsiaTheme="minorEastAsia" w:hAnsi="Times"/>
          <w:b w:val="0"/>
          <w:bCs w:val="0"/>
          <w:szCs w:val="24"/>
          <w:lang w:eastAsia="zh-CN"/>
        </w:rPr>
        <w:t>Generally,</w:t>
      </w:r>
      <w:r w:rsidR="00993F69">
        <w:rPr>
          <w:rFonts w:ascii="Times" w:eastAsiaTheme="minorEastAsia" w:hAnsi="Times" w:hint="eastAsia"/>
          <w:b w:val="0"/>
          <w:bCs w:val="0"/>
          <w:szCs w:val="24"/>
          <w:lang w:eastAsia="zh-CN"/>
        </w:rPr>
        <w:t xml:space="preserve"> </w:t>
      </w:r>
      <w:r>
        <w:rPr>
          <w:rFonts w:ascii="Times" w:eastAsiaTheme="minorEastAsia" w:hAnsi="Times" w:hint="eastAsia"/>
          <w:b w:val="0"/>
          <w:bCs w:val="0"/>
          <w:szCs w:val="24"/>
          <w:lang w:eastAsia="zh-CN"/>
        </w:rPr>
        <w:t xml:space="preserve">the </w:t>
      </w:r>
      <w:r w:rsidR="00993F69">
        <w:rPr>
          <w:rFonts w:ascii="Times" w:eastAsiaTheme="minorEastAsia" w:hAnsi="Times" w:hint="eastAsia"/>
          <w:b w:val="0"/>
          <w:bCs w:val="0"/>
          <w:szCs w:val="24"/>
          <w:lang w:eastAsia="zh-CN"/>
        </w:rPr>
        <w:t xml:space="preserve">time </w:t>
      </w:r>
      <w:r w:rsidR="001A4035">
        <w:rPr>
          <w:rFonts w:ascii="Times" w:eastAsiaTheme="minorEastAsia" w:hAnsi="Times" w:hint="eastAsia"/>
          <w:b w:val="0"/>
          <w:bCs w:val="0"/>
          <w:szCs w:val="24"/>
          <w:lang w:eastAsia="zh-CN"/>
        </w:rPr>
        <w:t>offset</w:t>
      </w:r>
      <w:r w:rsidRPr="00001743">
        <w:rPr>
          <w:rFonts w:ascii="Times" w:eastAsiaTheme="minorEastAsia" w:hAnsi="Times"/>
          <w:b w:val="0"/>
          <w:bCs w:val="0"/>
          <w:szCs w:val="24"/>
          <w:lang w:eastAsia="zh-CN"/>
        </w:rPr>
        <w:t xml:space="preserve"> between the UL resource set and the preceding DL resource set </w:t>
      </w:r>
      <w:r w:rsidR="001A4035">
        <w:rPr>
          <w:rFonts w:ascii="Times" w:eastAsiaTheme="minorEastAsia" w:hAnsi="Times" w:hint="eastAsia"/>
          <w:b w:val="0"/>
          <w:bCs w:val="0"/>
          <w:szCs w:val="24"/>
          <w:lang w:eastAsia="zh-CN"/>
        </w:rPr>
        <w:t>should</w:t>
      </w:r>
      <w:r w:rsidR="00AC789D">
        <w:rPr>
          <w:rFonts w:ascii="Times" w:eastAsiaTheme="minorEastAsia" w:hAnsi="Times" w:hint="eastAsia"/>
          <w:b w:val="0"/>
          <w:bCs w:val="0"/>
          <w:szCs w:val="24"/>
          <w:lang w:eastAsia="zh-CN"/>
        </w:rPr>
        <w:t xml:space="preserve"> be </w:t>
      </w:r>
      <w:r>
        <w:rPr>
          <w:rFonts w:ascii="Times" w:eastAsiaTheme="minorEastAsia" w:hAnsi="Times" w:hint="eastAsia"/>
          <w:b w:val="0"/>
          <w:bCs w:val="0"/>
          <w:szCs w:val="24"/>
          <w:lang w:eastAsia="zh-CN"/>
        </w:rPr>
        <w:t xml:space="preserve">no smaller than </w:t>
      </w:r>
      <w:r w:rsidRPr="00001743">
        <w:rPr>
          <w:rFonts w:ascii="Times" w:eastAsiaTheme="minorEastAsia" w:hAnsi="Times"/>
          <w:b w:val="0"/>
          <w:bCs w:val="0"/>
          <w:szCs w:val="24"/>
          <w:lang w:eastAsia="zh-CN"/>
        </w:rPr>
        <w:t>the RTT time</w:t>
      </w:r>
      <w:r w:rsidR="001A4035">
        <w:rPr>
          <w:rFonts w:ascii="Times" w:eastAsiaTheme="minorEastAsia" w:hAnsi="Times" w:hint="eastAsia"/>
          <w:b w:val="0"/>
          <w:bCs w:val="0"/>
          <w:szCs w:val="24"/>
          <w:lang w:eastAsia="zh-CN"/>
        </w:rPr>
        <w:t xml:space="preserve">, which can be </w:t>
      </w:r>
      <w:r w:rsidR="00993F69" w:rsidRPr="00993F69">
        <w:rPr>
          <w:rFonts w:ascii="Times" w:eastAsiaTheme="minorEastAsia" w:hAnsi="Times"/>
          <w:b w:val="0"/>
          <w:bCs w:val="0"/>
          <w:szCs w:val="24"/>
          <w:lang w:eastAsia="zh-CN"/>
        </w:rPr>
        <w:t xml:space="preserve">achieved by introducing a guard period </w:t>
      </w:r>
      <w:r w:rsidR="00993F69">
        <w:rPr>
          <w:rFonts w:ascii="Times" w:eastAsiaTheme="minorEastAsia" w:hAnsi="Times" w:hint="eastAsia"/>
          <w:b w:val="0"/>
          <w:bCs w:val="0"/>
          <w:szCs w:val="24"/>
          <w:lang w:eastAsia="zh-CN"/>
        </w:rPr>
        <w:t xml:space="preserve">(and plus a scheduling offset) </w:t>
      </w:r>
      <w:r w:rsidR="00993F69" w:rsidRPr="00993F69">
        <w:rPr>
          <w:rFonts w:ascii="Times" w:eastAsiaTheme="minorEastAsia" w:hAnsi="Times"/>
          <w:b w:val="0"/>
          <w:bCs w:val="0"/>
          <w:szCs w:val="24"/>
          <w:lang w:eastAsia="zh-CN"/>
        </w:rPr>
        <w:t>of at least the length of the RTT</w:t>
      </w:r>
      <w:r w:rsidRPr="00001743">
        <w:rPr>
          <w:rFonts w:ascii="Times" w:eastAsiaTheme="minorEastAsia" w:hAnsi="Times"/>
          <w:b w:val="0"/>
          <w:bCs w:val="0"/>
          <w:szCs w:val="24"/>
          <w:lang w:eastAsia="zh-CN"/>
        </w:rPr>
        <w:t>.</w:t>
      </w:r>
      <w:r w:rsidR="001A4035">
        <w:rPr>
          <w:rFonts w:ascii="Times" w:eastAsiaTheme="minorEastAsia" w:hAnsi="Times" w:hint="eastAsia"/>
          <w:b w:val="0"/>
          <w:bCs w:val="0"/>
          <w:szCs w:val="24"/>
          <w:lang w:eastAsia="zh-CN"/>
        </w:rPr>
        <w:t xml:space="preserve"> </w:t>
      </w:r>
      <w:r w:rsidR="00993F69" w:rsidRPr="00993F69">
        <w:rPr>
          <w:rFonts w:ascii="Times" w:eastAsiaTheme="minorEastAsia" w:hAnsi="Times"/>
          <w:b w:val="0"/>
          <w:bCs w:val="0"/>
          <w:szCs w:val="24"/>
          <w:lang w:eastAsia="zh-CN"/>
        </w:rPr>
        <w:t>The minimum RTT for LEO</w:t>
      </w:r>
      <w:r w:rsidR="007F24A8">
        <w:rPr>
          <w:rFonts w:ascii="Times" w:eastAsiaTheme="minorEastAsia" w:hAnsi="Times" w:hint="eastAsia"/>
          <w:b w:val="0"/>
          <w:bCs w:val="0"/>
          <w:szCs w:val="24"/>
          <w:lang w:eastAsia="zh-CN"/>
        </w:rPr>
        <w:t>-</w:t>
      </w:r>
      <w:r w:rsidR="00993F69" w:rsidRPr="00993F69">
        <w:rPr>
          <w:rFonts w:ascii="Times" w:eastAsiaTheme="minorEastAsia" w:hAnsi="Times"/>
          <w:b w:val="0"/>
          <w:bCs w:val="0"/>
          <w:szCs w:val="24"/>
          <w:lang w:eastAsia="zh-CN"/>
        </w:rPr>
        <w:t xml:space="preserve">600km and </w:t>
      </w:r>
      <w:r w:rsidR="00CA48EB" w:rsidRPr="00993F69">
        <w:rPr>
          <w:rFonts w:ascii="Times" w:eastAsiaTheme="minorEastAsia" w:hAnsi="Times"/>
          <w:b w:val="0"/>
          <w:bCs w:val="0"/>
          <w:szCs w:val="24"/>
          <w:lang w:eastAsia="zh-CN"/>
        </w:rPr>
        <w:t>LEO</w:t>
      </w:r>
      <w:r w:rsidR="00CA48EB">
        <w:rPr>
          <w:rFonts w:ascii="Times" w:eastAsiaTheme="minorEastAsia" w:hAnsi="Times" w:hint="eastAsia"/>
          <w:b w:val="0"/>
          <w:bCs w:val="0"/>
          <w:szCs w:val="24"/>
          <w:lang w:eastAsia="zh-CN"/>
        </w:rPr>
        <w:t>-</w:t>
      </w:r>
      <w:r w:rsidR="00993F69" w:rsidRPr="00993F69">
        <w:rPr>
          <w:rFonts w:ascii="Times" w:eastAsiaTheme="minorEastAsia" w:hAnsi="Times"/>
          <w:b w:val="0"/>
          <w:bCs w:val="0"/>
          <w:szCs w:val="24"/>
          <w:lang w:eastAsia="zh-CN"/>
        </w:rPr>
        <w:t>1200km is 4 ms and 8 ms, respectively, while the maximum RTT is 12.89 ms for LEO</w:t>
      </w:r>
      <w:r w:rsidR="00CA48EB">
        <w:rPr>
          <w:rFonts w:ascii="Times" w:eastAsiaTheme="minorEastAsia" w:hAnsi="Times" w:hint="eastAsia"/>
          <w:b w:val="0"/>
          <w:bCs w:val="0"/>
          <w:szCs w:val="24"/>
          <w:lang w:eastAsia="zh-CN"/>
        </w:rPr>
        <w:t>-</w:t>
      </w:r>
      <w:r w:rsidR="00993F69" w:rsidRPr="00993F69">
        <w:rPr>
          <w:rFonts w:ascii="Times" w:eastAsiaTheme="minorEastAsia" w:hAnsi="Times"/>
          <w:b w:val="0"/>
          <w:bCs w:val="0"/>
          <w:szCs w:val="24"/>
          <w:lang w:eastAsia="zh-CN"/>
        </w:rPr>
        <w:t>600 km and 20.89 ms for LEO</w:t>
      </w:r>
      <w:r w:rsidR="00CA48EB">
        <w:rPr>
          <w:rFonts w:ascii="Times" w:eastAsiaTheme="minorEastAsia" w:hAnsi="Times" w:hint="eastAsia"/>
          <w:b w:val="0"/>
          <w:bCs w:val="0"/>
          <w:szCs w:val="24"/>
          <w:lang w:eastAsia="zh-CN"/>
        </w:rPr>
        <w:t>-</w:t>
      </w:r>
      <w:r w:rsidR="00993F69" w:rsidRPr="00993F69">
        <w:rPr>
          <w:rFonts w:ascii="Times" w:eastAsiaTheme="minorEastAsia" w:hAnsi="Times"/>
          <w:b w:val="0"/>
          <w:bCs w:val="0"/>
          <w:szCs w:val="24"/>
          <w:lang w:eastAsia="zh-CN"/>
        </w:rPr>
        <w:t>1200 km</w:t>
      </w:r>
      <w:r w:rsidR="00D9189B">
        <w:rPr>
          <w:rFonts w:ascii="Times" w:eastAsiaTheme="minorEastAsia" w:hAnsi="Times" w:hint="eastAsia"/>
          <w:b w:val="0"/>
          <w:bCs w:val="0"/>
          <w:szCs w:val="24"/>
          <w:lang w:eastAsia="zh-CN"/>
        </w:rPr>
        <w:t xml:space="preserve"> according to </w:t>
      </w:r>
      <w:r w:rsidR="00D9189B" w:rsidRPr="00D9189B">
        <w:rPr>
          <w:rFonts w:ascii="Times" w:eastAsiaTheme="minorEastAsia" w:hAnsi="Times"/>
          <w:b w:val="0"/>
          <w:bCs w:val="0"/>
          <w:szCs w:val="24"/>
          <w:lang w:eastAsia="zh-CN"/>
        </w:rPr>
        <w:t>Table 4.2-2 in 38.821</w:t>
      </w:r>
      <w:r w:rsidR="00E2522D">
        <w:rPr>
          <w:rFonts w:ascii="Times" w:eastAsiaTheme="minorEastAsia" w:hAnsi="Times"/>
          <w:b w:val="0"/>
          <w:bCs w:val="0"/>
          <w:szCs w:val="24"/>
          <w:lang w:eastAsia="zh-CN"/>
        </w:rPr>
        <w:t>, for the regenerative payload case</w:t>
      </w:r>
      <w:r w:rsidR="00993F69" w:rsidRPr="00993F69">
        <w:rPr>
          <w:rFonts w:ascii="Times" w:eastAsiaTheme="minorEastAsia" w:hAnsi="Times"/>
          <w:b w:val="0"/>
          <w:bCs w:val="0"/>
          <w:szCs w:val="24"/>
          <w:lang w:eastAsia="zh-CN"/>
        </w:rPr>
        <w:t>.</w:t>
      </w:r>
      <w:r w:rsidR="001A4035">
        <w:rPr>
          <w:rFonts w:ascii="Times" w:eastAsiaTheme="minorEastAsia" w:hAnsi="Times" w:hint="eastAsia"/>
          <w:b w:val="0"/>
          <w:bCs w:val="0"/>
          <w:szCs w:val="24"/>
          <w:lang w:eastAsia="zh-CN"/>
        </w:rPr>
        <w:t xml:space="preserve"> </w:t>
      </w:r>
      <w:r w:rsidR="00332D12">
        <w:rPr>
          <w:rFonts w:ascii="Times" w:eastAsiaTheme="minorEastAsia" w:hAnsi="Times" w:hint="eastAsia"/>
          <w:b w:val="0"/>
          <w:bCs w:val="0"/>
          <w:szCs w:val="24"/>
          <w:lang w:eastAsia="zh-CN"/>
        </w:rPr>
        <w:t>Therefore,</w:t>
      </w:r>
      <w:r w:rsidR="00332D12" w:rsidRPr="00332D12">
        <w:t xml:space="preserve"> </w:t>
      </w:r>
      <w:r w:rsidR="00332D12">
        <w:rPr>
          <w:rFonts w:ascii="Times" w:eastAsiaTheme="minorEastAsia" w:hAnsi="Times" w:hint="eastAsia"/>
          <w:b w:val="0"/>
          <w:bCs w:val="0"/>
          <w:szCs w:val="24"/>
          <w:lang w:eastAsia="zh-CN"/>
        </w:rPr>
        <w:t>i</w:t>
      </w:r>
      <w:r w:rsidR="00332D12" w:rsidRPr="00332D12">
        <w:rPr>
          <w:rFonts w:ascii="Times" w:eastAsiaTheme="minorEastAsia" w:hAnsi="Times"/>
          <w:b w:val="0"/>
          <w:bCs w:val="0"/>
          <w:szCs w:val="24"/>
          <w:lang w:eastAsia="zh-CN"/>
        </w:rPr>
        <w:t xml:space="preserve">n the worst case, the guard period can be as large as 12.89 ms for LEO-600km and 20.89 ms for LEO-1200km to prevent the overlapping between UL and DL considering the potential </w:t>
      </w:r>
      <w:r w:rsidR="000E7727" w:rsidRPr="00332D12">
        <w:rPr>
          <w:rFonts w:ascii="Times" w:eastAsiaTheme="minorEastAsia" w:hAnsi="Times"/>
          <w:b w:val="0"/>
          <w:bCs w:val="0"/>
          <w:szCs w:val="24"/>
          <w:lang w:eastAsia="zh-CN"/>
        </w:rPr>
        <w:t>propagation</w:t>
      </w:r>
      <w:r w:rsidR="00332D12" w:rsidRPr="00332D12">
        <w:rPr>
          <w:rFonts w:ascii="Times" w:eastAsiaTheme="minorEastAsia" w:hAnsi="Times"/>
          <w:b w:val="0"/>
          <w:bCs w:val="0"/>
          <w:szCs w:val="24"/>
          <w:lang w:eastAsia="zh-CN"/>
        </w:rPr>
        <w:t xml:space="preserve"> delay on </w:t>
      </w:r>
      <w:r w:rsidR="00BD6FE8">
        <w:rPr>
          <w:rFonts w:ascii="Times" w:eastAsiaTheme="minorEastAsia" w:hAnsi="Times"/>
          <w:b w:val="0"/>
          <w:bCs w:val="0"/>
          <w:szCs w:val="24"/>
          <w:lang w:eastAsia="zh-CN"/>
        </w:rPr>
        <w:t xml:space="preserve">the </w:t>
      </w:r>
      <w:r w:rsidR="00332D12" w:rsidRPr="00332D12">
        <w:rPr>
          <w:rFonts w:ascii="Times" w:eastAsiaTheme="minorEastAsia" w:hAnsi="Times"/>
          <w:b w:val="0"/>
          <w:bCs w:val="0"/>
          <w:szCs w:val="24"/>
          <w:lang w:eastAsia="zh-CN"/>
        </w:rPr>
        <w:t>service link</w:t>
      </w:r>
      <w:r w:rsidR="008E00CA">
        <w:rPr>
          <w:rFonts w:ascii="Times" w:eastAsiaTheme="minorEastAsia" w:hAnsi="Times" w:hint="eastAsia"/>
          <w:b w:val="0"/>
          <w:bCs w:val="0"/>
          <w:szCs w:val="24"/>
          <w:lang w:eastAsia="zh-CN"/>
        </w:rPr>
        <w:t>.</w:t>
      </w:r>
      <w:r w:rsidR="00332D12">
        <w:rPr>
          <w:rFonts w:ascii="Times" w:eastAsiaTheme="minorEastAsia" w:hAnsi="Times" w:hint="eastAsia"/>
          <w:b w:val="0"/>
          <w:bCs w:val="0"/>
          <w:szCs w:val="24"/>
          <w:lang w:eastAsia="zh-CN"/>
        </w:rPr>
        <w:t xml:space="preserve"> </w:t>
      </w:r>
      <w:r w:rsidRPr="00001743">
        <w:rPr>
          <w:rFonts w:ascii="Times" w:eastAsiaTheme="minorEastAsia" w:hAnsi="Times"/>
          <w:b w:val="0"/>
          <w:bCs w:val="0"/>
          <w:szCs w:val="24"/>
          <w:lang w:eastAsia="zh-CN"/>
        </w:rPr>
        <w:t xml:space="preserve">Introducing multiple </w:t>
      </w:r>
      <w:r w:rsidR="008E00CA">
        <w:rPr>
          <w:rFonts w:ascii="Times" w:eastAsiaTheme="minorEastAsia" w:hAnsi="Times" w:hint="eastAsia"/>
          <w:b w:val="0"/>
          <w:bCs w:val="0"/>
          <w:szCs w:val="24"/>
          <w:lang w:eastAsia="zh-CN"/>
        </w:rPr>
        <w:t xml:space="preserve">D-U </w:t>
      </w:r>
      <w:r w:rsidRPr="00001743">
        <w:rPr>
          <w:rFonts w:ascii="Times" w:eastAsiaTheme="minorEastAsia" w:hAnsi="Times"/>
          <w:b w:val="0"/>
          <w:bCs w:val="0"/>
          <w:szCs w:val="24"/>
          <w:lang w:eastAsia="zh-CN"/>
        </w:rPr>
        <w:t xml:space="preserve">switching points </w:t>
      </w:r>
      <w:r w:rsidR="008E00CA">
        <w:rPr>
          <w:rFonts w:ascii="Times" w:eastAsiaTheme="minorEastAsia" w:hAnsi="Times" w:hint="eastAsia"/>
          <w:b w:val="0"/>
          <w:bCs w:val="0"/>
          <w:szCs w:val="24"/>
          <w:lang w:eastAsia="zh-CN"/>
        </w:rPr>
        <w:t>in a period</w:t>
      </w:r>
      <w:r w:rsidR="008E00CA" w:rsidRPr="00001743">
        <w:rPr>
          <w:rFonts w:ascii="Times" w:eastAsiaTheme="minorEastAsia" w:hAnsi="Times"/>
          <w:b w:val="0"/>
          <w:bCs w:val="0"/>
          <w:szCs w:val="24"/>
          <w:lang w:eastAsia="zh-CN"/>
        </w:rPr>
        <w:t xml:space="preserve"> </w:t>
      </w:r>
      <w:r w:rsidRPr="00001743">
        <w:rPr>
          <w:rFonts w:ascii="Times" w:eastAsiaTheme="minorEastAsia" w:hAnsi="Times"/>
          <w:b w:val="0"/>
          <w:bCs w:val="0"/>
          <w:szCs w:val="24"/>
          <w:lang w:eastAsia="zh-CN"/>
        </w:rPr>
        <w:t xml:space="preserve">would significantly reduce </w:t>
      </w:r>
      <w:r w:rsidR="00993F69">
        <w:rPr>
          <w:rFonts w:ascii="Times" w:eastAsiaTheme="minorEastAsia" w:hAnsi="Times" w:hint="eastAsia"/>
          <w:b w:val="0"/>
          <w:bCs w:val="0"/>
          <w:szCs w:val="24"/>
          <w:lang w:eastAsia="zh-CN"/>
        </w:rPr>
        <w:t xml:space="preserve">the </w:t>
      </w:r>
      <w:r w:rsidR="000E7727">
        <w:rPr>
          <w:rFonts w:ascii="Times" w:eastAsiaTheme="minorEastAsia" w:hAnsi="Times"/>
          <w:b w:val="0"/>
          <w:bCs w:val="0"/>
          <w:szCs w:val="24"/>
          <w:lang w:eastAsia="zh-CN"/>
        </w:rPr>
        <w:t>amou</w:t>
      </w:r>
      <w:r w:rsidR="000E7727">
        <w:rPr>
          <w:rFonts w:ascii="Times" w:eastAsiaTheme="minorEastAsia" w:hAnsi="Times" w:hint="eastAsia"/>
          <w:b w:val="0"/>
          <w:bCs w:val="0"/>
          <w:szCs w:val="24"/>
          <w:lang w:eastAsia="zh-CN"/>
        </w:rPr>
        <w:t>nt</w:t>
      </w:r>
      <w:r w:rsidR="00993F69">
        <w:rPr>
          <w:rFonts w:ascii="Times" w:eastAsiaTheme="minorEastAsia" w:hAnsi="Times" w:hint="eastAsia"/>
          <w:b w:val="0"/>
          <w:bCs w:val="0"/>
          <w:szCs w:val="24"/>
          <w:lang w:eastAsia="zh-CN"/>
        </w:rPr>
        <w:t xml:space="preserve"> of available </w:t>
      </w:r>
      <w:r w:rsidRPr="00001743">
        <w:rPr>
          <w:rFonts w:ascii="Times" w:eastAsiaTheme="minorEastAsia" w:hAnsi="Times"/>
          <w:b w:val="0"/>
          <w:bCs w:val="0"/>
          <w:szCs w:val="24"/>
          <w:lang w:eastAsia="zh-CN"/>
        </w:rPr>
        <w:t>resource</w:t>
      </w:r>
      <w:r w:rsidR="000E7727">
        <w:rPr>
          <w:rFonts w:ascii="Times" w:eastAsiaTheme="minorEastAsia" w:hAnsi="Times"/>
          <w:b w:val="0"/>
          <w:bCs w:val="0"/>
          <w:szCs w:val="24"/>
          <w:lang w:eastAsia="zh-CN"/>
        </w:rPr>
        <w:t>s</w:t>
      </w:r>
      <w:r w:rsidR="00993F69">
        <w:rPr>
          <w:rFonts w:ascii="Times" w:eastAsiaTheme="minorEastAsia" w:hAnsi="Times" w:hint="eastAsia"/>
          <w:b w:val="0"/>
          <w:bCs w:val="0"/>
          <w:szCs w:val="24"/>
          <w:lang w:eastAsia="zh-CN"/>
        </w:rPr>
        <w:t xml:space="preserve"> for transmission</w:t>
      </w:r>
      <w:r w:rsidRPr="00001743">
        <w:rPr>
          <w:rFonts w:ascii="Times" w:eastAsiaTheme="minorEastAsia" w:hAnsi="Times"/>
          <w:b w:val="0"/>
          <w:bCs w:val="0"/>
          <w:szCs w:val="24"/>
          <w:lang w:eastAsia="zh-CN"/>
        </w:rPr>
        <w:t xml:space="preserve">, as it would require </w:t>
      </w:r>
      <w:r>
        <w:rPr>
          <w:rFonts w:ascii="Times" w:eastAsiaTheme="minorEastAsia" w:hAnsi="Times" w:hint="eastAsia"/>
          <w:b w:val="0"/>
          <w:bCs w:val="0"/>
          <w:szCs w:val="24"/>
          <w:lang w:eastAsia="zh-CN"/>
        </w:rPr>
        <w:t>multiple</w:t>
      </w:r>
      <w:r w:rsidRPr="00001743">
        <w:rPr>
          <w:rFonts w:ascii="Times" w:eastAsiaTheme="minorEastAsia" w:hAnsi="Times"/>
          <w:b w:val="0"/>
          <w:bCs w:val="0"/>
          <w:szCs w:val="24"/>
          <w:lang w:eastAsia="zh-CN"/>
        </w:rPr>
        <w:t xml:space="preserve"> guard periods</w:t>
      </w:r>
      <w:r>
        <w:rPr>
          <w:rFonts w:ascii="Times" w:eastAsiaTheme="minorEastAsia" w:hAnsi="Times" w:hint="eastAsia"/>
          <w:b w:val="0"/>
          <w:bCs w:val="0"/>
          <w:szCs w:val="24"/>
          <w:lang w:eastAsia="zh-CN"/>
        </w:rPr>
        <w:t>.</w:t>
      </w:r>
    </w:p>
    <w:p w14:paraId="5E4A1CFC" w14:textId="6FB7A709" w:rsidR="00E645C4" w:rsidRDefault="001F55E1" w:rsidP="001F55E1">
      <w:pPr>
        <w:spacing w:beforeLines="0" w:before="120"/>
        <w:jc w:val="center"/>
        <w:rPr>
          <w:rFonts w:eastAsiaTheme="minorEastAsia"/>
          <w:lang w:eastAsia="zh-CN"/>
        </w:rPr>
      </w:pPr>
      <w:r>
        <w:rPr>
          <w:rFonts w:hint="eastAsia"/>
        </w:rPr>
        <w:object w:dxaOrig="9090" w:dyaOrig="3931" w14:anchorId="4B96410B">
          <v:shape id="_x0000_i1029" type="#_x0000_t75" style="width:289pt;height:126pt" o:ole="">
            <v:imagedata r:id="rId20" o:title=""/>
          </v:shape>
          <o:OLEObject Type="Embed" ProgID="Visio.Drawing.15" ShapeID="_x0000_i1029" DrawAspect="Content" ObjectID="_1789231034" r:id="rId21"/>
        </w:object>
      </w:r>
    </w:p>
    <w:p w14:paraId="617B2062" w14:textId="428022CF" w:rsidR="00E645C4" w:rsidRDefault="00E645C4" w:rsidP="001F55E1">
      <w:pPr>
        <w:pStyle w:val="a5"/>
        <w:spacing w:beforeLines="0"/>
        <w:jc w:val="center"/>
        <w:rPr>
          <w:rFonts w:eastAsiaTheme="minorEastAsia"/>
          <w:lang w:eastAsia="zh-CN"/>
        </w:rPr>
      </w:pPr>
      <w:r>
        <w:t xml:space="preserve">Figure </w:t>
      </w:r>
      <w:r>
        <w:fldChar w:fldCharType="begin"/>
      </w:r>
      <w:r>
        <w:instrText xml:space="preserve"> SEQ Figure \* ARABIC </w:instrText>
      </w:r>
      <w:r>
        <w:fldChar w:fldCharType="separate"/>
      </w:r>
      <w:r w:rsidR="00772C56">
        <w:rPr>
          <w:noProof/>
        </w:rPr>
        <w:t>2</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 of guard period (and potential </w:t>
      </w:r>
      <w:r>
        <w:rPr>
          <w:rFonts w:eastAsiaTheme="minorEastAsia"/>
          <w:lang w:eastAsia="zh-CN"/>
        </w:rPr>
        <w:t>scheduling</w:t>
      </w:r>
      <w:r>
        <w:rPr>
          <w:rFonts w:eastAsiaTheme="minorEastAsia" w:hint="eastAsia"/>
          <w:lang w:eastAsia="zh-CN"/>
        </w:rPr>
        <w:t xml:space="preserve"> offset)</w:t>
      </w:r>
      <w:r w:rsidR="00082E91">
        <w:rPr>
          <w:rFonts w:eastAsiaTheme="minorEastAsia" w:hint="eastAsia"/>
          <w:lang w:eastAsia="zh-CN"/>
        </w:rPr>
        <w:t xml:space="preserve"> between DL and UL</w:t>
      </w:r>
    </w:p>
    <w:p w14:paraId="55E3C8D4" w14:textId="0904B83A" w:rsidR="00332D12" w:rsidRPr="00D12E33" w:rsidRDefault="00332D12" w:rsidP="001F55E1">
      <w:pPr>
        <w:pStyle w:val="a5"/>
        <w:spacing w:beforeLines="0"/>
        <w:rPr>
          <w:rFonts w:eastAsiaTheme="minorEastAsia"/>
          <w:i/>
          <w:iCs/>
          <w:lang w:eastAsia="zh-CN"/>
        </w:rPr>
      </w:pPr>
      <w:bookmarkStart w:id="17" w:name="_Ref178616934"/>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8</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In the worst case, the guard period</w:t>
      </w:r>
      <w:r w:rsidRPr="00993F69">
        <w:rPr>
          <w:rFonts w:ascii="Times" w:eastAsiaTheme="minorEastAsia" w:hAnsi="Times"/>
          <w:b w:val="0"/>
          <w:bCs w:val="0"/>
          <w:szCs w:val="24"/>
          <w:lang w:eastAsia="zh-CN"/>
        </w:rPr>
        <w:t xml:space="preserve"> </w:t>
      </w:r>
      <w:r w:rsidRPr="00332D12">
        <w:rPr>
          <w:rFonts w:ascii="Times" w:eastAsiaTheme="minorEastAsia" w:hAnsi="Times"/>
          <w:i/>
          <w:iCs/>
          <w:szCs w:val="24"/>
          <w:lang w:eastAsia="zh-CN"/>
        </w:rPr>
        <w:t>can be as large as 12.89 ms for LEO-600 km and 20.89 ms for LEO-1200 km for the regenerative payload case</w:t>
      </w:r>
      <w:r>
        <w:rPr>
          <w:rFonts w:eastAsiaTheme="minorEastAsia" w:hint="eastAsia"/>
          <w:i/>
          <w:iCs/>
          <w:lang w:eastAsia="zh-CN"/>
        </w:rPr>
        <w:t xml:space="preserve">, to prevent the overlapping between UL and DL considering the potential </w:t>
      </w:r>
      <w:r w:rsidR="000E7727">
        <w:rPr>
          <w:rFonts w:eastAsiaTheme="minorEastAsia"/>
          <w:i/>
          <w:iCs/>
          <w:lang w:eastAsia="zh-CN"/>
        </w:rPr>
        <w:t>propagation</w:t>
      </w:r>
      <w:r>
        <w:rPr>
          <w:rFonts w:eastAsiaTheme="minorEastAsia" w:hint="eastAsia"/>
          <w:i/>
          <w:iCs/>
          <w:lang w:eastAsia="zh-CN"/>
        </w:rPr>
        <w:t xml:space="preserve"> delay on service link</w:t>
      </w:r>
      <w:r w:rsidRPr="00DE4EA7">
        <w:rPr>
          <w:i/>
          <w:iCs/>
        </w:rPr>
        <w:t>.</w:t>
      </w:r>
      <w:bookmarkEnd w:id="17"/>
    </w:p>
    <w:p w14:paraId="43CCE175" w14:textId="374FD1A2" w:rsidR="00E62FC0" w:rsidRPr="00D9189B" w:rsidRDefault="00F94ECC" w:rsidP="001F55E1">
      <w:pPr>
        <w:pStyle w:val="a5"/>
        <w:spacing w:beforeLines="0"/>
        <w:rPr>
          <w:rFonts w:eastAsiaTheme="minorEastAsia"/>
          <w:i/>
          <w:iCs/>
          <w:lang w:eastAsia="zh-CN"/>
        </w:rPr>
      </w:pPr>
      <w:bookmarkStart w:id="18" w:name="_Ref178616935"/>
      <w:r>
        <w:rPr>
          <w:i/>
          <w:iCs/>
        </w:rPr>
        <w:t>Observation</w:t>
      </w:r>
      <w:r w:rsidR="00E62FC0" w:rsidRPr="00226DF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9</w:t>
      </w:r>
      <w:r>
        <w:rPr>
          <w:i/>
          <w:iCs/>
        </w:rPr>
        <w:fldChar w:fldCharType="end"/>
      </w:r>
      <w:r w:rsidR="00E62FC0" w:rsidRPr="00226DF7">
        <w:rPr>
          <w:rFonts w:eastAsiaTheme="minorEastAsia" w:hint="eastAsia"/>
          <w:i/>
          <w:iCs/>
          <w:lang w:eastAsia="zh-CN"/>
        </w:rPr>
        <w:t xml:space="preserve">: </w:t>
      </w:r>
      <w:r w:rsidR="00E62FC0">
        <w:rPr>
          <w:rFonts w:eastAsiaTheme="minorEastAsia" w:hint="eastAsia"/>
          <w:i/>
          <w:iCs/>
          <w:lang w:eastAsia="zh-CN"/>
        </w:rPr>
        <w:t>Consider a single D-U switching point in the periodic pattern as baseline</w:t>
      </w:r>
      <w:r w:rsidR="00E62FC0" w:rsidRPr="00DE4EA7">
        <w:rPr>
          <w:i/>
          <w:iCs/>
        </w:rPr>
        <w:t>.</w:t>
      </w:r>
      <w:bookmarkEnd w:id="18"/>
    </w:p>
    <w:p w14:paraId="27DBC5F0" w14:textId="5264264A" w:rsidR="001A4035" w:rsidRPr="001A4035" w:rsidRDefault="001A4035" w:rsidP="001F55E1">
      <w:pPr>
        <w:pStyle w:val="TH"/>
        <w:spacing w:beforeLines="0" w:before="120" w:after="120"/>
        <w:rPr>
          <w:rFonts w:eastAsiaTheme="minorEastAsia"/>
          <w:lang w:eastAsia="zh-CN"/>
        </w:rPr>
      </w:pPr>
      <w:r w:rsidRPr="00450CE8">
        <w:lastRenderedPageBreak/>
        <w:t>Table 4.2-2: Reference scenario parameters</w:t>
      </w:r>
      <w:r>
        <w:rPr>
          <w:rFonts w:eastAsiaTheme="minorEastAsia" w:hint="eastAsia"/>
          <w:lang w:eastAsia="zh-CN"/>
        </w:rPr>
        <w:t xml:space="preserve"> in 38.821</w:t>
      </w:r>
    </w:p>
    <w:tbl>
      <w:tblPr>
        <w:tblW w:w="48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3831"/>
        <w:gridCol w:w="2620"/>
      </w:tblGrid>
      <w:tr w:rsidR="001A4035" w:rsidRPr="001F55E1" w14:paraId="113B833A" w14:textId="77777777" w:rsidTr="001F55E1">
        <w:trPr>
          <w:cantSplit/>
          <w:trHeight w:val="412"/>
          <w:jc w:val="center"/>
        </w:trPr>
        <w:tc>
          <w:tcPr>
            <w:tcW w:w="0" w:type="auto"/>
            <w:shd w:val="clear" w:color="auto" w:fill="auto"/>
            <w:vAlign w:val="center"/>
          </w:tcPr>
          <w:p w14:paraId="10396A53" w14:textId="77777777" w:rsidR="001A4035" w:rsidRPr="001F55E1" w:rsidRDefault="001A4035" w:rsidP="001F55E1">
            <w:pPr>
              <w:pStyle w:val="TAL"/>
              <w:rPr>
                <w:rFonts w:eastAsia="Calibri"/>
                <w:sz w:val="15"/>
                <w:szCs w:val="16"/>
              </w:rPr>
            </w:pPr>
            <w:r w:rsidRPr="001F55E1">
              <w:rPr>
                <w:rFonts w:eastAsia="Calibri"/>
                <w:sz w:val="15"/>
                <w:szCs w:val="16"/>
              </w:rPr>
              <w:t>Scenarios</w:t>
            </w:r>
          </w:p>
        </w:tc>
        <w:tc>
          <w:tcPr>
            <w:tcW w:w="0" w:type="auto"/>
            <w:shd w:val="clear" w:color="auto" w:fill="auto"/>
            <w:vAlign w:val="center"/>
          </w:tcPr>
          <w:p w14:paraId="05B0AC86" w14:textId="77777777" w:rsidR="001A4035" w:rsidRPr="001F55E1" w:rsidRDefault="001A4035" w:rsidP="001F55E1">
            <w:pPr>
              <w:pStyle w:val="TAL"/>
              <w:rPr>
                <w:rFonts w:eastAsia="Calibri"/>
                <w:sz w:val="15"/>
                <w:szCs w:val="16"/>
              </w:rPr>
            </w:pPr>
            <w:r w:rsidRPr="001F55E1">
              <w:rPr>
                <w:rFonts w:eastAsia="Calibri"/>
                <w:sz w:val="15"/>
                <w:szCs w:val="16"/>
              </w:rPr>
              <w:t>GEO based non-terrestrial access network (Scenario A and B)</w:t>
            </w:r>
          </w:p>
        </w:tc>
        <w:tc>
          <w:tcPr>
            <w:tcW w:w="0" w:type="auto"/>
            <w:shd w:val="clear" w:color="auto" w:fill="auto"/>
            <w:vAlign w:val="center"/>
          </w:tcPr>
          <w:p w14:paraId="65D75743" w14:textId="77777777" w:rsidR="001A4035" w:rsidRPr="001F55E1" w:rsidRDefault="001A4035" w:rsidP="001F55E1">
            <w:pPr>
              <w:pStyle w:val="TAL"/>
              <w:rPr>
                <w:rFonts w:eastAsia="Calibri"/>
                <w:sz w:val="15"/>
                <w:szCs w:val="16"/>
              </w:rPr>
            </w:pPr>
            <w:r w:rsidRPr="001F55E1">
              <w:rPr>
                <w:rFonts w:eastAsia="Calibri"/>
                <w:sz w:val="15"/>
                <w:szCs w:val="16"/>
              </w:rPr>
              <w:t>LEO based non-terrestrial access network (Scenario C &amp; D)</w:t>
            </w:r>
          </w:p>
        </w:tc>
      </w:tr>
      <w:tr w:rsidR="001A4035" w:rsidRPr="001F55E1" w14:paraId="54C0132D" w14:textId="77777777" w:rsidTr="001F55E1">
        <w:trPr>
          <w:cantSplit/>
          <w:trHeight w:val="418"/>
          <w:jc w:val="center"/>
        </w:trPr>
        <w:tc>
          <w:tcPr>
            <w:tcW w:w="0" w:type="auto"/>
            <w:shd w:val="clear" w:color="auto" w:fill="auto"/>
            <w:vAlign w:val="center"/>
          </w:tcPr>
          <w:p w14:paraId="33261266" w14:textId="77777777" w:rsidR="001A4035" w:rsidRPr="001F55E1" w:rsidRDefault="001A4035" w:rsidP="001F55E1">
            <w:pPr>
              <w:pStyle w:val="TAL"/>
              <w:rPr>
                <w:rFonts w:eastAsia="Calibri"/>
                <w:sz w:val="15"/>
                <w:szCs w:val="16"/>
              </w:rPr>
            </w:pPr>
            <w:r w:rsidRPr="001F55E1">
              <w:rPr>
                <w:rFonts w:eastAsia="Calibri"/>
                <w:sz w:val="15"/>
                <w:szCs w:val="16"/>
              </w:rPr>
              <w:t>Orbit type</w:t>
            </w:r>
          </w:p>
        </w:tc>
        <w:tc>
          <w:tcPr>
            <w:tcW w:w="0" w:type="auto"/>
            <w:shd w:val="clear" w:color="auto" w:fill="auto"/>
            <w:vAlign w:val="center"/>
          </w:tcPr>
          <w:p w14:paraId="569CB416" w14:textId="77777777" w:rsidR="001A4035" w:rsidRPr="001F55E1" w:rsidRDefault="001A4035" w:rsidP="001F55E1">
            <w:pPr>
              <w:pStyle w:val="TAL"/>
              <w:rPr>
                <w:rFonts w:eastAsia="Calibri"/>
                <w:sz w:val="15"/>
                <w:szCs w:val="16"/>
              </w:rPr>
            </w:pPr>
            <w:r w:rsidRPr="001F55E1">
              <w:rPr>
                <w:rFonts w:eastAsia="Calibri"/>
                <w:sz w:val="15"/>
                <w:szCs w:val="16"/>
              </w:rPr>
              <w:t xml:space="preserve">notional station keeping position fixed in terms of elevation/azimuth with respect to a given earth point </w:t>
            </w:r>
          </w:p>
        </w:tc>
        <w:tc>
          <w:tcPr>
            <w:tcW w:w="0" w:type="auto"/>
            <w:shd w:val="clear" w:color="auto" w:fill="auto"/>
            <w:vAlign w:val="center"/>
          </w:tcPr>
          <w:p w14:paraId="54B59272" w14:textId="77777777" w:rsidR="001A4035" w:rsidRPr="001F55E1" w:rsidRDefault="001A4035" w:rsidP="001F55E1">
            <w:pPr>
              <w:pStyle w:val="TAL"/>
              <w:rPr>
                <w:rFonts w:eastAsia="Calibri"/>
                <w:sz w:val="15"/>
                <w:szCs w:val="16"/>
              </w:rPr>
            </w:pPr>
            <w:r w:rsidRPr="001F55E1">
              <w:rPr>
                <w:rFonts w:eastAsia="Calibri"/>
                <w:sz w:val="15"/>
                <w:szCs w:val="16"/>
              </w:rPr>
              <w:t>circular orbiting around the earth</w:t>
            </w:r>
          </w:p>
        </w:tc>
      </w:tr>
      <w:tr w:rsidR="001A4035" w:rsidRPr="001F55E1" w14:paraId="1385DFD0" w14:textId="77777777" w:rsidTr="001F55E1">
        <w:trPr>
          <w:cantSplit/>
          <w:trHeight w:val="497"/>
          <w:jc w:val="center"/>
        </w:trPr>
        <w:tc>
          <w:tcPr>
            <w:tcW w:w="0" w:type="auto"/>
            <w:shd w:val="clear" w:color="auto" w:fill="auto"/>
            <w:vAlign w:val="center"/>
          </w:tcPr>
          <w:p w14:paraId="67AC9789" w14:textId="77777777" w:rsidR="001A4035" w:rsidRPr="001F55E1" w:rsidRDefault="001A4035" w:rsidP="001F55E1">
            <w:pPr>
              <w:pStyle w:val="TAL"/>
              <w:rPr>
                <w:rFonts w:eastAsia="Calibri"/>
                <w:sz w:val="15"/>
                <w:szCs w:val="16"/>
              </w:rPr>
            </w:pPr>
            <w:r w:rsidRPr="001F55E1">
              <w:rPr>
                <w:rFonts w:eastAsia="Calibri"/>
                <w:sz w:val="15"/>
                <w:szCs w:val="16"/>
              </w:rPr>
              <w:t>Altitude</w:t>
            </w:r>
          </w:p>
        </w:tc>
        <w:tc>
          <w:tcPr>
            <w:tcW w:w="0" w:type="auto"/>
            <w:shd w:val="clear" w:color="auto" w:fill="auto"/>
            <w:vAlign w:val="center"/>
          </w:tcPr>
          <w:p w14:paraId="633E5C14" w14:textId="77777777" w:rsidR="001A4035" w:rsidRPr="001F55E1" w:rsidRDefault="001A4035" w:rsidP="001F55E1">
            <w:pPr>
              <w:pStyle w:val="TAL"/>
              <w:rPr>
                <w:rFonts w:eastAsia="Calibri"/>
                <w:sz w:val="15"/>
                <w:szCs w:val="16"/>
              </w:rPr>
            </w:pPr>
            <w:r w:rsidRPr="001F55E1">
              <w:rPr>
                <w:rFonts w:eastAsia="Calibri"/>
                <w:sz w:val="15"/>
                <w:szCs w:val="16"/>
              </w:rPr>
              <w:t>35,786 km</w:t>
            </w:r>
          </w:p>
        </w:tc>
        <w:tc>
          <w:tcPr>
            <w:tcW w:w="0" w:type="auto"/>
            <w:shd w:val="clear" w:color="auto" w:fill="auto"/>
            <w:vAlign w:val="center"/>
          </w:tcPr>
          <w:p w14:paraId="6A5F4806" w14:textId="77777777" w:rsidR="001A4035" w:rsidRPr="001F55E1" w:rsidRDefault="001A4035" w:rsidP="001F55E1">
            <w:pPr>
              <w:pStyle w:val="TAL"/>
              <w:rPr>
                <w:rFonts w:eastAsia="Calibri"/>
                <w:sz w:val="15"/>
                <w:szCs w:val="16"/>
              </w:rPr>
            </w:pPr>
            <w:r w:rsidRPr="001F55E1">
              <w:rPr>
                <w:rFonts w:eastAsia="Calibri"/>
                <w:sz w:val="15"/>
                <w:szCs w:val="16"/>
              </w:rPr>
              <w:t>600 km</w:t>
            </w:r>
          </w:p>
          <w:p w14:paraId="645B096F" w14:textId="77777777" w:rsidR="001A4035" w:rsidRPr="001F55E1" w:rsidRDefault="001A4035" w:rsidP="001F55E1">
            <w:pPr>
              <w:pStyle w:val="TAL"/>
              <w:rPr>
                <w:rFonts w:eastAsia="Calibri"/>
                <w:sz w:val="15"/>
                <w:szCs w:val="16"/>
              </w:rPr>
            </w:pPr>
            <w:r w:rsidRPr="001F55E1">
              <w:rPr>
                <w:rFonts w:eastAsia="Calibri"/>
                <w:sz w:val="15"/>
                <w:szCs w:val="16"/>
              </w:rPr>
              <w:t>1,200 km</w:t>
            </w:r>
          </w:p>
        </w:tc>
      </w:tr>
      <w:tr w:rsidR="001A4035" w:rsidRPr="001F55E1" w14:paraId="2276FDE9" w14:textId="77777777" w:rsidTr="001F55E1">
        <w:trPr>
          <w:cantSplit/>
          <w:trHeight w:val="504"/>
          <w:jc w:val="center"/>
        </w:trPr>
        <w:tc>
          <w:tcPr>
            <w:tcW w:w="0" w:type="auto"/>
            <w:shd w:val="clear" w:color="auto" w:fill="auto"/>
            <w:vAlign w:val="center"/>
          </w:tcPr>
          <w:p w14:paraId="11E7E50A" w14:textId="77777777" w:rsidR="001A4035" w:rsidRPr="001F55E1" w:rsidRDefault="001A4035" w:rsidP="001F55E1">
            <w:pPr>
              <w:pStyle w:val="TAL"/>
              <w:rPr>
                <w:rFonts w:eastAsia="Calibri"/>
                <w:sz w:val="15"/>
                <w:szCs w:val="16"/>
              </w:rPr>
            </w:pPr>
            <w:r w:rsidRPr="001F55E1">
              <w:rPr>
                <w:rFonts w:eastAsia="Calibri"/>
                <w:sz w:val="15"/>
                <w:szCs w:val="16"/>
              </w:rPr>
              <w:t>Spectrum (service link)</w:t>
            </w:r>
          </w:p>
        </w:tc>
        <w:tc>
          <w:tcPr>
            <w:tcW w:w="0" w:type="auto"/>
            <w:gridSpan w:val="2"/>
            <w:shd w:val="clear" w:color="auto" w:fill="auto"/>
            <w:vAlign w:val="center"/>
          </w:tcPr>
          <w:p w14:paraId="084A6623" w14:textId="77777777" w:rsidR="001A4035" w:rsidRPr="001F55E1" w:rsidRDefault="001A4035" w:rsidP="001F55E1">
            <w:pPr>
              <w:pStyle w:val="TAL"/>
              <w:rPr>
                <w:rFonts w:eastAsia="Calibri"/>
                <w:sz w:val="15"/>
                <w:szCs w:val="16"/>
              </w:rPr>
            </w:pPr>
            <w:r w:rsidRPr="001F55E1">
              <w:rPr>
                <w:rFonts w:eastAsia="Calibri"/>
                <w:sz w:val="15"/>
                <w:szCs w:val="16"/>
              </w:rPr>
              <w:t>&lt;6 GHz (e.g. 2 GHz)</w:t>
            </w:r>
          </w:p>
          <w:p w14:paraId="293CF45B" w14:textId="77777777" w:rsidR="001A4035" w:rsidRPr="001F55E1" w:rsidRDefault="001A4035" w:rsidP="001F55E1">
            <w:pPr>
              <w:pStyle w:val="TAL"/>
              <w:rPr>
                <w:rFonts w:eastAsia="Calibri"/>
                <w:sz w:val="15"/>
                <w:szCs w:val="16"/>
              </w:rPr>
            </w:pPr>
            <w:r w:rsidRPr="001F55E1">
              <w:rPr>
                <w:rFonts w:eastAsia="Calibri"/>
                <w:sz w:val="15"/>
                <w:szCs w:val="16"/>
              </w:rPr>
              <w:t>&gt;6 GHz (e.g. DL 20 GHz, UL 30 GHz)</w:t>
            </w:r>
          </w:p>
        </w:tc>
      </w:tr>
      <w:tr w:rsidR="001A4035" w:rsidRPr="001F55E1" w14:paraId="3A29D327" w14:textId="77777777" w:rsidTr="001F55E1">
        <w:trPr>
          <w:cantSplit/>
          <w:trHeight w:val="497"/>
          <w:jc w:val="center"/>
        </w:trPr>
        <w:tc>
          <w:tcPr>
            <w:tcW w:w="0" w:type="auto"/>
            <w:shd w:val="clear" w:color="auto" w:fill="auto"/>
            <w:vAlign w:val="center"/>
          </w:tcPr>
          <w:p w14:paraId="49F7859F" w14:textId="77777777" w:rsidR="001A4035" w:rsidRPr="001F55E1" w:rsidRDefault="001A4035" w:rsidP="001F55E1">
            <w:pPr>
              <w:pStyle w:val="TAL"/>
              <w:rPr>
                <w:rFonts w:eastAsia="Calibri"/>
                <w:sz w:val="15"/>
                <w:szCs w:val="16"/>
              </w:rPr>
            </w:pPr>
            <w:r w:rsidRPr="001F55E1">
              <w:rPr>
                <w:rFonts w:eastAsia="Calibri"/>
                <w:sz w:val="15"/>
                <w:szCs w:val="16"/>
              </w:rPr>
              <w:t>Max channel bandwidth capability (service link)</w:t>
            </w:r>
          </w:p>
        </w:tc>
        <w:tc>
          <w:tcPr>
            <w:tcW w:w="0" w:type="auto"/>
            <w:gridSpan w:val="2"/>
            <w:shd w:val="clear" w:color="auto" w:fill="auto"/>
            <w:vAlign w:val="center"/>
          </w:tcPr>
          <w:p w14:paraId="37CE0485" w14:textId="77777777" w:rsidR="001A4035" w:rsidRPr="001F55E1" w:rsidRDefault="001A4035" w:rsidP="001F55E1">
            <w:pPr>
              <w:pStyle w:val="TAL"/>
              <w:rPr>
                <w:rFonts w:eastAsia="Calibri"/>
                <w:sz w:val="15"/>
                <w:szCs w:val="16"/>
              </w:rPr>
            </w:pPr>
            <w:r w:rsidRPr="001F55E1">
              <w:rPr>
                <w:rFonts w:eastAsia="Calibri"/>
                <w:sz w:val="15"/>
                <w:szCs w:val="16"/>
              </w:rPr>
              <w:t>30 MHz for band &lt; 6 GHz</w:t>
            </w:r>
          </w:p>
          <w:p w14:paraId="75904166" w14:textId="77777777" w:rsidR="001A4035" w:rsidRPr="001F55E1" w:rsidRDefault="001A4035" w:rsidP="001F55E1">
            <w:pPr>
              <w:pStyle w:val="TAL"/>
              <w:rPr>
                <w:rFonts w:eastAsia="Calibri"/>
                <w:sz w:val="15"/>
                <w:szCs w:val="16"/>
              </w:rPr>
            </w:pPr>
            <w:r w:rsidRPr="001F55E1">
              <w:rPr>
                <w:rFonts w:eastAsia="Calibri"/>
                <w:sz w:val="15"/>
                <w:szCs w:val="16"/>
              </w:rPr>
              <w:t>1 GHz for band &gt; 6 GHz</w:t>
            </w:r>
          </w:p>
        </w:tc>
      </w:tr>
      <w:tr w:rsidR="001A4035" w:rsidRPr="001F55E1" w14:paraId="0A375DCA" w14:textId="77777777" w:rsidTr="001F55E1">
        <w:trPr>
          <w:cantSplit/>
          <w:trHeight w:val="746"/>
          <w:jc w:val="center"/>
        </w:trPr>
        <w:tc>
          <w:tcPr>
            <w:tcW w:w="0" w:type="auto"/>
            <w:shd w:val="clear" w:color="auto" w:fill="auto"/>
            <w:vAlign w:val="center"/>
          </w:tcPr>
          <w:p w14:paraId="719644A0" w14:textId="77777777" w:rsidR="001A4035" w:rsidRPr="001F55E1" w:rsidRDefault="001A4035" w:rsidP="001F55E1">
            <w:pPr>
              <w:pStyle w:val="TAL"/>
              <w:rPr>
                <w:rFonts w:eastAsia="Calibri"/>
                <w:sz w:val="15"/>
                <w:szCs w:val="16"/>
              </w:rPr>
            </w:pPr>
            <w:r w:rsidRPr="001F55E1">
              <w:rPr>
                <w:rFonts w:eastAsia="Calibri"/>
                <w:sz w:val="15"/>
                <w:szCs w:val="16"/>
              </w:rPr>
              <w:t>Payload</w:t>
            </w:r>
          </w:p>
        </w:tc>
        <w:tc>
          <w:tcPr>
            <w:tcW w:w="0" w:type="auto"/>
            <w:shd w:val="clear" w:color="auto" w:fill="auto"/>
            <w:vAlign w:val="center"/>
          </w:tcPr>
          <w:p w14:paraId="2CD39694" w14:textId="77777777" w:rsidR="001A4035" w:rsidRPr="001F55E1" w:rsidRDefault="001A4035" w:rsidP="001F55E1">
            <w:pPr>
              <w:pStyle w:val="TAL"/>
              <w:rPr>
                <w:rFonts w:eastAsia="Calibri"/>
                <w:sz w:val="15"/>
                <w:szCs w:val="16"/>
              </w:rPr>
            </w:pPr>
            <w:r w:rsidRPr="001F55E1">
              <w:rPr>
                <w:rFonts w:eastAsia="Calibri"/>
                <w:sz w:val="15"/>
                <w:szCs w:val="16"/>
              </w:rPr>
              <w:t>Scenario A: Transparent (including radio frequency function only)</w:t>
            </w:r>
          </w:p>
          <w:p w14:paraId="4C446755" w14:textId="77777777" w:rsidR="001A4035" w:rsidRPr="001F55E1" w:rsidRDefault="001A4035" w:rsidP="001F55E1">
            <w:pPr>
              <w:pStyle w:val="TAL"/>
              <w:rPr>
                <w:rFonts w:eastAsia="Calibri"/>
                <w:sz w:val="15"/>
                <w:szCs w:val="16"/>
              </w:rPr>
            </w:pPr>
            <w:r w:rsidRPr="001F55E1">
              <w:rPr>
                <w:rFonts w:eastAsia="Calibri"/>
                <w:sz w:val="15"/>
                <w:szCs w:val="16"/>
              </w:rPr>
              <w:t>Scenario B: regenerative (including all or part of RAN functions)</w:t>
            </w:r>
          </w:p>
        </w:tc>
        <w:tc>
          <w:tcPr>
            <w:tcW w:w="0" w:type="auto"/>
            <w:shd w:val="clear" w:color="auto" w:fill="auto"/>
            <w:vAlign w:val="center"/>
          </w:tcPr>
          <w:p w14:paraId="773D113A" w14:textId="77777777" w:rsidR="001A4035" w:rsidRPr="001F55E1" w:rsidRDefault="001A4035" w:rsidP="001F55E1">
            <w:pPr>
              <w:pStyle w:val="TAL"/>
              <w:rPr>
                <w:rFonts w:eastAsia="Calibri"/>
                <w:sz w:val="15"/>
                <w:szCs w:val="16"/>
              </w:rPr>
            </w:pPr>
            <w:r w:rsidRPr="001F55E1">
              <w:rPr>
                <w:rFonts w:eastAsia="Calibri"/>
                <w:sz w:val="15"/>
                <w:szCs w:val="16"/>
              </w:rPr>
              <w:t xml:space="preserve">Scenario C: </w:t>
            </w:r>
            <w:r w:rsidRPr="001F55E1">
              <w:rPr>
                <w:rFonts w:eastAsia="宋体"/>
                <w:sz w:val="15"/>
                <w:szCs w:val="16"/>
              </w:rPr>
              <w:t>Transparent</w:t>
            </w:r>
            <w:r w:rsidRPr="001F55E1">
              <w:rPr>
                <w:rFonts w:eastAsia="Calibri"/>
                <w:sz w:val="15"/>
                <w:szCs w:val="16"/>
              </w:rPr>
              <w:t xml:space="preserve"> (including radio frequency function only)</w:t>
            </w:r>
          </w:p>
          <w:p w14:paraId="7CCAC6BE" w14:textId="77777777" w:rsidR="001A4035" w:rsidRPr="001F55E1" w:rsidRDefault="001A4035" w:rsidP="001F55E1">
            <w:pPr>
              <w:pStyle w:val="TAL"/>
              <w:rPr>
                <w:rFonts w:eastAsia="Calibri"/>
                <w:sz w:val="15"/>
                <w:szCs w:val="16"/>
              </w:rPr>
            </w:pPr>
            <w:r w:rsidRPr="001F55E1">
              <w:rPr>
                <w:rFonts w:eastAsia="Calibri"/>
                <w:sz w:val="15"/>
                <w:szCs w:val="16"/>
              </w:rPr>
              <w:t>Scenario D: Regenerative (including all or part of RAN functions)</w:t>
            </w:r>
          </w:p>
        </w:tc>
      </w:tr>
      <w:tr w:rsidR="001A4035" w:rsidRPr="001F55E1" w14:paraId="4A2D0702" w14:textId="77777777" w:rsidTr="001F55E1">
        <w:trPr>
          <w:cantSplit/>
          <w:trHeight w:val="625"/>
          <w:jc w:val="center"/>
        </w:trPr>
        <w:tc>
          <w:tcPr>
            <w:tcW w:w="0" w:type="auto"/>
            <w:shd w:val="clear" w:color="auto" w:fill="auto"/>
            <w:vAlign w:val="center"/>
          </w:tcPr>
          <w:p w14:paraId="0915BE1E" w14:textId="77777777" w:rsidR="001A4035" w:rsidRPr="001F55E1" w:rsidRDefault="001A4035" w:rsidP="001F55E1">
            <w:pPr>
              <w:pStyle w:val="TAL"/>
              <w:rPr>
                <w:rFonts w:eastAsia="Calibri"/>
                <w:sz w:val="15"/>
                <w:szCs w:val="16"/>
              </w:rPr>
            </w:pPr>
            <w:r w:rsidRPr="001F55E1">
              <w:rPr>
                <w:rFonts w:eastAsia="Calibri"/>
                <w:sz w:val="15"/>
                <w:szCs w:val="16"/>
              </w:rPr>
              <w:t>Inter-Satellite link</w:t>
            </w:r>
          </w:p>
        </w:tc>
        <w:tc>
          <w:tcPr>
            <w:tcW w:w="0" w:type="auto"/>
            <w:shd w:val="clear" w:color="auto" w:fill="auto"/>
            <w:vAlign w:val="center"/>
          </w:tcPr>
          <w:p w14:paraId="222B2D10" w14:textId="77777777" w:rsidR="001A4035" w:rsidRPr="001F55E1" w:rsidRDefault="001A4035" w:rsidP="001F55E1">
            <w:pPr>
              <w:pStyle w:val="TAL"/>
              <w:rPr>
                <w:rFonts w:eastAsia="Calibri"/>
                <w:sz w:val="15"/>
                <w:szCs w:val="16"/>
              </w:rPr>
            </w:pPr>
            <w:r w:rsidRPr="001F55E1">
              <w:rPr>
                <w:rFonts w:eastAsia="Calibri"/>
                <w:sz w:val="15"/>
                <w:szCs w:val="16"/>
              </w:rPr>
              <w:t>No</w:t>
            </w:r>
          </w:p>
        </w:tc>
        <w:tc>
          <w:tcPr>
            <w:tcW w:w="0" w:type="auto"/>
            <w:shd w:val="clear" w:color="auto" w:fill="auto"/>
            <w:vAlign w:val="center"/>
          </w:tcPr>
          <w:p w14:paraId="6D6C8013" w14:textId="77777777" w:rsidR="001A4035" w:rsidRPr="001F55E1" w:rsidRDefault="001A4035" w:rsidP="001F55E1">
            <w:pPr>
              <w:pStyle w:val="TAL"/>
              <w:rPr>
                <w:rFonts w:eastAsia="Calibri"/>
                <w:sz w:val="15"/>
                <w:szCs w:val="16"/>
              </w:rPr>
            </w:pPr>
            <w:r w:rsidRPr="001F55E1">
              <w:rPr>
                <w:rFonts w:eastAsia="Calibri"/>
                <w:sz w:val="15"/>
                <w:szCs w:val="16"/>
              </w:rPr>
              <w:t>Scenario C: No</w:t>
            </w:r>
          </w:p>
          <w:p w14:paraId="767A3AC1" w14:textId="77777777" w:rsidR="001A4035" w:rsidRPr="001F55E1" w:rsidRDefault="001A4035" w:rsidP="001F55E1">
            <w:pPr>
              <w:pStyle w:val="TAL"/>
              <w:rPr>
                <w:rFonts w:eastAsia="Calibri"/>
                <w:sz w:val="15"/>
                <w:szCs w:val="16"/>
              </w:rPr>
            </w:pPr>
            <w:r w:rsidRPr="001F55E1">
              <w:rPr>
                <w:rFonts w:eastAsia="Calibri"/>
                <w:sz w:val="15"/>
                <w:szCs w:val="16"/>
              </w:rPr>
              <w:t>Scenario D: Yes</w:t>
            </w:r>
            <w:r w:rsidRPr="001F55E1">
              <w:rPr>
                <w:sz w:val="15"/>
                <w:szCs w:val="16"/>
              </w:rPr>
              <w:t>/No (Both cases are possible.)</w:t>
            </w:r>
          </w:p>
        </w:tc>
      </w:tr>
      <w:tr w:rsidR="001A4035" w:rsidRPr="001F55E1" w14:paraId="71CB2448" w14:textId="77777777" w:rsidTr="001F55E1">
        <w:trPr>
          <w:cantSplit/>
          <w:trHeight w:val="1407"/>
          <w:jc w:val="center"/>
        </w:trPr>
        <w:tc>
          <w:tcPr>
            <w:tcW w:w="0" w:type="auto"/>
            <w:shd w:val="clear" w:color="auto" w:fill="auto"/>
            <w:vAlign w:val="center"/>
          </w:tcPr>
          <w:p w14:paraId="3C72AC2C" w14:textId="77777777" w:rsidR="001A4035" w:rsidRPr="001F55E1" w:rsidRDefault="001A4035" w:rsidP="001F55E1">
            <w:pPr>
              <w:pStyle w:val="TAL"/>
              <w:rPr>
                <w:rFonts w:eastAsia="Calibri"/>
                <w:sz w:val="15"/>
                <w:szCs w:val="16"/>
              </w:rPr>
            </w:pPr>
            <w:r w:rsidRPr="001F55E1">
              <w:rPr>
                <w:rFonts w:eastAsia="Calibri"/>
                <w:sz w:val="15"/>
                <w:szCs w:val="16"/>
              </w:rPr>
              <w:t>Earth-fixed beams</w:t>
            </w:r>
          </w:p>
        </w:tc>
        <w:tc>
          <w:tcPr>
            <w:tcW w:w="0" w:type="auto"/>
            <w:shd w:val="clear" w:color="auto" w:fill="auto"/>
            <w:vAlign w:val="center"/>
          </w:tcPr>
          <w:p w14:paraId="1643E2A9" w14:textId="77777777" w:rsidR="001A4035" w:rsidRPr="001F55E1" w:rsidRDefault="001A4035" w:rsidP="001F55E1">
            <w:pPr>
              <w:pStyle w:val="TAL"/>
              <w:rPr>
                <w:rFonts w:eastAsia="Calibri"/>
                <w:sz w:val="15"/>
                <w:szCs w:val="16"/>
              </w:rPr>
            </w:pPr>
            <w:r w:rsidRPr="001F55E1">
              <w:rPr>
                <w:rFonts w:eastAsia="Calibri"/>
                <w:sz w:val="15"/>
                <w:szCs w:val="16"/>
              </w:rPr>
              <w:t>Yes</w:t>
            </w:r>
          </w:p>
        </w:tc>
        <w:tc>
          <w:tcPr>
            <w:tcW w:w="0" w:type="auto"/>
            <w:shd w:val="clear" w:color="auto" w:fill="auto"/>
            <w:vAlign w:val="center"/>
          </w:tcPr>
          <w:p w14:paraId="455B3C98" w14:textId="77777777" w:rsidR="001A4035" w:rsidRPr="001F55E1" w:rsidRDefault="001A4035" w:rsidP="001F55E1">
            <w:pPr>
              <w:pStyle w:val="TAL"/>
              <w:rPr>
                <w:rFonts w:eastAsia="Calibri"/>
                <w:sz w:val="15"/>
                <w:szCs w:val="16"/>
              </w:rPr>
            </w:pPr>
            <w:r w:rsidRPr="001F55E1">
              <w:rPr>
                <w:rFonts w:eastAsia="Calibri"/>
                <w:sz w:val="15"/>
                <w:szCs w:val="16"/>
              </w:rPr>
              <w:t>Scenario C1: Yes (steerable beams), see note 1</w:t>
            </w:r>
          </w:p>
          <w:p w14:paraId="58306CD5" w14:textId="77777777" w:rsidR="001A4035" w:rsidRPr="001F55E1" w:rsidRDefault="001A4035" w:rsidP="001F55E1">
            <w:pPr>
              <w:pStyle w:val="TAL"/>
              <w:rPr>
                <w:rFonts w:eastAsia="Calibri"/>
                <w:sz w:val="15"/>
                <w:szCs w:val="16"/>
              </w:rPr>
            </w:pPr>
            <w:r w:rsidRPr="001F55E1">
              <w:rPr>
                <w:rFonts w:eastAsia="Calibri"/>
                <w:sz w:val="15"/>
                <w:szCs w:val="16"/>
              </w:rPr>
              <w:t>Scenario C2: No (the beams move with the satellite)</w:t>
            </w:r>
          </w:p>
          <w:p w14:paraId="54CC0A82" w14:textId="77777777" w:rsidR="001A4035" w:rsidRPr="001F55E1" w:rsidRDefault="001A4035" w:rsidP="001F55E1">
            <w:pPr>
              <w:pStyle w:val="TAL"/>
              <w:rPr>
                <w:rFonts w:eastAsia="Calibri"/>
                <w:sz w:val="15"/>
                <w:szCs w:val="16"/>
              </w:rPr>
            </w:pPr>
            <w:r w:rsidRPr="001F55E1">
              <w:rPr>
                <w:rFonts w:eastAsia="Calibri"/>
                <w:sz w:val="15"/>
                <w:szCs w:val="16"/>
              </w:rPr>
              <w:t>Scenario D 1: Yes (steerable beams), see note 1</w:t>
            </w:r>
          </w:p>
          <w:p w14:paraId="32BC02FB" w14:textId="77777777" w:rsidR="001A4035" w:rsidRPr="001F55E1" w:rsidRDefault="001A4035" w:rsidP="001F55E1">
            <w:pPr>
              <w:pStyle w:val="TAL"/>
              <w:rPr>
                <w:rFonts w:eastAsia="Calibri"/>
                <w:sz w:val="15"/>
                <w:szCs w:val="16"/>
              </w:rPr>
            </w:pPr>
            <w:r w:rsidRPr="001F55E1">
              <w:rPr>
                <w:rFonts w:eastAsia="Calibri"/>
                <w:sz w:val="15"/>
                <w:szCs w:val="16"/>
              </w:rPr>
              <w:t>Scenario D 2: No (the beams move with the satellite)</w:t>
            </w:r>
          </w:p>
        </w:tc>
      </w:tr>
      <w:tr w:rsidR="001A4035" w:rsidRPr="001F55E1" w14:paraId="14E1B9DF" w14:textId="77777777" w:rsidTr="001F55E1">
        <w:trPr>
          <w:cantSplit/>
          <w:trHeight w:val="418"/>
          <w:jc w:val="center"/>
        </w:trPr>
        <w:tc>
          <w:tcPr>
            <w:tcW w:w="0" w:type="auto"/>
            <w:shd w:val="clear" w:color="auto" w:fill="auto"/>
            <w:vAlign w:val="center"/>
          </w:tcPr>
          <w:p w14:paraId="193BDAD7" w14:textId="77777777" w:rsidR="001A4035" w:rsidRPr="001F55E1" w:rsidRDefault="001A4035" w:rsidP="001F55E1">
            <w:pPr>
              <w:pStyle w:val="TAL"/>
              <w:rPr>
                <w:rFonts w:eastAsia="Calibri"/>
                <w:sz w:val="15"/>
                <w:szCs w:val="16"/>
              </w:rPr>
            </w:pPr>
            <w:r w:rsidRPr="001F55E1">
              <w:rPr>
                <w:rFonts w:eastAsia="Calibri"/>
                <w:sz w:val="15"/>
                <w:szCs w:val="16"/>
              </w:rPr>
              <w:t>Max beam foot print size (edge to edge) regardless of the elevation angle</w:t>
            </w:r>
          </w:p>
        </w:tc>
        <w:tc>
          <w:tcPr>
            <w:tcW w:w="0" w:type="auto"/>
            <w:shd w:val="clear" w:color="auto" w:fill="auto"/>
            <w:vAlign w:val="center"/>
          </w:tcPr>
          <w:p w14:paraId="2847272C" w14:textId="77777777" w:rsidR="001A4035" w:rsidRPr="001F55E1" w:rsidRDefault="001A4035" w:rsidP="001F55E1">
            <w:pPr>
              <w:pStyle w:val="TAL"/>
              <w:rPr>
                <w:rFonts w:eastAsia="Calibri"/>
                <w:sz w:val="15"/>
                <w:szCs w:val="16"/>
              </w:rPr>
            </w:pPr>
            <w:r w:rsidRPr="001F55E1">
              <w:rPr>
                <w:rFonts w:eastAsia="Calibri"/>
                <w:sz w:val="15"/>
                <w:szCs w:val="16"/>
              </w:rPr>
              <w:t>3500 km (Note 5)</w:t>
            </w:r>
          </w:p>
        </w:tc>
        <w:tc>
          <w:tcPr>
            <w:tcW w:w="0" w:type="auto"/>
            <w:shd w:val="clear" w:color="auto" w:fill="auto"/>
            <w:vAlign w:val="center"/>
          </w:tcPr>
          <w:p w14:paraId="4CB69E3F" w14:textId="77777777" w:rsidR="001A4035" w:rsidRPr="001F55E1" w:rsidRDefault="001A4035" w:rsidP="001F55E1">
            <w:pPr>
              <w:pStyle w:val="TAL"/>
              <w:rPr>
                <w:rFonts w:eastAsia="Calibri"/>
                <w:sz w:val="15"/>
                <w:szCs w:val="16"/>
              </w:rPr>
            </w:pPr>
            <w:r w:rsidRPr="001F55E1">
              <w:rPr>
                <w:rFonts w:eastAsia="Calibri"/>
                <w:sz w:val="15"/>
                <w:szCs w:val="16"/>
              </w:rPr>
              <w:t>1000 km</w:t>
            </w:r>
          </w:p>
        </w:tc>
      </w:tr>
      <w:tr w:rsidR="001A4035" w:rsidRPr="001F55E1" w14:paraId="07970F92" w14:textId="77777777" w:rsidTr="001F55E1">
        <w:trPr>
          <w:cantSplit/>
          <w:trHeight w:val="412"/>
          <w:jc w:val="center"/>
        </w:trPr>
        <w:tc>
          <w:tcPr>
            <w:tcW w:w="0" w:type="auto"/>
            <w:shd w:val="clear" w:color="auto" w:fill="auto"/>
            <w:vAlign w:val="center"/>
          </w:tcPr>
          <w:p w14:paraId="32A45177" w14:textId="77777777" w:rsidR="001A4035" w:rsidRPr="001F55E1" w:rsidRDefault="001A4035" w:rsidP="001F55E1">
            <w:pPr>
              <w:pStyle w:val="TAL"/>
              <w:rPr>
                <w:rFonts w:eastAsia="Calibri"/>
                <w:sz w:val="15"/>
                <w:szCs w:val="16"/>
              </w:rPr>
            </w:pPr>
            <w:r w:rsidRPr="001F55E1">
              <w:rPr>
                <w:rFonts w:eastAsia="Calibri"/>
                <w:sz w:val="15"/>
                <w:szCs w:val="16"/>
              </w:rPr>
              <w:t>Min Elevation angle for both sat-gateway and user equipment</w:t>
            </w:r>
          </w:p>
        </w:tc>
        <w:tc>
          <w:tcPr>
            <w:tcW w:w="0" w:type="auto"/>
            <w:shd w:val="clear" w:color="auto" w:fill="auto"/>
            <w:vAlign w:val="center"/>
          </w:tcPr>
          <w:p w14:paraId="64D61792" w14:textId="77777777" w:rsidR="001A4035" w:rsidRPr="001F55E1" w:rsidRDefault="001A4035" w:rsidP="001F55E1">
            <w:pPr>
              <w:pStyle w:val="TAL"/>
              <w:rPr>
                <w:rFonts w:eastAsia="Calibri"/>
                <w:sz w:val="15"/>
                <w:szCs w:val="16"/>
              </w:rPr>
            </w:pPr>
            <w:r w:rsidRPr="001F55E1">
              <w:rPr>
                <w:rFonts w:eastAsia="Calibri"/>
                <w:sz w:val="15"/>
                <w:szCs w:val="16"/>
              </w:rPr>
              <w:t>10° for service link and 10° for feeder link</w:t>
            </w:r>
          </w:p>
        </w:tc>
        <w:tc>
          <w:tcPr>
            <w:tcW w:w="0" w:type="auto"/>
            <w:shd w:val="clear" w:color="auto" w:fill="auto"/>
            <w:vAlign w:val="center"/>
          </w:tcPr>
          <w:p w14:paraId="045337F9" w14:textId="77777777" w:rsidR="001A4035" w:rsidRPr="001F55E1" w:rsidRDefault="001A4035" w:rsidP="001F55E1">
            <w:pPr>
              <w:pStyle w:val="TAL"/>
              <w:rPr>
                <w:rFonts w:eastAsia="Calibri"/>
                <w:sz w:val="15"/>
                <w:szCs w:val="16"/>
              </w:rPr>
            </w:pPr>
            <w:r w:rsidRPr="001F55E1">
              <w:rPr>
                <w:rFonts w:eastAsia="Calibri"/>
                <w:sz w:val="15"/>
                <w:szCs w:val="16"/>
              </w:rPr>
              <w:t>10° for service link and 10° for feeder link</w:t>
            </w:r>
          </w:p>
        </w:tc>
      </w:tr>
      <w:tr w:rsidR="001A4035" w:rsidRPr="001F55E1" w14:paraId="057D8180" w14:textId="77777777" w:rsidTr="001F55E1">
        <w:trPr>
          <w:cantSplit/>
          <w:trHeight w:val="504"/>
          <w:jc w:val="center"/>
        </w:trPr>
        <w:tc>
          <w:tcPr>
            <w:tcW w:w="0" w:type="auto"/>
            <w:shd w:val="clear" w:color="auto" w:fill="auto"/>
            <w:vAlign w:val="center"/>
          </w:tcPr>
          <w:p w14:paraId="493D0BC9" w14:textId="77777777" w:rsidR="001A4035" w:rsidRPr="001F55E1" w:rsidRDefault="001A4035" w:rsidP="001F55E1">
            <w:pPr>
              <w:pStyle w:val="TAL"/>
              <w:rPr>
                <w:rFonts w:eastAsia="Calibri"/>
                <w:sz w:val="15"/>
                <w:szCs w:val="16"/>
              </w:rPr>
            </w:pPr>
            <w:r w:rsidRPr="001F55E1">
              <w:rPr>
                <w:rFonts w:eastAsia="Calibri"/>
                <w:sz w:val="15"/>
                <w:szCs w:val="16"/>
              </w:rPr>
              <w:t>Max distance between satellite and user equipment at min elevation angle</w:t>
            </w:r>
          </w:p>
        </w:tc>
        <w:tc>
          <w:tcPr>
            <w:tcW w:w="0" w:type="auto"/>
            <w:shd w:val="clear" w:color="auto" w:fill="auto"/>
            <w:vAlign w:val="center"/>
          </w:tcPr>
          <w:p w14:paraId="45F9FD41" w14:textId="77777777" w:rsidR="001A4035" w:rsidRPr="001F55E1" w:rsidRDefault="001A4035" w:rsidP="001F55E1">
            <w:pPr>
              <w:pStyle w:val="TAL"/>
              <w:rPr>
                <w:rFonts w:eastAsia="Calibri"/>
                <w:sz w:val="15"/>
                <w:szCs w:val="16"/>
              </w:rPr>
            </w:pPr>
            <w:r w:rsidRPr="001F55E1">
              <w:rPr>
                <w:rFonts w:eastAsia="Calibri"/>
                <w:sz w:val="15"/>
                <w:szCs w:val="16"/>
              </w:rPr>
              <w:t>40,581 km</w:t>
            </w:r>
          </w:p>
        </w:tc>
        <w:tc>
          <w:tcPr>
            <w:tcW w:w="0" w:type="auto"/>
            <w:shd w:val="clear" w:color="auto" w:fill="auto"/>
            <w:vAlign w:val="center"/>
          </w:tcPr>
          <w:p w14:paraId="22757B49" w14:textId="77777777" w:rsidR="001A4035" w:rsidRPr="001F55E1" w:rsidRDefault="001A4035" w:rsidP="001F55E1">
            <w:pPr>
              <w:pStyle w:val="TAL"/>
              <w:rPr>
                <w:rFonts w:eastAsia="Calibri"/>
                <w:sz w:val="15"/>
                <w:szCs w:val="16"/>
              </w:rPr>
            </w:pPr>
            <w:r w:rsidRPr="001F55E1">
              <w:rPr>
                <w:rFonts w:eastAsia="Calibri"/>
                <w:sz w:val="15"/>
                <w:szCs w:val="16"/>
              </w:rPr>
              <w:t>1,932 km (600 km altitude)</w:t>
            </w:r>
          </w:p>
          <w:p w14:paraId="10075CBD" w14:textId="77777777" w:rsidR="001A4035" w:rsidRPr="001F55E1" w:rsidRDefault="001A4035" w:rsidP="001F55E1">
            <w:pPr>
              <w:pStyle w:val="TAL"/>
              <w:rPr>
                <w:rFonts w:eastAsia="Calibri"/>
                <w:sz w:val="15"/>
                <w:szCs w:val="16"/>
              </w:rPr>
            </w:pPr>
            <w:r w:rsidRPr="001F55E1">
              <w:rPr>
                <w:rFonts w:eastAsia="Calibri"/>
                <w:sz w:val="15"/>
                <w:szCs w:val="16"/>
              </w:rPr>
              <w:t>3,131 km (1,200 km altitude)</w:t>
            </w:r>
          </w:p>
        </w:tc>
      </w:tr>
      <w:tr w:rsidR="001A4035" w:rsidRPr="001F55E1" w14:paraId="35493685" w14:textId="77777777" w:rsidTr="001F55E1">
        <w:trPr>
          <w:cantSplit/>
          <w:trHeight w:val="1784"/>
          <w:jc w:val="center"/>
        </w:trPr>
        <w:tc>
          <w:tcPr>
            <w:tcW w:w="0" w:type="auto"/>
            <w:shd w:val="clear" w:color="auto" w:fill="auto"/>
            <w:vAlign w:val="center"/>
          </w:tcPr>
          <w:p w14:paraId="3ADDBFE0" w14:textId="77777777" w:rsidR="001A4035" w:rsidRPr="001F55E1" w:rsidRDefault="001A4035" w:rsidP="001F55E1">
            <w:pPr>
              <w:pStyle w:val="TAL"/>
              <w:rPr>
                <w:rFonts w:eastAsia="Calibri"/>
                <w:sz w:val="15"/>
                <w:szCs w:val="16"/>
              </w:rPr>
            </w:pPr>
            <w:r w:rsidRPr="001F55E1">
              <w:rPr>
                <w:rFonts w:eastAsia="Calibri"/>
                <w:sz w:val="15"/>
                <w:szCs w:val="16"/>
              </w:rPr>
              <w:t>Max Round Trip Delay (propagation delay only)</w:t>
            </w:r>
          </w:p>
        </w:tc>
        <w:tc>
          <w:tcPr>
            <w:tcW w:w="0" w:type="auto"/>
            <w:shd w:val="clear" w:color="auto" w:fill="auto"/>
            <w:vAlign w:val="center"/>
          </w:tcPr>
          <w:p w14:paraId="6816CCF0" w14:textId="77777777" w:rsidR="001A4035" w:rsidRPr="001F55E1" w:rsidRDefault="001A4035" w:rsidP="001F55E1">
            <w:pPr>
              <w:pStyle w:val="TAL"/>
              <w:rPr>
                <w:rFonts w:eastAsia="Calibri"/>
                <w:sz w:val="15"/>
                <w:szCs w:val="16"/>
              </w:rPr>
            </w:pPr>
            <w:r w:rsidRPr="001F55E1">
              <w:rPr>
                <w:rFonts w:eastAsia="Calibri"/>
                <w:sz w:val="15"/>
                <w:szCs w:val="16"/>
              </w:rPr>
              <w:t>Scenario A: 541.46 ms (service and feeder links)</w:t>
            </w:r>
          </w:p>
          <w:p w14:paraId="4DC107DA" w14:textId="77777777" w:rsidR="001A4035" w:rsidRPr="001F55E1" w:rsidRDefault="001A4035" w:rsidP="001F55E1">
            <w:pPr>
              <w:pStyle w:val="TAL"/>
              <w:rPr>
                <w:rFonts w:eastAsia="Calibri"/>
                <w:sz w:val="15"/>
                <w:szCs w:val="16"/>
              </w:rPr>
            </w:pPr>
            <w:r w:rsidRPr="001F55E1">
              <w:rPr>
                <w:rFonts w:eastAsia="Calibri"/>
                <w:sz w:val="15"/>
                <w:szCs w:val="16"/>
              </w:rPr>
              <w:t>Scenario B: 270.73 ms (service link only)</w:t>
            </w:r>
          </w:p>
        </w:tc>
        <w:tc>
          <w:tcPr>
            <w:tcW w:w="0" w:type="auto"/>
            <w:shd w:val="clear" w:color="auto" w:fill="auto"/>
            <w:vAlign w:val="center"/>
          </w:tcPr>
          <w:p w14:paraId="015708EC" w14:textId="77777777" w:rsidR="001A4035" w:rsidRPr="001F55E1" w:rsidRDefault="001A4035" w:rsidP="001F55E1">
            <w:pPr>
              <w:pStyle w:val="TAL"/>
              <w:rPr>
                <w:rFonts w:eastAsia="Calibri"/>
                <w:sz w:val="15"/>
                <w:szCs w:val="16"/>
              </w:rPr>
            </w:pPr>
            <w:r w:rsidRPr="001F55E1">
              <w:rPr>
                <w:rFonts w:eastAsia="Calibri"/>
                <w:sz w:val="15"/>
                <w:szCs w:val="16"/>
              </w:rPr>
              <w:t>Scenario C: (transparent payload: service and feeder links)</w:t>
            </w:r>
          </w:p>
          <w:p w14:paraId="02FDE73B" w14:textId="77777777" w:rsidR="001A4035" w:rsidRPr="001F55E1" w:rsidRDefault="001A4035" w:rsidP="001F55E1">
            <w:pPr>
              <w:pStyle w:val="TAL"/>
              <w:rPr>
                <w:rFonts w:eastAsia="Calibri"/>
                <w:sz w:val="15"/>
                <w:szCs w:val="16"/>
              </w:rPr>
            </w:pPr>
            <w:r w:rsidRPr="001F55E1">
              <w:rPr>
                <w:rFonts w:eastAsia="Calibri"/>
                <w:sz w:val="15"/>
                <w:szCs w:val="16"/>
              </w:rPr>
              <w:t>25.77 ms (600km)</w:t>
            </w:r>
          </w:p>
          <w:p w14:paraId="619C7D54" w14:textId="77777777" w:rsidR="001A4035" w:rsidRPr="001F55E1" w:rsidRDefault="001A4035" w:rsidP="001F55E1">
            <w:pPr>
              <w:pStyle w:val="TAL"/>
              <w:rPr>
                <w:rFonts w:eastAsia="Calibri"/>
                <w:sz w:val="15"/>
                <w:szCs w:val="16"/>
              </w:rPr>
            </w:pPr>
            <w:r w:rsidRPr="001F55E1">
              <w:rPr>
                <w:rFonts w:eastAsia="Calibri"/>
                <w:sz w:val="15"/>
                <w:szCs w:val="16"/>
              </w:rPr>
              <w:t>41.77 ms (1200km)</w:t>
            </w:r>
          </w:p>
          <w:p w14:paraId="4B80DC03" w14:textId="77777777" w:rsidR="001A4035" w:rsidRPr="001F55E1" w:rsidRDefault="001A4035" w:rsidP="001F55E1">
            <w:pPr>
              <w:pStyle w:val="TAL"/>
              <w:rPr>
                <w:rFonts w:eastAsia="Calibri"/>
                <w:sz w:val="15"/>
                <w:szCs w:val="16"/>
              </w:rPr>
            </w:pPr>
          </w:p>
          <w:p w14:paraId="29853E2D" w14:textId="77777777" w:rsidR="001A4035" w:rsidRPr="001F55E1" w:rsidRDefault="001A4035" w:rsidP="001F55E1">
            <w:pPr>
              <w:pStyle w:val="TAL"/>
              <w:rPr>
                <w:rFonts w:eastAsia="Calibri"/>
                <w:sz w:val="15"/>
                <w:szCs w:val="16"/>
              </w:rPr>
            </w:pPr>
            <w:r w:rsidRPr="001F55E1">
              <w:rPr>
                <w:rFonts w:eastAsia="Calibri"/>
                <w:sz w:val="15"/>
                <w:szCs w:val="16"/>
              </w:rPr>
              <w:t>Scenario D: (regenerative payload: service link only)</w:t>
            </w:r>
          </w:p>
          <w:p w14:paraId="77AF0B14" w14:textId="77777777" w:rsidR="001A4035" w:rsidRPr="001F55E1" w:rsidRDefault="001A4035" w:rsidP="001F55E1">
            <w:pPr>
              <w:pStyle w:val="TAL"/>
              <w:rPr>
                <w:rFonts w:eastAsia="Calibri"/>
                <w:sz w:val="15"/>
                <w:szCs w:val="16"/>
                <w:highlight w:val="yellow"/>
              </w:rPr>
            </w:pPr>
            <w:r w:rsidRPr="001F55E1">
              <w:rPr>
                <w:rFonts w:eastAsia="Calibri"/>
                <w:sz w:val="15"/>
                <w:szCs w:val="16"/>
                <w:highlight w:val="yellow"/>
              </w:rPr>
              <w:t>12.89 ms (600km)</w:t>
            </w:r>
          </w:p>
          <w:p w14:paraId="1148EA17" w14:textId="77777777" w:rsidR="001A4035" w:rsidRPr="001F55E1" w:rsidRDefault="001A4035" w:rsidP="001F55E1">
            <w:pPr>
              <w:pStyle w:val="TAL"/>
              <w:rPr>
                <w:sz w:val="15"/>
                <w:szCs w:val="16"/>
              </w:rPr>
            </w:pPr>
            <w:r w:rsidRPr="001F55E1">
              <w:rPr>
                <w:rFonts w:eastAsia="Calibri"/>
                <w:sz w:val="15"/>
                <w:szCs w:val="16"/>
                <w:highlight w:val="yellow"/>
              </w:rPr>
              <w:t>20.89 ms (1200km)</w:t>
            </w:r>
          </w:p>
        </w:tc>
      </w:tr>
    </w:tbl>
    <w:p w14:paraId="5FE814CB" w14:textId="1E598683" w:rsidR="000C05F3" w:rsidRDefault="000C05F3" w:rsidP="001F55E1">
      <w:pPr>
        <w:pStyle w:val="1"/>
        <w:keepLines/>
        <w:numPr>
          <w:ilvl w:val="1"/>
          <w:numId w:val="5"/>
        </w:numPr>
        <w:pBdr>
          <w:top w:val="single" w:sz="12" w:space="3" w:color="auto"/>
        </w:pBdr>
        <w:overflowPunct w:val="0"/>
        <w:autoSpaceDE w:val="0"/>
        <w:autoSpaceDN w:val="0"/>
        <w:adjustRightInd w:val="0"/>
        <w:spacing w:beforeLines="0" w:before="12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mpacts</w:t>
      </w:r>
      <w:r w:rsidR="00F47431">
        <w:rPr>
          <w:rFonts w:ascii="Arial" w:eastAsia="宋体" w:hAnsi="Arial" w:cs="Times New Roman" w:hint="eastAsia"/>
          <w:b w:val="0"/>
          <w:bCs w:val="0"/>
          <w:kern w:val="0"/>
          <w:sz w:val="36"/>
          <w:szCs w:val="20"/>
          <w:lang w:eastAsia="zh-CN"/>
        </w:rPr>
        <w:t xml:space="preserve"> on</w:t>
      </w:r>
      <w:r w:rsidR="00A5607A">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UL/DL</w:t>
      </w:r>
      <w:r w:rsidR="00F47431">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transmission</w:t>
      </w:r>
    </w:p>
    <w:p w14:paraId="39B1CD6A" w14:textId="7180836E" w:rsidR="001120DF" w:rsidRPr="0011071F" w:rsidRDefault="001120DF" w:rsidP="001F55E1">
      <w:pPr>
        <w:pStyle w:val="B1"/>
        <w:spacing w:beforeLines="0" w:before="120" w:after="120"/>
        <w:ind w:left="0" w:firstLine="0"/>
        <w:rPr>
          <w:rFonts w:eastAsia="宋体"/>
          <w:b/>
          <w:bCs/>
          <w:u w:val="single"/>
        </w:rPr>
      </w:pPr>
      <w:r w:rsidRPr="0011071F">
        <w:rPr>
          <w:rFonts w:eastAsia="宋体" w:hint="eastAsia"/>
          <w:b/>
          <w:bCs/>
          <w:u w:val="single"/>
        </w:rPr>
        <w:t>SI and paging</w:t>
      </w:r>
    </w:p>
    <w:p w14:paraId="3130A956" w14:textId="5690D9CC" w:rsidR="00925685" w:rsidRDefault="00925685" w:rsidP="001F55E1">
      <w:pPr>
        <w:spacing w:beforeLines="0" w:before="120"/>
        <w:rPr>
          <w:rFonts w:eastAsia="宋体"/>
          <w:szCs w:val="20"/>
        </w:rPr>
      </w:pPr>
      <w:r w:rsidRPr="00902549">
        <w:rPr>
          <w:rFonts w:eastAsia="宋体"/>
          <w:szCs w:val="20"/>
        </w:rPr>
        <w:t xml:space="preserve">SI window and PF/PO are repeated according to a </w:t>
      </w:r>
      <w:r>
        <w:rPr>
          <w:rFonts w:eastAsia="宋体" w:hint="eastAsia"/>
          <w:szCs w:val="20"/>
        </w:rPr>
        <w:t>configured</w:t>
      </w:r>
      <w:r w:rsidRPr="00902549">
        <w:rPr>
          <w:rFonts w:eastAsia="宋体"/>
          <w:szCs w:val="20"/>
        </w:rPr>
        <w:t xml:space="preserve"> </w:t>
      </w:r>
      <w:r>
        <w:rPr>
          <w:rFonts w:eastAsia="宋体"/>
          <w:szCs w:val="20"/>
        </w:rPr>
        <w:t>periodicity</w:t>
      </w:r>
      <w:r w:rsidRPr="00902549">
        <w:rPr>
          <w:rFonts w:eastAsia="宋体"/>
          <w:szCs w:val="20"/>
        </w:rPr>
        <w:t>. The SI window reappears based on a configured period (si-Periodicity)</w:t>
      </w:r>
      <w:r>
        <w:rPr>
          <w:rFonts w:eastAsia="宋体" w:hint="eastAsia"/>
          <w:szCs w:val="20"/>
        </w:rPr>
        <w:t xml:space="preserve"> </w:t>
      </w:r>
      <w:r>
        <w:rPr>
          <w:rFonts w:eastAsia="宋体" w:hint="eastAsia"/>
          <w:szCs w:val="20"/>
          <w:lang w:eastAsia="zh-CN"/>
        </w:rPr>
        <w:t>a</w:t>
      </w:r>
      <w:r>
        <w:rPr>
          <w:rFonts w:eastAsia="宋体" w:hint="eastAsia"/>
          <w:szCs w:val="20"/>
        </w:rPr>
        <w:t>nd radio frame offset</w:t>
      </w:r>
      <w:r w:rsidR="002A71C5">
        <w:rPr>
          <w:rFonts w:eastAsia="宋体"/>
          <w:szCs w:val="20"/>
        </w:rPr>
        <w:t xml:space="preserve"> </w:t>
      </w:r>
      <w:r>
        <w:rPr>
          <w:rFonts w:eastAsia="宋体" w:hint="eastAsia"/>
          <w:szCs w:val="20"/>
        </w:rPr>
        <w:t>(</w:t>
      </w:r>
      <w:r w:rsidRPr="002C4686">
        <w:rPr>
          <w:rFonts w:eastAsia="宋体"/>
          <w:szCs w:val="20"/>
        </w:rPr>
        <w:t>si-RadioFrameOffset-r13</w:t>
      </w:r>
      <w:r>
        <w:rPr>
          <w:rFonts w:eastAsia="宋体" w:hint="eastAsia"/>
          <w:szCs w:val="20"/>
        </w:rPr>
        <w:t>)</w:t>
      </w:r>
      <w:r w:rsidRPr="00902549">
        <w:rPr>
          <w:rFonts w:eastAsia="宋体"/>
          <w:szCs w:val="20"/>
        </w:rPr>
        <w:t>, with a window length (si-WindowLength) of at least 160 ms.</w:t>
      </w:r>
      <w:r>
        <w:rPr>
          <w:rFonts w:eastAsia="宋体" w:hint="eastAsia"/>
          <w:szCs w:val="20"/>
        </w:rPr>
        <w:t xml:space="preserve"> A</w:t>
      </w:r>
      <w:r w:rsidRPr="00902549">
        <w:rPr>
          <w:rFonts w:eastAsia="宋体"/>
          <w:szCs w:val="20"/>
        </w:rPr>
        <w:t xml:space="preserve"> SI is repeatedly transmitted in specific subframes of </w:t>
      </w:r>
      <w:r>
        <w:rPr>
          <w:rFonts w:eastAsia="宋体" w:hint="eastAsia"/>
          <w:szCs w:val="20"/>
        </w:rPr>
        <w:t>f</w:t>
      </w:r>
      <w:r w:rsidRPr="00902549">
        <w:rPr>
          <w:rFonts w:eastAsia="宋体"/>
          <w:szCs w:val="20"/>
        </w:rPr>
        <w:t xml:space="preserve">rames indicated by the si-RepetitionPattern within the SI window. If there are multiple SIs, their SI windows </w:t>
      </w:r>
      <w:r w:rsidR="00E656CA">
        <w:rPr>
          <w:rFonts w:eastAsia="宋体"/>
          <w:szCs w:val="20"/>
        </w:rPr>
        <w:t>are</w:t>
      </w:r>
      <w:r w:rsidRPr="00902549">
        <w:rPr>
          <w:rFonts w:eastAsia="宋体"/>
          <w:szCs w:val="20"/>
        </w:rPr>
        <w:t xml:space="preserve"> cascaded.</w:t>
      </w:r>
    </w:p>
    <w:p w14:paraId="32DD02EA" w14:textId="77777777" w:rsidR="00925685" w:rsidRPr="006F5F57" w:rsidRDefault="00925685" w:rsidP="001F55E1">
      <w:pPr>
        <w:pStyle w:val="PL"/>
        <w:spacing w:before="120" w:after="120"/>
      </w:pPr>
      <w:r w:rsidRPr="006F5F57">
        <w:t>SchedulingInfo-NB-r13::=</w:t>
      </w:r>
      <w:r w:rsidRPr="006F5F57">
        <w:tab/>
      </w:r>
      <w:r w:rsidRPr="006F5F57">
        <w:tab/>
        <w:t>SEQUENCE {</w:t>
      </w:r>
    </w:p>
    <w:p w14:paraId="63C58719" w14:textId="77777777" w:rsidR="00925685" w:rsidRPr="006F5F57" w:rsidRDefault="00925685" w:rsidP="001F55E1">
      <w:pPr>
        <w:pStyle w:val="PL"/>
        <w:spacing w:before="120" w:after="120"/>
      </w:pPr>
      <w:r w:rsidRPr="006F5F57">
        <w:tab/>
        <w:t>si-Periodicity-r13</w:t>
      </w:r>
      <w:r w:rsidRPr="006F5F57">
        <w:tab/>
      </w:r>
      <w:r w:rsidRPr="006F5F57">
        <w:tab/>
      </w:r>
      <w:r w:rsidRPr="006F5F57">
        <w:tab/>
      </w:r>
      <w:r w:rsidRPr="006F5F57">
        <w:tab/>
        <w:t>ENUMERATED {</w:t>
      </w:r>
      <w:r w:rsidRPr="006F5F57">
        <w:rPr>
          <w:lang w:eastAsia="zh-TW"/>
        </w:rPr>
        <w:t xml:space="preserve">rf64, rf128, </w:t>
      </w:r>
      <w:r w:rsidRPr="006F5F57">
        <w:t>rf256, rf512,</w:t>
      </w:r>
    </w:p>
    <w:p w14:paraId="15E60EFF" w14:textId="77777777" w:rsidR="003D131F" w:rsidRDefault="00925685" w:rsidP="001F55E1">
      <w:pPr>
        <w:pStyle w:val="PL"/>
        <w:spacing w:before="120" w:after="120"/>
        <w:rPr>
          <w:rFonts w:eastAsiaTheme="minorEastAsia"/>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rf1024, rf2048, rf4096, spare},</w:t>
      </w:r>
    </w:p>
    <w:p w14:paraId="4E6BF9A9" w14:textId="1E8CAD6E" w:rsidR="00925685" w:rsidRPr="006F5F57" w:rsidRDefault="00925685" w:rsidP="001F55E1">
      <w:pPr>
        <w:pStyle w:val="PL"/>
        <w:spacing w:before="120" w:after="120"/>
        <w:ind w:firstLineChars="350" w:firstLine="560"/>
      </w:pPr>
      <w:r w:rsidRPr="00F1057D">
        <w:t>si-RepetitionPattern-r13</w:t>
      </w:r>
      <w:r w:rsidRPr="00F1057D">
        <w:tab/>
      </w:r>
      <w:r w:rsidRPr="00F1057D">
        <w:tab/>
        <w:t>ENUMERATED {every2ndRF, every4thRF, every8thRF, every16thRF},</w:t>
      </w:r>
    </w:p>
    <w:p w14:paraId="1F559B58" w14:textId="77777777" w:rsidR="00925685" w:rsidRPr="006F5F57" w:rsidRDefault="00925685" w:rsidP="001F55E1">
      <w:pPr>
        <w:pStyle w:val="PL"/>
        <w:spacing w:before="120" w:after="120"/>
      </w:pPr>
      <w:r w:rsidRPr="006F5F57">
        <w:tab/>
        <w:t>sib-MappingInfo-r13</w:t>
      </w:r>
      <w:r w:rsidRPr="006F5F57">
        <w:tab/>
      </w:r>
      <w:r w:rsidRPr="006F5F57">
        <w:tab/>
      </w:r>
      <w:r w:rsidRPr="006F5F57">
        <w:tab/>
      </w:r>
      <w:r w:rsidRPr="006F5F57">
        <w:tab/>
        <w:t>SIB-MappingInfo-NB-r13,</w:t>
      </w:r>
    </w:p>
    <w:p w14:paraId="3235355E" w14:textId="77777777" w:rsidR="00925685" w:rsidRPr="006F5F57" w:rsidRDefault="00925685" w:rsidP="001F55E1">
      <w:pPr>
        <w:pStyle w:val="PL"/>
        <w:spacing w:before="120" w:after="120"/>
      </w:pPr>
      <w:r w:rsidRPr="006F5F57">
        <w:tab/>
        <w:t>si-TB-r13</w:t>
      </w:r>
      <w:r w:rsidRPr="006F5F57">
        <w:tab/>
      </w:r>
      <w:r w:rsidRPr="006F5F57">
        <w:tab/>
      </w:r>
      <w:r w:rsidRPr="006F5F57">
        <w:tab/>
      </w:r>
      <w:r w:rsidRPr="006F5F57">
        <w:tab/>
      </w:r>
      <w:r w:rsidRPr="006F5F57">
        <w:tab/>
      </w:r>
      <w:r w:rsidRPr="006F5F57">
        <w:tab/>
        <w:t>ENUMERATED {b56, b120, b208, b256, b328, b440, b552, b680}</w:t>
      </w:r>
    </w:p>
    <w:p w14:paraId="3E4D2C0B" w14:textId="77777777" w:rsidR="00925685" w:rsidRPr="00902549" w:rsidRDefault="00925685" w:rsidP="001F55E1">
      <w:pPr>
        <w:pStyle w:val="PL"/>
        <w:spacing w:before="120" w:after="120"/>
        <w:rPr>
          <w:rFonts w:eastAsiaTheme="minorEastAsia"/>
          <w:szCs w:val="20"/>
        </w:rPr>
      </w:pPr>
      <w:r w:rsidRPr="006F5F57">
        <w:t>}</w:t>
      </w:r>
    </w:p>
    <w:p w14:paraId="319F741E" w14:textId="2B5904BD" w:rsidR="00925685" w:rsidRDefault="00925685" w:rsidP="001F55E1">
      <w:pPr>
        <w:spacing w:beforeLines="0" w:before="120"/>
        <w:rPr>
          <w:rFonts w:eastAsia="宋体"/>
          <w:szCs w:val="20"/>
        </w:rPr>
      </w:pPr>
      <w:r w:rsidRPr="00902549">
        <w:rPr>
          <w:rFonts w:eastAsia="宋体"/>
          <w:szCs w:val="20"/>
        </w:rPr>
        <w:lastRenderedPageBreak/>
        <w:t xml:space="preserve">PF/PO </w:t>
      </w:r>
      <w:r>
        <w:rPr>
          <w:rFonts w:eastAsia="宋体" w:hint="eastAsia"/>
          <w:szCs w:val="20"/>
        </w:rPr>
        <w:t xml:space="preserve">are also </w:t>
      </w:r>
      <w:r w:rsidRPr="00902549">
        <w:rPr>
          <w:rFonts w:eastAsia="宋体"/>
          <w:szCs w:val="20"/>
        </w:rPr>
        <w:t xml:space="preserve">periodic </w:t>
      </w:r>
      <w:r>
        <w:rPr>
          <w:rFonts w:eastAsia="宋体" w:hint="eastAsia"/>
          <w:szCs w:val="20"/>
        </w:rPr>
        <w:t>occasions</w:t>
      </w:r>
      <w:r w:rsidRPr="00902549">
        <w:rPr>
          <w:rFonts w:eastAsia="宋体"/>
          <w:szCs w:val="20"/>
        </w:rPr>
        <w:t>. Specifically, PF is repeated at</w:t>
      </w:r>
      <w:r>
        <w:rPr>
          <w:rFonts w:eastAsia="宋体" w:hint="eastAsia"/>
          <w:szCs w:val="20"/>
        </w:rPr>
        <w:t xml:space="preserve"> </w:t>
      </w:r>
      <w:r w:rsidR="000C0478">
        <w:rPr>
          <w:rFonts w:eastAsia="宋体"/>
          <w:szCs w:val="20"/>
        </w:rPr>
        <w:t>an</w:t>
      </w:r>
      <w:r w:rsidRPr="00902549">
        <w:rPr>
          <w:rFonts w:eastAsia="宋体"/>
          <w:szCs w:val="20"/>
        </w:rPr>
        <w:t xml:space="preserve"> interval derived from the configured </w:t>
      </w:r>
      <w:r>
        <w:rPr>
          <w:rFonts w:eastAsia="宋体" w:hint="eastAsia"/>
          <w:szCs w:val="20"/>
          <w:lang w:eastAsia="zh-CN"/>
        </w:rPr>
        <w:t>paging</w:t>
      </w:r>
      <w:r w:rsidRPr="00902549">
        <w:rPr>
          <w:rFonts w:eastAsia="宋体"/>
          <w:szCs w:val="20"/>
        </w:rPr>
        <w:t xml:space="preserve"> cycle</w:t>
      </w:r>
      <w:r w:rsidR="00E656CA">
        <w:rPr>
          <w:rFonts w:eastAsia="宋体"/>
          <w:szCs w:val="20"/>
        </w:rPr>
        <w:t xml:space="preserve"> </w:t>
      </w:r>
      <w:r>
        <w:rPr>
          <w:rFonts w:eastAsia="宋体" w:hint="eastAsia"/>
          <w:szCs w:val="20"/>
          <w:lang w:eastAsia="zh-CN"/>
        </w:rPr>
        <w:t>(</w:t>
      </w:r>
      <w:r w:rsidRPr="002F3AE7">
        <w:rPr>
          <w:rFonts w:hint="eastAsia"/>
        </w:rPr>
        <w:t>defaultPagingCycle</w:t>
      </w:r>
      <w:r>
        <w:rPr>
          <w:rFonts w:eastAsia="宋体" w:hint="eastAsia"/>
          <w:szCs w:val="20"/>
          <w:lang w:eastAsia="zh-CN"/>
        </w:rPr>
        <w:t>)</w:t>
      </w:r>
      <w:r w:rsidRPr="00902549">
        <w:rPr>
          <w:rFonts w:eastAsia="宋体"/>
          <w:szCs w:val="20"/>
        </w:rPr>
        <w:t xml:space="preserve"> and the number of POs within </w:t>
      </w:r>
      <w:r w:rsidR="00487C5B">
        <w:rPr>
          <w:rFonts w:eastAsia="宋体" w:hint="eastAsia"/>
          <w:szCs w:val="20"/>
          <w:lang w:eastAsia="zh-CN"/>
        </w:rPr>
        <w:t xml:space="preserve">the </w:t>
      </w:r>
      <w:r w:rsidRPr="00902549">
        <w:rPr>
          <w:rFonts w:eastAsia="宋体"/>
          <w:szCs w:val="20"/>
        </w:rPr>
        <w:t>cycle (</w:t>
      </w:r>
      <w:r w:rsidR="00487C5B">
        <w:rPr>
          <w:rFonts w:eastAsia="宋体" w:hint="eastAsia"/>
          <w:szCs w:val="20"/>
          <w:lang w:eastAsia="zh-CN"/>
        </w:rPr>
        <w:t xml:space="preserve">i.e., </w:t>
      </w:r>
      <w:r w:rsidRPr="00902549">
        <w:rPr>
          <w:rFonts w:eastAsia="宋体"/>
          <w:szCs w:val="20"/>
        </w:rPr>
        <w:t xml:space="preserve">nB-r13). The UE </w:t>
      </w:r>
      <w:r>
        <w:rPr>
          <w:rFonts w:eastAsia="宋体" w:hint="eastAsia"/>
          <w:szCs w:val="20"/>
        </w:rPr>
        <w:t>determine</w:t>
      </w:r>
      <w:r w:rsidRPr="00902549">
        <w:rPr>
          <w:rFonts w:eastAsia="宋体"/>
          <w:szCs w:val="20"/>
        </w:rPr>
        <w:t>s which PF and PO it needs to monitor based on its ID.</w:t>
      </w:r>
    </w:p>
    <w:p w14:paraId="4D367FBC" w14:textId="77777777" w:rsidR="00925685" w:rsidRPr="002F3AE7" w:rsidRDefault="00925685" w:rsidP="001F55E1">
      <w:pPr>
        <w:pStyle w:val="PL"/>
        <w:spacing w:before="120" w:after="120"/>
      </w:pPr>
      <w:r w:rsidRPr="002F3AE7">
        <w:rPr>
          <w:rFonts w:hint="eastAsia"/>
        </w:rPr>
        <w:t>PCCH-Config-NB-r13 ::=</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SEQUENCE {</w:t>
      </w:r>
    </w:p>
    <w:p w14:paraId="3ECF2B29" w14:textId="77777777" w:rsidR="00925685" w:rsidRPr="002F3AE7" w:rsidRDefault="00925685" w:rsidP="001F55E1">
      <w:pPr>
        <w:pStyle w:val="PL"/>
        <w:spacing w:before="120" w:after="120"/>
      </w:pPr>
      <w:r w:rsidRPr="002F3AE7">
        <w:rPr>
          <w:rFonts w:hint="eastAsia"/>
        </w:rPr>
        <w:tab/>
        <w:t>defaultPagingCycle-r13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{rf128, rf256, rf512, rf1024},</w:t>
      </w:r>
    </w:p>
    <w:p w14:paraId="2CB791E5" w14:textId="77777777" w:rsidR="00925685" w:rsidRPr="002F3AE7" w:rsidRDefault="00925685" w:rsidP="001F55E1">
      <w:pPr>
        <w:pStyle w:val="PL"/>
        <w:spacing w:before="120" w:after="120"/>
      </w:pPr>
      <w:r w:rsidRPr="002F3AE7">
        <w:rPr>
          <w:rFonts w:hint="eastAsia"/>
        </w:rPr>
        <w:tab/>
        <w:t>nB-r13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w:t>
      </w:r>
    </w:p>
    <w:p w14:paraId="1964DB68"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fourT, twoT, oneT, halfT, quarterT, one8thT,</w:t>
      </w:r>
    </w:p>
    <w:p w14:paraId="4D41D6C2"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one16thT, one32ndT, one64thT,</w:t>
      </w:r>
    </w:p>
    <w:p w14:paraId="71D8B03B"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one128thT, one256thT, one512thT, one1024thT,</w:t>
      </w:r>
    </w:p>
    <w:p w14:paraId="20EDCCE2"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spare3, spare2, spare1},</w:t>
      </w:r>
    </w:p>
    <w:p w14:paraId="5DD9C0E8" w14:textId="77777777" w:rsidR="00925685" w:rsidRPr="002F3AE7" w:rsidRDefault="00925685" w:rsidP="001F55E1">
      <w:pPr>
        <w:pStyle w:val="PL"/>
        <w:spacing w:before="120" w:after="120"/>
      </w:pPr>
      <w:r w:rsidRPr="002F3AE7">
        <w:rPr>
          <w:rFonts w:hint="eastAsia"/>
        </w:rPr>
        <w:tab/>
        <w:t>npdcch-NumRepetitionPaging-r13</w:t>
      </w:r>
      <w:r w:rsidRPr="002F3AE7">
        <w:rPr>
          <w:rFonts w:hint="eastAsia"/>
        </w:rPr>
        <w:tab/>
      </w:r>
      <w:r w:rsidRPr="002F3AE7">
        <w:rPr>
          <w:rFonts w:hint="eastAsia"/>
        </w:rPr>
        <w:tab/>
      </w:r>
      <w:r w:rsidRPr="002F3AE7">
        <w:rPr>
          <w:rFonts w:hint="eastAsia"/>
        </w:rPr>
        <w:tab/>
        <w:t>ENUMERATED {</w:t>
      </w:r>
    </w:p>
    <w:p w14:paraId="05CA7713"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r1, r2, r4, r8, r16, r32, r64, r128,</w:t>
      </w:r>
    </w:p>
    <w:p w14:paraId="4346D1DE"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r256, r512, r1024, r2048,</w:t>
      </w:r>
    </w:p>
    <w:p w14:paraId="0EEE13CF" w14:textId="77777777" w:rsidR="00925685" w:rsidRPr="002F3AE7" w:rsidRDefault="00925685" w:rsidP="001F55E1">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spare4, spare3, spare2, spare1}</w:t>
      </w:r>
    </w:p>
    <w:p w14:paraId="5E7A9DBA" w14:textId="77777777" w:rsidR="00925685" w:rsidRPr="00902549" w:rsidRDefault="00925685" w:rsidP="001F55E1">
      <w:pPr>
        <w:pStyle w:val="PL"/>
        <w:spacing w:before="120" w:after="120"/>
        <w:rPr>
          <w:rFonts w:eastAsiaTheme="minorEastAsia"/>
          <w:szCs w:val="20"/>
        </w:rPr>
      </w:pPr>
      <w:r w:rsidRPr="002F3AE7">
        <w:rPr>
          <w:rFonts w:hint="eastAsia"/>
        </w:rPr>
        <w:t>}</w:t>
      </w:r>
    </w:p>
    <w:p w14:paraId="4B22EDFC" w14:textId="55CA18A5" w:rsidR="00925685" w:rsidRDefault="00925685" w:rsidP="001F55E1">
      <w:pPr>
        <w:spacing w:beforeLines="0" w:before="120"/>
        <w:rPr>
          <w:rFonts w:eastAsia="宋体"/>
          <w:szCs w:val="20"/>
          <w:lang w:eastAsia="zh-CN"/>
        </w:rPr>
      </w:pPr>
      <w:r>
        <w:rPr>
          <w:rFonts w:eastAsia="宋体" w:hint="eastAsia"/>
          <w:szCs w:val="20"/>
          <w:lang w:eastAsia="zh-CN"/>
        </w:rPr>
        <w:t xml:space="preserve">According to the 38.331, </w:t>
      </w:r>
      <w:r w:rsidR="006D5578" w:rsidRPr="006D5578">
        <w:rPr>
          <w:rFonts w:eastAsia="宋体"/>
          <w:szCs w:val="20"/>
          <w:lang w:eastAsia="zh-CN"/>
        </w:rPr>
        <w:t>it can be inferred that all intervals, periodicities</w:t>
      </w:r>
      <w:r w:rsidR="003D131F">
        <w:rPr>
          <w:rFonts w:eastAsia="宋体" w:hint="eastAsia"/>
          <w:szCs w:val="20"/>
          <w:lang w:eastAsia="zh-CN"/>
        </w:rPr>
        <w:t xml:space="preserve"> </w:t>
      </w:r>
      <w:r w:rsidR="006D5578" w:rsidRPr="006D5578">
        <w:rPr>
          <w:rFonts w:eastAsia="宋体"/>
          <w:szCs w:val="20"/>
          <w:lang w:eastAsia="zh-CN"/>
        </w:rPr>
        <w:t>of SI</w:t>
      </w:r>
      <w:r w:rsidR="006D5578">
        <w:rPr>
          <w:rFonts w:eastAsia="宋体" w:hint="eastAsia"/>
          <w:szCs w:val="20"/>
          <w:lang w:eastAsia="zh-CN"/>
        </w:rPr>
        <w:t xml:space="preserve"> </w:t>
      </w:r>
      <w:r w:rsidR="006D5578" w:rsidRPr="006D5578">
        <w:rPr>
          <w:rFonts w:eastAsia="宋体"/>
          <w:szCs w:val="20"/>
          <w:lang w:eastAsia="zh-CN"/>
        </w:rPr>
        <w:t>or paging are in powers of 2</w:t>
      </w:r>
      <w:r>
        <w:rPr>
          <w:rFonts w:eastAsia="宋体" w:hint="eastAsia"/>
          <w:szCs w:val="20"/>
          <w:lang w:eastAsia="zh-CN"/>
        </w:rPr>
        <w:t>.</w:t>
      </w:r>
    </w:p>
    <w:p w14:paraId="1610C560" w14:textId="48A65B84" w:rsidR="00925685" w:rsidRDefault="00925685" w:rsidP="001F55E1">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window length</w:t>
      </w:r>
      <w:r w:rsidRPr="00902549">
        <w:rPr>
          <w:rFonts w:eastAsia="宋体"/>
          <w:szCs w:val="20"/>
        </w:rPr>
        <w:t xml:space="preserve"> is:</w:t>
      </w:r>
      <w:r>
        <w:rPr>
          <w:rFonts w:eastAsia="宋体" w:hint="eastAsia"/>
          <w:szCs w:val="20"/>
        </w:rPr>
        <w:t xml:space="preserve"> </w:t>
      </w:r>
      <w:r w:rsidR="000C0478">
        <w:rPr>
          <w:rFonts w:eastAsia="宋体"/>
          <w:szCs w:val="20"/>
          <w:lang w:eastAsia="zh-CN"/>
        </w:rPr>
        <w:t>integer</w:t>
      </w:r>
      <w:r w:rsidR="009023F9">
        <w:rPr>
          <w:rFonts w:eastAsia="宋体" w:hint="eastAsia"/>
          <w:szCs w:val="20"/>
          <w:lang w:eastAsia="zh-CN"/>
        </w:rPr>
        <w:t xml:space="preserve"> number of </w:t>
      </w:r>
      <w:r>
        <w:rPr>
          <w:rFonts w:eastAsia="宋体" w:hint="eastAsia"/>
          <w:szCs w:val="20"/>
        </w:rPr>
        <w:t>160ms</w:t>
      </w:r>
    </w:p>
    <w:p w14:paraId="1C70ABC6" w14:textId="6BFD25BE" w:rsidR="00925685" w:rsidRPr="00902549" w:rsidRDefault="00925685" w:rsidP="001F55E1">
      <w:pPr>
        <w:numPr>
          <w:ilvl w:val="0"/>
          <w:numId w:val="43"/>
        </w:numPr>
        <w:spacing w:beforeLines="0" w:before="120"/>
        <w:rPr>
          <w:rFonts w:eastAsia="宋体"/>
          <w:szCs w:val="20"/>
        </w:rPr>
      </w:pPr>
      <w:r w:rsidRPr="00902549">
        <w:rPr>
          <w:rFonts w:eastAsia="宋体"/>
          <w:szCs w:val="20"/>
        </w:rPr>
        <w:t xml:space="preserve">The interval </w:t>
      </w:r>
      <w:r w:rsidR="00DC691A">
        <w:rPr>
          <w:rFonts w:eastAsia="宋体" w:hint="eastAsia"/>
          <w:szCs w:val="20"/>
          <w:lang w:eastAsia="zh-CN"/>
        </w:rPr>
        <w:t>between</w:t>
      </w:r>
      <w:r w:rsidRPr="00902549">
        <w:rPr>
          <w:rFonts w:eastAsia="宋体"/>
          <w:szCs w:val="20"/>
        </w:rPr>
        <w:t xml:space="preserve"> </w:t>
      </w:r>
      <w:r w:rsidR="00DC691A">
        <w:rPr>
          <w:rFonts w:eastAsia="宋体" w:hint="eastAsia"/>
          <w:szCs w:val="20"/>
          <w:lang w:eastAsia="zh-CN"/>
        </w:rPr>
        <w:t xml:space="preserve">two adjacent </w:t>
      </w:r>
      <w:r w:rsidRPr="00902549">
        <w:rPr>
          <w:rFonts w:eastAsia="宋体"/>
          <w:szCs w:val="20"/>
        </w:rPr>
        <w:t>SI repetition</w:t>
      </w:r>
      <w:r w:rsidR="00DC691A">
        <w:rPr>
          <w:rFonts w:eastAsia="宋体" w:hint="eastAsia"/>
          <w:szCs w:val="20"/>
          <w:lang w:eastAsia="zh-CN"/>
        </w:rPr>
        <w:t>s</w:t>
      </w:r>
      <w:r>
        <w:rPr>
          <w:rFonts w:eastAsia="宋体" w:hint="eastAsia"/>
          <w:szCs w:val="20"/>
        </w:rPr>
        <w:t xml:space="preserve"> in a SI window</w:t>
      </w:r>
      <w:r w:rsidRPr="00902549">
        <w:rPr>
          <w:rFonts w:eastAsia="宋体"/>
          <w:szCs w:val="20"/>
        </w:rPr>
        <w:t xml:space="preserve"> is: </w:t>
      </w:r>
      <w:r>
        <w:rPr>
          <w:rFonts w:eastAsia="宋体" w:hint="eastAsia"/>
          <w:szCs w:val="20"/>
        </w:rPr>
        <w:t>10</w:t>
      </w:r>
      <w:r w:rsidRPr="00902549">
        <w:rPr>
          <w:rFonts w:eastAsia="宋体"/>
          <w:szCs w:val="20"/>
        </w:rPr>
        <w:t xml:space="preserve"> ms</w:t>
      </w:r>
      <w:r>
        <w:rPr>
          <w:rFonts w:eastAsia="宋体" w:hint="eastAsia"/>
          <w:szCs w:val="20"/>
        </w:rPr>
        <w:t>, 20ms, 40ms, 80ms</w:t>
      </w:r>
      <w:r>
        <w:rPr>
          <w:rFonts w:eastAsia="宋体"/>
          <w:szCs w:val="20"/>
        </w:rPr>
        <w:t>…</w:t>
      </w:r>
    </w:p>
    <w:p w14:paraId="297A91BD" w14:textId="3111A70D" w:rsidR="00925685" w:rsidRDefault="00925685" w:rsidP="001F55E1">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periodicity</w:t>
      </w:r>
      <w:r w:rsidRPr="00902549">
        <w:rPr>
          <w:rFonts w:eastAsia="宋体"/>
          <w:szCs w:val="20"/>
        </w:rPr>
        <w:t xml:space="preserve"> is:</w:t>
      </w:r>
      <w:r>
        <w:rPr>
          <w:rFonts w:eastAsia="宋体" w:hint="eastAsia"/>
          <w:szCs w:val="20"/>
        </w:rPr>
        <w:t xml:space="preserve"> </w:t>
      </w:r>
      <w:r w:rsidR="000C0478">
        <w:rPr>
          <w:rFonts w:eastAsia="宋体"/>
          <w:szCs w:val="20"/>
          <w:lang w:eastAsia="zh-CN"/>
        </w:rPr>
        <w:t>integer</w:t>
      </w:r>
      <w:r w:rsidR="00DC691A">
        <w:rPr>
          <w:rFonts w:eastAsia="宋体" w:hint="eastAsia"/>
          <w:szCs w:val="20"/>
          <w:lang w:eastAsia="zh-CN"/>
        </w:rPr>
        <w:t xml:space="preserve"> number of </w:t>
      </w:r>
      <w:r w:rsidRPr="00902549">
        <w:rPr>
          <w:rFonts w:eastAsia="宋体"/>
          <w:szCs w:val="20"/>
        </w:rPr>
        <w:t>640</w:t>
      </w:r>
      <w:r>
        <w:rPr>
          <w:rFonts w:eastAsia="宋体" w:hint="eastAsia"/>
          <w:szCs w:val="20"/>
        </w:rPr>
        <w:t>ms</w:t>
      </w:r>
    </w:p>
    <w:p w14:paraId="5E35CC16" w14:textId="29A3F465" w:rsidR="00925685" w:rsidRPr="00902549" w:rsidRDefault="00925685" w:rsidP="001F55E1">
      <w:pPr>
        <w:numPr>
          <w:ilvl w:val="0"/>
          <w:numId w:val="43"/>
        </w:numPr>
        <w:spacing w:beforeLines="0" w:before="120"/>
        <w:rPr>
          <w:rFonts w:eastAsia="宋体"/>
          <w:szCs w:val="20"/>
        </w:rPr>
      </w:pPr>
      <w:r w:rsidRPr="00902549">
        <w:rPr>
          <w:rFonts w:eastAsia="宋体"/>
          <w:szCs w:val="20"/>
        </w:rPr>
        <w:t xml:space="preserve">The minimum interval </w:t>
      </w:r>
      <w:r>
        <w:rPr>
          <w:rFonts w:eastAsia="宋体" w:hint="eastAsia"/>
          <w:szCs w:val="20"/>
        </w:rPr>
        <w:t>between PF</w:t>
      </w:r>
      <w:r>
        <w:rPr>
          <w:rFonts w:eastAsia="宋体" w:hint="eastAsia"/>
          <w:szCs w:val="20"/>
          <w:lang w:eastAsia="zh-CN"/>
        </w:rPr>
        <w:t>s</w:t>
      </w:r>
      <w:r>
        <w:rPr>
          <w:rFonts w:eastAsia="宋体" w:hint="eastAsia"/>
          <w:szCs w:val="20"/>
        </w:rPr>
        <w:t xml:space="preserve"> </w:t>
      </w:r>
      <w:r w:rsidRPr="00902549">
        <w:rPr>
          <w:rFonts w:eastAsia="宋体"/>
          <w:szCs w:val="20"/>
        </w:rPr>
        <w:t xml:space="preserve">for a </w:t>
      </w:r>
      <w:r w:rsidR="00223F97">
        <w:rPr>
          <w:rFonts w:eastAsia="宋体" w:hint="eastAsia"/>
          <w:szCs w:val="20"/>
          <w:lang w:eastAsia="zh-CN"/>
        </w:rPr>
        <w:t>same</w:t>
      </w:r>
      <w:r w:rsidRPr="00902549">
        <w:rPr>
          <w:rFonts w:eastAsia="宋体"/>
          <w:szCs w:val="20"/>
        </w:rPr>
        <w:t xml:space="preserve"> UE is: T.</w:t>
      </w:r>
    </w:p>
    <w:p w14:paraId="7188A523" w14:textId="1F264A77" w:rsidR="00CC282C" w:rsidRDefault="00925685" w:rsidP="001F55E1">
      <w:pPr>
        <w:spacing w:beforeLines="0" w:before="120"/>
        <w:rPr>
          <w:rFonts w:eastAsiaTheme="minorEastAsia"/>
          <w:lang w:eastAsia="zh-CN"/>
        </w:rPr>
      </w:pPr>
      <w:r w:rsidRPr="00902549">
        <w:rPr>
          <w:rFonts w:eastAsia="宋体"/>
          <w:szCs w:val="20"/>
        </w:rPr>
        <w:t>When introducing</w:t>
      </w:r>
      <w:r w:rsidR="000C0478">
        <w:rPr>
          <w:rFonts w:eastAsia="宋体"/>
          <w:szCs w:val="20"/>
        </w:rPr>
        <w:t xml:space="preserve"> a</w:t>
      </w:r>
      <w:r w:rsidRPr="00902549">
        <w:rPr>
          <w:rFonts w:eastAsia="宋体"/>
          <w:szCs w:val="20"/>
        </w:rPr>
        <w:t xml:space="preserve"> periodic pattern, it is essential to avoid </w:t>
      </w:r>
      <w:r>
        <w:rPr>
          <w:rFonts w:eastAsia="宋体" w:hint="eastAsia"/>
          <w:szCs w:val="20"/>
        </w:rPr>
        <w:t>cases</w:t>
      </w:r>
      <w:r w:rsidRPr="00902549">
        <w:rPr>
          <w:rFonts w:eastAsia="宋体"/>
          <w:szCs w:val="20"/>
        </w:rPr>
        <w:t xml:space="preserve"> where a particular SI window</w:t>
      </w:r>
      <w:r>
        <w:rPr>
          <w:rFonts w:eastAsia="宋体" w:hint="eastAsia"/>
          <w:szCs w:val="20"/>
        </w:rPr>
        <w:t xml:space="preserve"> or</w:t>
      </w:r>
      <w:r>
        <w:rPr>
          <w:rFonts w:eastAsia="宋体" w:hint="eastAsia"/>
          <w:szCs w:val="20"/>
          <w:lang w:eastAsia="zh-CN"/>
        </w:rPr>
        <w:t xml:space="preserve"> the</w:t>
      </w:r>
      <w:r>
        <w:rPr>
          <w:rFonts w:eastAsia="宋体" w:hint="eastAsia"/>
          <w:szCs w:val="20"/>
        </w:rPr>
        <w:t xml:space="preserve"> </w:t>
      </w:r>
      <w:r w:rsidRPr="00902549">
        <w:rPr>
          <w:rFonts w:eastAsia="宋体"/>
          <w:szCs w:val="20"/>
        </w:rPr>
        <w:t>P</w:t>
      </w:r>
      <w:r>
        <w:rPr>
          <w:rFonts w:eastAsia="宋体" w:hint="eastAsia"/>
          <w:szCs w:val="20"/>
        </w:rPr>
        <w:t xml:space="preserve">F for a </w:t>
      </w:r>
      <w:r>
        <w:rPr>
          <w:rFonts w:eastAsia="宋体"/>
          <w:szCs w:val="20"/>
        </w:rPr>
        <w:t>specific</w:t>
      </w:r>
      <w:r>
        <w:rPr>
          <w:rFonts w:eastAsia="宋体" w:hint="eastAsia"/>
          <w:szCs w:val="20"/>
        </w:rPr>
        <w:t xml:space="preserve"> UE</w:t>
      </w:r>
      <w:r w:rsidRPr="00902549">
        <w:rPr>
          <w:rFonts w:eastAsia="宋体"/>
          <w:szCs w:val="20"/>
        </w:rPr>
        <w:t xml:space="preserve"> </w:t>
      </w:r>
      <w:r>
        <w:rPr>
          <w:rFonts w:eastAsia="宋体" w:hint="eastAsia"/>
          <w:szCs w:val="20"/>
        </w:rPr>
        <w:t xml:space="preserve">never </w:t>
      </w:r>
      <w:r w:rsidRPr="00902549">
        <w:rPr>
          <w:rFonts w:eastAsia="宋体"/>
          <w:szCs w:val="20"/>
        </w:rPr>
        <w:t>overlap with the DL resource set, preventing the transmission of th</w:t>
      </w:r>
      <w:r>
        <w:rPr>
          <w:rFonts w:eastAsia="宋体" w:hint="eastAsia"/>
          <w:szCs w:val="20"/>
        </w:rPr>
        <w:t>e SI/paging</w:t>
      </w:r>
      <w:r w:rsidRPr="00902549">
        <w:rPr>
          <w:rFonts w:eastAsia="宋体"/>
          <w:szCs w:val="20"/>
        </w:rPr>
        <w:t>.</w:t>
      </w:r>
      <w:r w:rsidRPr="0086278D">
        <w:t xml:space="preserve"> </w:t>
      </w:r>
    </w:p>
    <w:p w14:paraId="19E9905C" w14:textId="452052F9" w:rsidR="00CC282C" w:rsidRDefault="00925685" w:rsidP="001F55E1">
      <w:pPr>
        <w:spacing w:beforeLines="0" w:before="120"/>
        <w:rPr>
          <w:rFonts w:eastAsia="宋体"/>
          <w:szCs w:val="20"/>
        </w:rPr>
      </w:pPr>
      <w:r w:rsidRPr="0086278D">
        <w:rPr>
          <w:rFonts w:eastAsia="宋体"/>
          <w:szCs w:val="20"/>
        </w:rPr>
        <w:t xml:space="preserve">One approach </w:t>
      </w:r>
      <w:r>
        <w:rPr>
          <w:rFonts w:eastAsia="宋体" w:hint="eastAsia"/>
          <w:szCs w:val="20"/>
        </w:rPr>
        <w:t>is to set</w:t>
      </w:r>
      <w:r w:rsidRPr="0086278D">
        <w:rPr>
          <w:rFonts w:eastAsia="宋体"/>
          <w:szCs w:val="20"/>
        </w:rPr>
        <w:t xml:space="preserve"> a factor of 16</w:t>
      </w:r>
      <w:r>
        <w:rPr>
          <w:rFonts w:eastAsia="宋体" w:hint="eastAsia"/>
          <w:szCs w:val="20"/>
        </w:rPr>
        <w:t xml:space="preserve"> as N,</w:t>
      </w:r>
      <w:r w:rsidRPr="0086278D">
        <w:rPr>
          <w:rFonts w:eastAsia="宋体"/>
          <w:szCs w:val="20"/>
        </w:rPr>
        <w:t xml:space="preserve"> such as N=8</w:t>
      </w:r>
      <w:r w:rsidR="002610EB">
        <w:rPr>
          <w:rFonts w:eastAsia="宋体" w:hint="eastAsia"/>
          <w:szCs w:val="20"/>
          <w:lang w:eastAsia="zh-CN"/>
        </w:rPr>
        <w:t>. This</w:t>
      </w:r>
      <w:r w:rsidRPr="0086278D">
        <w:rPr>
          <w:rFonts w:eastAsia="宋体"/>
          <w:szCs w:val="20"/>
        </w:rPr>
        <w:t xml:space="preserve"> ensures that </w:t>
      </w:r>
      <w:r>
        <w:rPr>
          <w:rFonts w:eastAsia="宋体" w:hint="eastAsia"/>
          <w:szCs w:val="20"/>
        </w:rPr>
        <w:t xml:space="preserve">at least </w:t>
      </w:r>
      <w:r w:rsidR="00DC691A">
        <w:rPr>
          <w:rFonts w:eastAsia="宋体" w:hint="eastAsia"/>
          <w:szCs w:val="20"/>
          <w:lang w:eastAsia="zh-CN"/>
        </w:rPr>
        <w:t>one</w:t>
      </w:r>
      <w:r>
        <w:rPr>
          <w:rFonts w:eastAsia="宋体" w:hint="eastAsia"/>
          <w:szCs w:val="20"/>
        </w:rPr>
        <w:t xml:space="preserve"> SI repetition</w:t>
      </w:r>
      <w:r w:rsidR="00CC282C">
        <w:rPr>
          <w:rFonts w:eastAsia="宋体" w:hint="eastAsia"/>
          <w:szCs w:val="20"/>
          <w:lang w:eastAsia="zh-CN"/>
        </w:rPr>
        <w:t xml:space="preserve"> occasion</w:t>
      </w:r>
      <w:r>
        <w:rPr>
          <w:rFonts w:eastAsia="宋体" w:hint="eastAsia"/>
          <w:szCs w:val="20"/>
        </w:rPr>
        <w:t xml:space="preserve"> in each </w:t>
      </w:r>
      <w:r w:rsidRPr="0086278D">
        <w:rPr>
          <w:rFonts w:eastAsia="宋体"/>
          <w:szCs w:val="20"/>
        </w:rPr>
        <w:t>SI window overlap</w:t>
      </w:r>
      <w:r w:rsidR="000C0478">
        <w:rPr>
          <w:rFonts w:eastAsia="宋体"/>
          <w:szCs w:val="20"/>
        </w:rPr>
        <w:t>s</w:t>
      </w:r>
      <w:r w:rsidRPr="0086278D">
        <w:rPr>
          <w:rFonts w:eastAsia="宋体"/>
          <w:szCs w:val="20"/>
        </w:rPr>
        <w:t xml:space="preserve"> with the DL resource set</w:t>
      </w:r>
      <w:r>
        <w:rPr>
          <w:rFonts w:eastAsia="宋体" w:hint="eastAsia"/>
          <w:szCs w:val="20"/>
        </w:rPr>
        <w:t xml:space="preserve"> </w:t>
      </w:r>
      <w:r>
        <w:rPr>
          <w:rFonts w:eastAsia="宋体" w:hint="eastAsia"/>
          <w:szCs w:val="20"/>
          <w:lang w:eastAsia="zh-CN"/>
        </w:rPr>
        <w:t>in</w:t>
      </w:r>
      <w:r>
        <w:rPr>
          <w:rFonts w:eastAsia="宋体" w:hint="eastAsia"/>
          <w:szCs w:val="20"/>
        </w:rPr>
        <w:t xml:space="preserve"> </w:t>
      </w:r>
      <w:r>
        <w:rPr>
          <w:rFonts w:eastAsia="宋体" w:hint="eastAsia"/>
          <w:szCs w:val="20"/>
          <w:lang w:eastAsia="zh-CN"/>
        </w:rPr>
        <w:t>every</w:t>
      </w:r>
      <w:r>
        <w:rPr>
          <w:rFonts w:eastAsia="宋体" w:hint="eastAsia"/>
          <w:szCs w:val="20"/>
        </w:rPr>
        <w:t xml:space="preserve"> SI period</w:t>
      </w:r>
      <w:r w:rsidR="008E00CA">
        <w:rPr>
          <w:rFonts w:eastAsia="宋体" w:hint="eastAsia"/>
          <w:szCs w:val="20"/>
          <w:lang w:eastAsia="zh-CN"/>
        </w:rPr>
        <w:t xml:space="preserve"> </w:t>
      </w:r>
      <w:r w:rsidR="002610EB">
        <w:rPr>
          <w:rFonts w:eastAsia="宋体" w:hint="eastAsia"/>
          <w:szCs w:val="20"/>
          <w:lang w:eastAsia="zh-CN"/>
        </w:rPr>
        <w:t>as long as</w:t>
      </w:r>
      <w:r w:rsidR="008E00CA">
        <w:rPr>
          <w:rFonts w:eastAsia="宋体" w:hint="eastAsia"/>
          <w:szCs w:val="20"/>
          <w:lang w:eastAsia="zh-CN"/>
        </w:rPr>
        <w:t xml:space="preserve"> an appropriate </w:t>
      </w:r>
      <w:r w:rsidR="002610EB">
        <w:rPr>
          <w:rFonts w:eastAsia="宋体" w:hint="eastAsia"/>
          <w:szCs w:val="20"/>
          <w:lang w:eastAsia="zh-CN"/>
        </w:rPr>
        <w:t>si</w:t>
      </w:r>
      <w:r w:rsidR="008E00CA">
        <w:rPr>
          <w:rFonts w:eastAsia="宋体" w:hint="eastAsia"/>
          <w:szCs w:val="20"/>
          <w:lang w:eastAsia="zh-CN"/>
        </w:rPr>
        <w:t>-</w:t>
      </w:r>
      <w:r w:rsidR="002610EB">
        <w:rPr>
          <w:rFonts w:eastAsia="宋体" w:hint="eastAsia"/>
          <w:szCs w:val="20"/>
          <w:lang w:eastAsia="zh-CN"/>
        </w:rPr>
        <w:t>R</w:t>
      </w:r>
      <w:r w:rsidR="008E00CA">
        <w:rPr>
          <w:rFonts w:eastAsia="宋体" w:hint="eastAsia"/>
          <w:szCs w:val="20"/>
          <w:lang w:eastAsia="zh-CN"/>
        </w:rPr>
        <w:t>adio</w:t>
      </w:r>
      <w:r w:rsidR="002610EB">
        <w:rPr>
          <w:rFonts w:eastAsia="宋体" w:hint="eastAsia"/>
          <w:szCs w:val="20"/>
          <w:lang w:eastAsia="zh-CN"/>
        </w:rPr>
        <w:t>F</w:t>
      </w:r>
      <w:r w:rsidR="008E00CA">
        <w:rPr>
          <w:rFonts w:eastAsia="宋体" w:hint="eastAsia"/>
          <w:szCs w:val="20"/>
          <w:lang w:eastAsia="zh-CN"/>
        </w:rPr>
        <w:t>rame</w:t>
      </w:r>
      <w:r w:rsidR="002610EB">
        <w:rPr>
          <w:rFonts w:eastAsia="宋体" w:hint="eastAsia"/>
          <w:szCs w:val="20"/>
          <w:lang w:eastAsia="zh-CN"/>
        </w:rPr>
        <w:t>Offset</w:t>
      </w:r>
      <w:r w:rsidR="008E00CA">
        <w:rPr>
          <w:rFonts w:eastAsia="宋体" w:hint="eastAsia"/>
          <w:szCs w:val="20"/>
          <w:lang w:eastAsia="zh-CN"/>
        </w:rPr>
        <w:t xml:space="preserve"> is </w:t>
      </w:r>
      <w:r w:rsidR="00CC282C">
        <w:rPr>
          <w:rFonts w:eastAsia="宋体" w:hint="eastAsia"/>
          <w:szCs w:val="20"/>
          <w:lang w:eastAsia="zh-CN"/>
        </w:rPr>
        <w:t>configured</w:t>
      </w:r>
      <w:r w:rsidRPr="0086278D">
        <w:rPr>
          <w:rFonts w:eastAsia="宋体"/>
          <w:szCs w:val="20"/>
        </w:rPr>
        <w:t xml:space="preserve">. </w:t>
      </w:r>
    </w:p>
    <w:p w14:paraId="0D445DDF" w14:textId="77777777" w:rsidR="003D131F" w:rsidRDefault="00925685" w:rsidP="001F55E1">
      <w:pPr>
        <w:spacing w:beforeLines="0" w:before="120"/>
        <w:rPr>
          <w:rFonts w:eastAsia="宋体"/>
          <w:szCs w:val="20"/>
        </w:rPr>
      </w:pPr>
      <w:r>
        <w:rPr>
          <w:rFonts w:eastAsia="宋体" w:hint="eastAsia"/>
          <w:szCs w:val="20"/>
        </w:rPr>
        <w:t>I</w:t>
      </w:r>
      <w:r>
        <w:rPr>
          <w:rFonts w:eastAsia="宋体" w:hint="eastAsia"/>
          <w:szCs w:val="20"/>
          <w:lang w:eastAsia="zh-CN"/>
        </w:rPr>
        <w:t>f</w:t>
      </w:r>
      <w:r w:rsidRPr="0086278D">
        <w:rPr>
          <w:rFonts w:eastAsia="宋体"/>
          <w:szCs w:val="20"/>
        </w:rPr>
        <w:t xml:space="preserve"> </w:t>
      </w:r>
      <w:r w:rsidRPr="0086278D">
        <w:rPr>
          <w:rFonts w:eastAsia="宋体"/>
          <w:szCs w:val="20"/>
        </w:rPr>
        <w:t>N</w:t>
      </w:r>
      <w:r>
        <w:rPr>
          <w:rFonts w:eastAsia="宋体" w:hint="eastAsia"/>
          <w:szCs w:val="20"/>
        </w:rPr>
        <w:t xml:space="preserve"> is </w:t>
      </w:r>
      <w:r w:rsidRPr="0086278D">
        <w:rPr>
          <w:rFonts w:eastAsia="宋体"/>
          <w:szCs w:val="20"/>
        </w:rPr>
        <w:t>9,</w:t>
      </w:r>
      <w:r>
        <w:rPr>
          <w:rFonts w:eastAsia="宋体" w:hint="eastAsia"/>
          <w:szCs w:val="20"/>
        </w:rPr>
        <w:t xml:space="preserve"> </w:t>
      </w:r>
      <w:r w:rsidRPr="009C7594">
        <w:rPr>
          <w:rFonts w:eastAsia="宋体"/>
          <w:szCs w:val="20"/>
        </w:rPr>
        <w:t xml:space="preserve">due to the SI </w:t>
      </w:r>
      <w:r>
        <w:rPr>
          <w:rFonts w:eastAsia="宋体" w:hint="eastAsia"/>
          <w:szCs w:val="20"/>
        </w:rPr>
        <w:t>periodicity</w:t>
      </w:r>
      <w:r w:rsidRPr="009C7594">
        <w:rPr>
          <w:rFonts w:eastAsia="宋体"/>
          <w:szCs w:val="20"/>
        </w:rPr>
        <w:t xml:space="preserve"> and repetition intervals being powers of 2, there may be </w:t>
      </w:r>
      <w:r w:rsidR="00E656CA">
        <w:rPr>
          <w:rFonts w:eastAsia="宋体"/>
          <w:szCs w:val="20"/>
        </w:rPr>
        <w:t xml:space="preserve">case that </w:t>
      </w:r>
      <w:r w:rsidR="00CA48EB">
        <w:rPr>
          <w:rFonts w:eastAsia="宋体" w:hint="eastAsia"/>
          <w:szCs w:val="20"/>
          <w:lang w:eastAsia="zh-CN"/>
        </w:rPr>
        <w:t xml:space="preserve">in </w:t>
      </w:r>
      <w:r>
        <w:rPr>
          <w:rFonts w:eastAsia="宋体" w:hint="eastAsia"/>
          <w:szCs w:val="20"/>
        </w:rPr>
        <w:t>some</w:t>
      </w:r>
      <w:r w:rsidRPr="009C7594">
        <w:rPr>
          <w:rFonts w:eastAsia="宋体"/>
          <w:szCs w:val="20"/>
        </w:rPr>
        <w:t xml:space="preserve"> SI </w:t>
      </w:r>
      <w:r>
        <w:rPr>
          <w:rFonts w:eastAsia="宋体" w:hint="eastAsia"/>
          <w:szCs w:val="20"/>
        </w:rPr>
        <w:t>periods</w:t>
      </w:r>
      <w:r w:rsidR="00CA48EB">
        <w:rPr>
          <w:rFonts w:eastAsia="宋体" w:hint="eastAsia"/>
          <w:szCs w:val="20"/>
          <w:lang w:eastAsia="zh-CN"/>
        </w:rPr>
        <w:t>,</w:t>
      </w:r>
      <w:r w:rsidRPr="009C7594">
        <w:rPr>
          <w:rFonts w:eastAsia="宋体"/>
          <w:szCs w:val="20"/>
        </w:rPr>
        <w:t xml:space="preserve"> downlink resources </w:t>
      </w:r>
      <w:r w:rsidR="003D131F">
        <w:rPr>
          <w:rFonts w:eastAsia="宋体" w:hint="eastAsia"/>
          <w:szCs w:val="20"/>
          <w:lang w:eastAsia="zh-CN"/>
        </w:rPr>
        <w:t xml:space="preserve">set </w:t>
      </w:r>
      <w:r w:rsidRPr="009C7594">
        <w:rPr>
          <w:rFonts w:eastAsia="宋体"/>
          <w:szCs w:val="20"/>
        </w:rPr>
        <w:t>and SI repetition</w:t>
      </w:r>
      <w:r w:rsidR="00CC282C">
        <w:rPr>
          <w:rFonts w:eastAsia="宋体" w:hint="eastAsia"/>
          <w:szCs w:val="20"/>
          <w:lang w:eastAsia="zh-CN"/>
        </w:rPr>
        <w:t xml:space="preserve"> occasion of a SI window</w:t>
      </w:r>
      <w:r w:rsidRPr="009C7594">
        <w:rPr>
          <w:rFonts w:eastAsia="宋体"/>
          <w:szCs w:val="20"/>
        </w:rPr>
        <w:t xml:space="preserve"> do not overlap at all. However, eventually, after a long period</w:t>
      </w:r>
      <w:r w:rsidR="004665DC">
        <w:rPr>
          <w:rFonts w:eastAsia="宋体" w:hint="eastAsia"/>
          <w:szCs w:val="20"/>
          <w:lang w:eastAsia="zh-CN"/>
        </w:rPr>
        <w:t xml:space="preserve"> of time</w:t>
      </w:r>
      <w:r w:rsidR="005465AA">
        <w:rPr>
          <w:rFonts w:eastAsia="宋体"/>
          <w:szCs w:val="20"/>
          <w:lang w:eastAsia="zh-CN"/>
        </w:rPr>
        <w:t xml:space="preserve"> </w:t>
      </w:r>
      <w:r w:rsidR="004665DC">
        <w:rPr>
          <w:rFonts w:eastAsia="宋体" w:hint="eastAsia"/>
          <w:szCs w:val="20"/>
          <w:lang w:eastAsia="zh-CN"/>
        </w:rPr>
        <w:t>(e.g. after multiple</w:t>
      </w:r>
      <w:r w:rsidR="00CA48EB">
        <w:rPr>
          <w:rFonts w:eastAsia="宋体" w:hint="eastAsia"/>
          <w:szCs w:val="20"/>
          <w:lang w:eastAsia="zh-CN"/>
        </w:rPr>
        <w:t xml:space="preserve"> SI</w:t>
      </w:r>
      <w:r w:rsidR="004665DC">
        <w:rPr>
          <w:rFonts w:eastAsia="宋体" w:hint="eastAsia"/>
          <w:szCs w:val="20"/>
          <w:lang w:eastAsia="zh-CN"/>
        </w:rPr>
        <w:t xml:space="preserve"> periods)</w:t>
      </w:r>
      <w:r w:rsidRPr="009C7594">
        <w:rPr>
          <w:rFonts w:eastAsia="宋体"/>
          <w:szCs w:val="20"/>
        </w:rPr>
        <w:t>, each SI is likely to a</w:t>
      </w:r>
      <w:r w:rsidRPr="009C7594">
        <w:rPr>
          <w:rFonts w:eastAsia="宋体"/>
          <w:szCs w:val="20"/>
        </w:rPr>
        <w:t>ppear at least once within</w:t>
      </w:r>
      <w:r w:rsidR="004665DC">
        <w:rPr>
          <w:rFonts w:eastAsia="宋体" w:hint="eastAsia"/>
          <w:szCs w:val="20"/>
          <w:lang w:eastAsia="zh-CN"/>
        </w:rPr>
        <w:t xml:space="preserve"> a</w:t>
      </w:r>
      <w:r w:rsidRPr="009C7594">
        <w:rPr>
          <w:rFonts w:eastAsia="宋体"/>
          <w:szCs w:val="20"/>
        </w:rPr>
        <w:t xml:space="preserve"> DL resource</w:t>
      </w:r>
      <w:r w:rsidR="00CC282C">
        <w:rPr>
          <w:rFonts w:eastAsia="宋体" w:hint="eastAsia"/>
          <w:szCs w:val="20"/>
          <w:lang w:eastAsia="zh-CN"/>
        </w:rPr>
        <w:t xml:space="preserve"> regardless </w:t>
      </w:r>
      <w:r w:rsidR="000C0478">
        <w:rPr>
          <w:rFonts w:eastAsia="宋体"/>
          <w:szCs w:val="20"/>
          <w:lang w:eastAsia="zh-CN"/>
        </w:rPr>
        <w:t>of</w:t>
      </w:r>
      <w:r w:rsidR="00CC282C">
        <w:rPr>
          <w:rFonts w:eastAsia="宋体" w:hint="eastAsia"/>
          <w:szCs w:val="20"/>
          <w:lang w:eastAsia="zh-CN"/>
        </w:rPr>
        <w:t xml:space="preserve"> the </w:t>
      </w:r>
      <w:r w:rsidR="00CC282C">
        <w:rPr>
          <w:rFonts w:eastAsia="宋体"/>
          <w:szCs w:val="20"/>
          <w:lang w:eastAsia="zh-CN"/>
        </w:rPr>
        <w:t>presence</w:t>
      </w:r>
      <w:r w:rsidR="00CC282C">
        <w:rPr>
          <w:rFonts w:eastAsia="宋体" w:hint="eastAsia"/>
          <w:szCs w:val="20"/>
          <w:lang w:eastAsia="zh-CN"/>
        </w:rPr>
        <w:t>/absence of si-RadioFrameOffset</w:t>
      </w:r>
      <w:r w:rsidRPr="009C7594">
        <w:rPr>
          <w:rFonts w:eastAsia="宋体"/>
          <w:szCs w:val="20"/>
        </w:rPr>
        <w:t>.</w:t>
      </w:r>
      <w:r>
        <w:rPr>
          <w:rFonts w:eastAsia="宋体" w:hint="eastAsia"/>
          <w:szCs w:val="20"/>
        </w:rPr>
        <w:t xml:space="preserve"> </w:t>
      </w:r>
    </w:p>
    <w:p w14:paraId="7C580898" w14:textId="6B601E10" w:rsidR="00925685" w:rsidRPr="00724585" w:rsidRDefault="00925685" w:rsidP="001F55E1">
      <w:pPr>
        <w:spacing w:beforeLines="0" w:before="120"/>
        <w:rPr>
          <w:rFonts w:eastAsia="宋体"/>
          <w:szCs w:val="20"/>
        </w:rPr>
      </w:pPr>
      <w:r w:rsidRPr="00724585">
        <w:rPr>
          <w:rFonts w:eastAsia="宋体"/>
          <w:szCs w:val="20"/>
        </w:rPr>
        <w:t xml:space="preserve">For example, </w:t>
      </w:r>
      <w:r w:rsidR="00C23B5C">
        <w:rPr>
          <w:rFonts w:eastAsia="宋体" w:hint="eastAsia"/>
          <w:szCs w:val="20"/>
          <w:lang w:eastAsia="zh-CN"/>
        </w:rPr>
        <w:t xml:space="preserve">as shown in </w:t>
      </w:r>
      <w:r w:rsidR="00C23B5C" w:rsidRPr="00C23B5C">
        <w:rPr>
          <w:rFonts w:eastAsia="宋体"/>
          <w:b/>
          <w:bCs/>
          <w:szCs w:val="20"/>
          <w:lang w:eastAsia="zh-CN"/>
        </w:rPr>
        <w:fldChar w:fldCharType="begin"/>
      </w:r>
      <w:r w:rsidR="00C23B5C" w:rsidRPr="00C23B5C">
        <w:rPr>
          <w:rFonts w:eastAsia="宋体"/>
          <w:b/>
          <w:bCs/>
          <w:szCs w:val="20"/>
          <w:lang w:eastAsia="zh-CN"/>
        </w:rPr>
        <w:instrText xml:space="preserve"> </w:instrText>
      </w:r>
      <w:r w:rsidR="00C23B5C" w:rsidRPr="00C23B5C">
        <w:rPr>
          <w:rFonts w:eastAsia="宋体" w:hint="eastAsia"/>
          <w:b/>
          <w:bCs/>
          <w:szCs w:val="20"/>
          <w:lang w:eastAsia="zh-CN"/>
        </w:rPr>
        <w:instrText>REF _Ref178447969 \h</w:instrText>
      </w:r>
      <w:r w:rsidR="00C23B5C" w:rsidRPr="00C23B5C">
        <w:rPr>
          <w:rFonts w:eastAsia="宋体"/>
          <w:b/>
          <w:bCs/>
          <w:szCs w:val="20"/>
          <w:lang w:eastAsia="zh-CN"/>
        </w:rPr>
        <w:instrText xml:space="preserve"> </w:instrText>
      </w:r>
      <w:r w:rsidR="00C23B5C">
        <w:rPr>
          <w:rFonts w:eastAsia="宋体"/>
          <w:b/>
          <w:bCs/>
          <w:szCs w:val="20"/>
          <w:lang w:eastAsia="zh-CN"/>
        </w:rPr>
        <w:instrText xml:space="preserve"> \* MERGEFORMAT </w:instrText>
      </w:r>
      <w:r w:rsidR="00C23B5C" w:rsidRPr="00C23B5C">
        <w:rPr>
          <w:rFonts w:eastAsia="宋体"/>
          <w:b/>
          <w:bCs/>
          <w:szCs w:val="20"/>
          <w:lang w:eastAsia="zh-CN"/>
        </w:rPr>
      </w:r>
      <w:r w:rsidR="00C23B5C" w:rsidRPr="00C23B5C">
        <w:rPr>
          <w:rFonts w:eastAsia="宋体"/>
          <w:b/>
          <w:bCs/>
          <w:szCs w:val="20"/>
          <w:lang w:eastAsia="zh-CN"/>
        </w:rPr>
        <w:fldChar w:fldCharType="separate"/>
      </w:r>
      <w:r w:rsidR="00772C56" w:rsidRPr="00772C56">
        <w:rPr>
          <w:b/>
          <w:bCs/>
        </w:rPr>
        <w:t xml:space="preserve">Figure </w:t>
      </w:r>
      <w:r w:rsidR="00772C56" w:rsidRPr="00772C56">
        <w:rPr>
          <w:b/>
          <w:bCs/>
          <w:noProof/>
        </w:rPr>
        <w:t>3</w:t>
      </w:r>
      <w:r w:rsidR="00C23B5C" w:rsidRPr="00C23B5C">
        <w:rPr>
          <w:rFonts w:eastAsia="宋体"/>
          <w:b/>
          <w:bCs/>
          <w:szCs w:val="20"/>
          <w:lang w:eastAsia="zh-CN"/>
        </w:rPr>
        <w:fldChar w:fldCharType="end"/>
      </w:r>
      <w:r w:rsidR="00C23B5C">
        <w:rPr>
          <w:rFonts w:eastAsia="宋体" w:hint="eastAsia"/>
          <w:szCs w:val="20"/>
          <w:lang w:eastAsia="zh-CN"/>
        </w:rPr>
        <w:t xml:space="preserve">, </w:t>
      </w:r>
      <w:r w:rsidRPr="00724585">
        <w:rPr>
          <w:rFonts w:eastAsia="宋体"/>
          <w:szCs w:val="20"/>
        </w:rPr>
        <w:t>with</w:t>
      </w:r>
      <w:r w:rsidR="00C23B5C">
        <w:rPr>
          <w:rFonts w:eastAsia="宋体" w:hint="eastAsia"/>
          <w:szCs w:val="20"/>
          <w:lang w:eastAsia="zh-CN"/>
        </w:rPr>
        <w:t xml:space="preserve"> period pattern include</w:t>
      </w:r>
      <w:r w:rsidRPr="00724585">
        <w:rPr>
          <w:rFonts w:eastAsia="宋体"/>
          <w:szCs w:val="20"/>
        </w:rPr>
        <w:t xml:space="preserve"> N=9 </w:t>
      </w:r>
      <w:r w:rsidR="00C23B5C">
        <w:rPr>
          <w:rFonts w:eastAsia="宋体" w:hint="eastAsia"/>
          <w:szCs w:val="20"/>
          <w:lang w:eastAsia="zh-CN"/>
        </w:rPr>
        <w:t xml:space="preserve">frames </w:t>
      </w:r>
      <w:r w:rsidRPr="00724585">
        <w:rPr>
          <w:rFonts w:eastAsia="宋体"/>
          <w:szCs w:val="20"/>
        </w:rPr>
        <w:t>and a DL resource set of 60 contiguous subframes, two SI windows have a periodicity of 640 ms and a window length of 160 ms.</w:t>
      </w:r>
      <w:r w:rsidR="00C23B5C">
        <w:rPr>
          <w:rFonts w:eastAsia="宋体" w:hint="eastAsia"/>
          <w:szCs w:val="20"/>
          <w:lang w:eastAsia="zh-CN"/>
        </w:rPr>
        <w:t xml:space="preserve"> In the first </w:t>
      </w:r>
      <w:r w:rsidR="00C23B5C">
        <w:rPr>
          <w:rFonts w:eastAsia="宋体" w:hint="eastAsia"/>
          <w:szCs w:val="20"/>
        </w:rPr>
        <w:t xml:space="preserve">SI </w:t>
      </w:r>
      <w:r w:rsidR="00C23B5C" w:rsidRPr="00724585">
        <w:rPr>
          <w:rFonts w:eastAsia="宋体"/>
          <w:szCs w:val="20"/>
        </w:rPr>
        <w:t>period</w:t>
      </w:r>
      <w:r w:rsidR="00C23B5C">
        <w:rPr>
          <w:rFonts w:eastAsia="宋体" w:hint="eastAsia"/>
          <w:szCs w:val="20"/>
          <w:lang w:eastAsia="zh-CN"/>
        </w:rPr>
        <w:t xml:space="preserve">, there is no </w:t>
      </w:r>
      <w:r w:rsidR="001F55E1">
        <w:rPr>
          <w:rFonts w:eastAsia="宋体"/>
          <w:szCs w:val="20"/>
          <w:lang w:eastAsia="zh-CN"/>
        </w:rPr>
        <w:t>transmission</w:t>
      </w:r>
      <w:r w:rsidR="001F55E1">
        <w:rPr>
          <w:rFonts w:eastAsia="宋体" w:hint="eastAsia"/>
          <w:szCs w:val="20"/>
          <w:lang w:eastAsia="zh-CN"/>
        </w:rPr>
        <w:t xml:space="preserve"> </w:t>
      </w:r>
      <w:r w:rsidR="00C23B5C">
        <w:rPr>
          <w:rFonts w:eastAsia="宋体" w:hint="eastAsia"/>
          <w:szCs w:val="20"/>
          <w:lang w:eastAsia="zh-CN"/>
        </w:rPr>
        <w:t>opportunity for SI</w:t>
      </w:r>
      <w:r w:rsidR="00C23B5C" w:rsidRPr="00724585">
        <w:rPr>
          <w:rFonts w:eastAsia="宋体"/>
          <w:szCs w:val="20"/>
        </w:rPr>
        <w:t>#</w:t>
      </w:r>
      <w:r w:rsidR="00C23B5C">
        <w:rPr>
          <w:rFonts w:eastAsia="宋体" w:hint="eastAsia"/>
          <w:szCs w:val="20"/>
          <w:lang w:eastAsia="zh-CN"/>
        </w:rPr>
        <w:t>2,</w:t>
      </w:r>
      <w:r w:rsidRPr="00724585">
        <w:rPr>
          <w:rFonts w:eastAsia="宋体"/>
          <w:szCs w:val="20"/>
        </w:rPr>
        <w:t xml:space="preserve"> </w:t>
      </w:r>
      <w:r w:rsidR="00C23B5C">
        <w:rPr>
          <w:rFonts w:eastAsia="宋体" w:hint="eastAsia"/>
          <w:szCs w:val="20"/>
          <w:lang w:eastAsia="zh-CN"/>
        </w:rPr>
        <w:t>t</w:t>
      </w:r>
      <w:r w:rsidRPr="00724585">
        <w:rPr>
          <w:rFonts w:eastAsia="宋体"/>
          <w:szCs w:val="20"/>
        </w:rPr>
        <w:t>he first SI repetition</w:t>
      </w:r>
      <w:r>
        <w:rPr>
          <w:rFonts w:eastAsia="宋体" w:hint="eastAsia"/>
          <w:szCs w:val="20"/>
        </w:rPr>
        <w:t xml:space="preserve"> occasion</w:t>
      </w:r>
      <w:r w:rsidR="00CC282C">
        <w:rPr>
          <w:rFonts w:eastAsia="宋体" w:hint="eastAsia"/>
          <w:szCs w:val="20"/>
          <w:lang w:eastAsia="zh-CN"/>
        </w:rPr>
        <w:t xml:space="preserve"> </w:t>
      </w:r>
      <w:r w:rsidR="00CC282C" w:rsidRPr="00724585">
        <w:rPr>
          <w:rFonts w:eastAsia="宋体"/>
          <w:szCs w:val="20"/>
        </w:rPr>
        <w:t>for SI#2</w:t>
      </w:r>
      <w:r w:rsidRPr="00724585">
        <w:rPr>
          <w:rFonts w:eastAsia="宋体"/>
          <w:szCs w:val="20"/>
        </w:rPr>
        <w:t xml:space="preserve"> that overlaps with the DL resource set occurs in the third </w:t>
      </w:r>
      <w:r>
        <w:rPr>
          <w:rFonts w:eastAsia="宋体" w:hint="eastAsia"/>
          <w:szCs w:val="20"/>
        </w:rPr>
        <w:t xml:space="preserve">SI </w:t>
      </w:r>
      <w:r w:rsidRPr="00724585">
        <w:rPr>
          <w:rFonts w:eastAsia="宋体"/>
          <w:szCs w:val="20"/>
        </w:rPr>
        <w:t>period, making it take significantly longer</w:t>
      </w:r>
      <w:r w:rsidR="00ED00B7">
        <w:rPr>
          <w:rFonts w:eastAsia="宋体" w:hint="eastAsia"/>
          <w:szCs w:val="20"/>
          <w:lang w:eastAsia="zh-CN"/>
        </w:rPr>
        <w:t xml:space="preserve"> time</w:t>
      </w:r>
      <w:r w:rsidRPr="00724585">
        <w:rPr>
          <w:rFonts w:eastAsia="宋体"/>
          <w:szCs w:val="20"/>
        </w:rPr>
        <w:t xml:space="preserve"> than with N=8 to obtain all SIs.</w:t>
      </w:r>
    </w:p>
    <w:p w14:paraId="584EAC20" w14:textId="6C748509" w:rsidR="00925685" w:rsidRDefault="003D131F" w:rsidP="001F55E1">
      <w:pPr>
        <w:spacing w:beforeLines="0" w:before="120"/>
        <w:jc w:val="center"/>
        <w:rPr>
          <w:rFonts w:eastAsiaTheme="minorEastAsia"/>
          <w:lang w:eastAsia="zh-CN"/>
        </w:rPr>
      </w:pPr>
      <w:r>
        <w:object w:dxaOrig="24451" w:dyaOrig="4486" w14:anchorId="7AB948F4">
          <v:shape id="_x0000_i1047" type="#_x0000_t75" style="width:516pt;height:95.5pt" o:ole="">
            <v:imagedata r:id="rId22" o:title=""/>
          </v:shape>
          <o:OLEObject Type="Embed" ProgID="Visio.Drawing.15" ShapeID="_x0000_i1047" DrawAspect="Content" ObjectID="_1789231035" r:id="rId23"/>
        </w:object>
      </w:r>
    </w:p>
    <w:p w14:paraId="7B1BBFF7" w14:textId="1F7C6596" w:rsidR="00925685" w:rsidRPr="00925685" w:rsidRDefault="00925685" w:rsidP="001F55E1">
      <w:pPr>
        <w:pStyle w:val="a5"/>
        <w:spacing w:beforeLines="0"/>
        <w:jc w:val="center"/>
        <w:rPr>
          <w:rFonts w:eastAsiaTheme="minorEastAsia"/>
          <w:lang w:eastAsia="zh-CN"/>
        </w:rPr>
      </w:pPr>
      <w:bookmarkStart w:id="19" w:name="_Ref178447969"/>
      <w:r>
        <w:t xml:space="preserve">Figure </w:t>
      </w:r>
      <w:r>
        <w:fldChar w:fldCharType="begin"/>
      </w:r>
      <w:r>
        <w:instrText xml:space="preserve"> SEQ Figure \* ARABIC </w:instrText>
      </w:r>
      <w:r>
        <w:fldChar w:fldCharType="separate"/>
      </w:r>
      <w:r w:rsidR="00772C56">
        <w:rPr>
          <w:noProof/>
        </w:rPr>
        <w:t>3</w:t>
      </w:r>
      <w:r>
        <w:rPr>
          <w:noProof/>
        </w:rPr>
        <w:fldChar w:fldCharType="end"/>
      </w:r>
      <w:bookmarkEnd w:id="19"/>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SI-window with N=9</w:t>
      </w:r>
    </w:p>
    <w:p w14:paraId="062C8C42" w14:textId="5EF351BA" w:rsidR="00407E97" w:rsidRPr="00D12E33" w:rsidRDefault="00407E97" w:rsidP="00407E97">
      <w:pPr>
        <w:pStyle w:val="a5"/>
        <w:rPr>
          <w:rFonts w:eastAsiaTheme="minorEastAsia"/>
          <w:i/>
          <w:iCs/>
          <w:lang w:eastAsia="zh-CN"/>
        </w:rPr>
      </w:pPr>
      <w:bookmarkStart w:id="20" w:name="_Ref178616936"/>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10</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 xml:space="preserve">For N=8, </w:t>
      </w:r>
      <w:r w:rsidRPr="00583429">
        <w:rPr>
          <w:rFonts w:eastAsiaTheme="minorEastAsia"/>
          <w:i/>
          <w:iCs/>
          <w:lang w:eastAsia="zh-CN"/>
        </w:rPr>
        <w:t>at least one SI repetition occasion in each SI window overlap</w:t>
      </w:r>
      <w:r w:rsidR="000C0478">
        <w:rPr>
          <w:rFonts w:eastAsiaTheme="minorEastAsia"/>
          <w:i/>
          <w:iCs/>
          <w:lang w:eastAsia="zh-CN"/>
        </w:rPr>
        <w:t>s</w:t>
      </w:r>
      <w:r w:rsidRPr="00583429">
        <w:rPr>
          <w:rFonts w:eastAsiaTheme="minorEastAsia"/>
          <w:i/>
          <w:iCs/>
          <w:lang w:eastAsia="zh-CN"/>
        </w:rPr>
        <w:t xml:space="preserve"> with the DL resource set in every SI period as long as an appropriate si-RadioFrameOffset is configured</w:t>
      </w:r>
      <w:r w:rsidRPr="00DE4EA7">
        <w:rPr>
          <w:i/>
          <w:iCs/>
        </w:rPr>
        <w:t>.</w:t>
      </w:r>
      <w:bookmarkEnd w:id="20"/>
    </w:p>
    <w:p w14:paraId="760D7061" w14:textId="7554DB32" w:rsidR="00407E97" w:rsidRPr="00D12E33" w:rsidRDefault="00407E97" w:rsidP="00407E97">
      <w:pPr>
        <w:pStyle w:val="a5"/>
        <w:rPr>
          <w:rFonts w:eastAsiaTheme="minorEastAsia"/>
          <w:i/>
          <w:iCs/>
          <w:lang w:eastAsia="zh-CN"/>
        </w:rPr>
      </w:pPr>
      <w:bookmarkStart w:id="21" w:name="_Ref178616937"/>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11</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 xml:space="preserve">For N=9, the time to acquire all SI may be much </w:t>
      </w:r>
      <w:r>
        <w:rPr>
          <w:rFonts w:eastAsiaTheme="minorEastAsia"/>
          <w:i/>
          <w:iCs/>
          <w:lang w:eastAsia="zh-CN"/>
        </w:rPr>
        <w:t>longer</w:t>
      </w:r>
      <w:r>
        <w:rPr>
          <w:rFonts w:eastAsiaTheme="minorEastAsia" w:hint="eastAsia"/>
          <w:i/>
          <w:iCs/>
          <w:lang w:eastAsia="zh-CN"/>
        </w:rPr>
        <w:t xml:space="preserve"> than N=8 if multiple SIs are </w:t>
      </w:r>
      <w:r w:rsidR="000C0478">
        <w:rPr>
          <w:rFonts w:eastAsiaTheme="minorEastAsia"/>
          <w:i/>
          <w:iCs/>
          <w:lang w:eastAsia="zh-CN"/>
        </w:rPr>
        <w:t>transmitted</w:t>
      </w:r>
      <w:r w:rsidRPr="00DE4EA7">
        <w:rPr>
          <w:i/>
          <w:iCs/>
        </w:rPr>
        <w:t>.</w:t>
      </w:r>
      <w:bookmarkEnd w:id="21"/>
    </w:p>
    <w:p w14:paraId="5D784851" w14:textId="2DDB7828" w:rsidR="00CB1FBB" w:rsidRDefault="00583429" w:rsidP="001F55E1">
      <w:pPr>
        <w:spacing w:beforeLines="0" w:before="120"/>
        <w:rPr>
          <w:rFonts w:eastAsia="宋体"/>
          <w:szCs w:val="20"/>
          <w:lang w:eastAsia="zh-CN"/>
        </w:rPr>
      </w:pPr>
      <w:r>
        <w:rPr>
          <w:rFonts w:eastAsia="宋体" w:hint="eastAsia"/>
          <w:szCs w:val="20"/>
          <w:lang w:eastAsia="zh-CN"/>
        </w:rPr>
        <w:t xml:space="preserve">PO/PF is derived based on </w:t>
      </w:r>
      <w:r>
        <w:rPr>
          <w:rFonts w:eastAsia="宋体"/>
          <w:szCs w:val="20"/>
          <w:lang w:eastAsia="zh-CN"/>
        </w:rPr>
        <w:t>physical</w:t>
      </w:r>
      <w:r>
        <w:rPr>
          <w:rFonts w:eastAsia="宋体" w:hint="eastAsia"/>
          <w:szCs w:val="20"/>
          <w:lang w:eastAsia="zh-CN"/>
        </w:rPr>
        <w:t xml:space="preserve"> slots. </w:t>
      </w:r>
      <w:r w:rsidR="004A1F32">
        <w:rPr>
          <w:rFonts w:eastAsia="宋体"/>
          <w:szCs w:val="20"/>
        </w:rPr>
        <w:t>W</w:t>
      </w:r>
      <w:r w:rsidR="00274DEA">
        <w:rPr>
          <w:rFonts w:eastAsia="宋体" w:hint="eastAsia"/>
          <w:szCs w:val="20"/>
          <w:lang w:eastAsia="zh-CN"/>
        </w:rPr>
        <w:t>hen N=8</w:t>
      </w:r>
      <w:r w:rsidR="00925685" w:rsidRPr="0086278D">
        <w:rPr>
          <w:rFonts w:eastAsia="宋体"/>
          <w:szCs w:val="20"/>
        </w:rPr>
        <w:t xml:space="preserve"> </w:t>
      </w:r>
      <w:r w:rsidR="00274DEA">
        <w:rPr>
          <w:rFonts w:eastAsia="宋体" w:hint="eastAsia"/>
          <w:szCs w:val="20"/>
          <w:lang w:eastAsia="zh-CN"/>
        </w:rPr>
        <w:t xml:space="preserve">and </w:t>
      </w:r>
      <w:r w:rsidR="00925685" w:rsidRPr="0086278D">
        <w:rPr>
          <w:rFonts w:eastAsia="宋体"/>
          <w:szCs w:val="20"/>
        </w:rPr>
        <w:t>the length of the non-DL portion</w:t>
      </w:r>
      <w:r w:rsidR="00274DEA">
        <w:rPr>
          <w:rFonts w:eastAsia="宋体" w:hint="eastAsia"/>
          <w:szCs w:val="20"/>
          <w:lang w:eastAsia="zh-CN"/>
        </w:rPr>
        <w:t xml:space="preserve"> of the per</w:t>
      </w:r>
      <w:r w:rsidR="001F55E1">
        <w:rPr>
          <w:rFonts w:eastAsia="宋体" w:hint="eastAsia"/>
          <w:szCs w:val="20"/>
          <w:lang w:eastAsia="zh-CN"/>
        </w:rPr>
        <w:t>i</w:t>
      </w:r>
      <w:r w:rsidR="00274DEA">
        <w:rPr>
          <w:rFonts w:eastAsia="宋体" w:hint="eastAsia"/>
          <w:szCs w:val="20"/>
          <w:lang w:eastAsia="zh-CN"/>
        </w:rPr>
        <w:t>odic pattern</w:t>
      </w:r>
      <w:r w:rsidR="00925685" w:rsidRPr="0086278D">
        <w:rPr>
          <w:rFonts w:eastAsia="宋体"/>
          <w:szCs w:val="20"/>
        </w:rPr>
        <w:t xml:space="preserve"> exceed 10ms, </w:t>
      </w:r>
      <w:r w:rsidR="00CB1FBB" w:rsidRPr="00CB1FBB">
        <w:rPr>
          <w:rFonts w:eastAsia="宋体"/>
          <w:szCs w:val="20"/>
          <w:lang w:eastAsia="zh-CN"/>
        </w:rPr>
        <w:t>nB-r13</w:t>
      </w:r>
      <w:r w:rsidR="00CB1FBB">
        <w:rPr>
          <w:rFonts w:eastAsia="宋体" w:hint="eastAsia"/>
          <w:szCs w:val="20"/>
          <w:lang w:eastAsia="zh-CN"/>
        </w:rPr>
        <w:t>&gt;=T</w:t>
      </w:r>
      <w:r w:rsidR="005465AA">
        <w:rPr>
          <w:rFonts w:eastAsia="宋体"/>
          <w:szCs w:val="20"/>
          <w:lang w:eastAsia="zh-CN"/>
        </w:rPr>
        <w:t xml:space="preserve"> </w:t>
      </w:r>
      <w:r w:rsidR="00CB1FBB">
        <w:rPr>
          <w:rFonts w:eastAsia="宋体" w:hint="eastAsia"/>
          <w:szCs w:val="20"/>
          <w:lang w:eastAsia="zh-CN"/>
        </w:rPr>
        <w:t xml:space="preserve">(i.e., </w:t>
      </w:r>
      <w:r>
        <w:rPr>
          <w:rFonts w:eastAsia="宋体" w:hint="eastAsia"/>
          <w:szCs w:val="20"/>
          <w:lang w:eastAsia="zh-CN"/>
        </w:rPr>
        <w:t xml:space="preserve">in which case </w:t>
      </w:r>
      <w:r w:rsidR="00CB1FBB">
        <w:rPr>
          <w:rFonts w:eastAsia="宋体"/>
          <w:szCs w:val="20"/>
          <w:lang w:eastAsia="zh-CN"/>
        </w:rPr>
        <w:t>each</w:t>
      </w:r>
      <w:r w:rsidR="00CB1FBB">
        <w:rPr>
          <w:rFonts w:eastAsia="宋体" w:hint="eastAsia"/>
          <w:szCs w:val="20"/>
          <w:lang w:eastAsia="zh-CN"/>
        </w:rPr>
        <w:t xml:space="preserve"> </w:t>
      </w:r>
      <w:r>
        <w:rPr>
          <w:rFonts w:eastAsia="宋体" w:hint="eastAsia"/>
          <w:szCs w:val="20"/>
          <w:lang w:eastAsia="zh-CN"/>
        </w:rPr>
        <w:t xml:space="preserve">radio </w:t>
      </w:r>
      <w:r w:rsidR="00CB1FBB">
        <w:rPr>
          <w:rFonts w:eastAsia="宋体" w:hint="eastAsia"/>
          <w:szCs w:val="20"/>
          <w:lang w:eastAsia="zh-CN"/>
        </w:rPr>
        <w:t>frame is a PF) shou</w:t>
      </w:r>
      <w:r w:rsidR="00CB1FBB">
        <w:rPr>
          <w:rFonts w:eastAsia="宋体" w:hint="eastAsia"/>
          <w:szCs w:val="20"/>
          <w:lang w:eastAsia="zh-CN"/>
        </w:rPr>
        <w:t>ld be avo</w:t>
      </w:r>
      <w:r w:rsidR="00CB1FBB">
        <w:rPr>
          <w:rFonts w:eastAsia="宋体" w:hint="eastAsia"/>
          <w:szCs w:val="20"/>
          <w:lang w:eastAsia="zh-CN"/>
        </w:rPr>
        <w:t>ided, otherwise</w:t>
      </w:r>
      <w:r w:rsidR="00BD6FE8">
        <w:rPr>
          <w:rFonts w:eastAsia="宋体"/>
          <w:szCs w:val="20"/>
          <w:lang w:eastAsia="zh-CN"/>
        </w:rPr>
        <w:t>,</w:t>
      </w:r>
      <w:r w:rsidR="00CB1FBB">
        <w:rPr>
          <w:rFonts w:eastAsia="宋体" w:hint="eastAsia"/>
          <w:szCs w:val="20"/>
          <w:lang w:eastAsia="zh-CN"/>
        </w:rPr>
        <w:t xml:space="preserve"> </w:t>
      </w:r>
      <w:r w:rsidR="00925685" w:rsidRPr="0086278D">
        <w:rPr>
          <w:rFonts w:eastAsia="宋体"/>
          <w:szCs w:val="20"/>
        </w:rPr>
        <w:t xml:space="preserve">certain UEs may </w:t>
      </w:r>
      <w:r w:rsidR="004A1F32">
        <w:rPr>
          <w:rFonts w:eastAsia="宋体"/>
          <w:szCs w:val="20"/>
        </w:rPr>
        <w:t xml:space="preserve">unable to </w:t>
      </w:r>
      <w:r w:rsidR="00925685" w:rsidRPr="0086278D">
        <w:rPr>
          <w:rFonts w:eastAsia="宋体"/>
          <w:szCs w:val="20"/>
        </w:rPr>
        <w:lastRenderedPageBreak/>
        <w:t xml:space="preserve">be </w:t>
      </w:r>
      <w:r w:rsidR="004A1F32">
        <w:rPr>
          <w:rFonts w:eastAsia="宋体"/>
          <w:szCs w:val="20"/>
        </w:rPr>
        <w:t xml:space="preserve">paged </w:t>
      </w:r>
      <w:r w:rsidR="00925685">
        <w:rPr>
          <w:rFonts w:eastAsia="宋体" w:hint="eastAsia"/>
          <w:szCs w:val="20"/>
        </w:rPr>
        <w:t>as the</w:t>
      </w:r>
      <w:r w:rsidR="001F55E1">
        <w:rPr>
          <w:rFonts w:eastAsia="宋体" w:hint="eastAsia"/>
          <w:szCs w:val="20"/>
          <w:lang w:eastAsia="zh-CN"/>
        </w:rPr>
        <w:t>ir</w:t>
      </w:r>
      <w:r w:rsidR="00925685">
        <w:rPr>
          <w:rFonts w:eastAsia="宋体" w:hint="eastAsia"/>
          <w:szCs w:val="20"/>
        </w:rPr>
        <w:t xml:space="preserve"> PO</w:t>
      </w:r>
      <w:r w:rsidR="00274DEA">
        <w:rPr>
          <w:rFonts w:eastAsia="宋体" w:hint="eastAsia"/>
          <w:szCs w:val="20"/>
          <w:lang w:eastAsia="zh-CN"/>
        </w:rPr>
        <w:t>s</w:t>
      </w:r>
      <w:r w:rsidR="00925685">
        <w:rPr>
          <w:rFonts w:eastAsia="宋体" w:hint="eastAsia"/>
          <w:szCs w:val="20"/>
        </w:rPr>
        <w:t xml:space="preserve"> </w:t>
      </w:r>
      <w:r w:rsidR="00CB1FBB">
        <w:rPr>
          <w:rFonts w:eastAsia="宋体" w:hint="eastAsia"/>
          <w:szCs w:val="20"/>
          <w:lang w:eastAsia="zh-CN"/>
        </w:rPr>
        <w:t>are</w:t>
      </w:r>
      <w:r w:rsidR="00925685">
        <w:rPr>
          <w:rFonts w:eastAsia="宋体" w:hint="eastAsia"/>
          <w:szCs w:val="20"/>
        </w:rPr>
        <w:t xml:space="preserve"> </w:t>
      </w:r>
      <w:r w:rsidR="00DA76F9">
        <w:rPr>
          <w:rFonts w:eastAsia="宋体" w:hint="eastAsia"/>
          <w:szCs w:val="20"/>
          <w:lang w:eastAsia="zh-CN"/>
        </w:rPr>
        <w:t xml:space="preserve">always </w:t>
      </w:r>
      <w:r w:rsidR="00925685">
        <w:rPr>
          <w:rFonts w:eastAsia="宋体" w:hint="eastAsia"/>
          <w:szCs w:val="20"/>
        </w:rPr>
        <w:t xml:space="preserve">within the </w:t>
      </w:r>
      <w:r w:rsidR="00925685" w:rsidRPr="0086278D">
        <w:rPr>
          <w:rFonts w:eastAsia="宋体"/>
          <w:szCs w:val="20"/>
        </w:rPr>
        <w:t>non-DL portion</w:t>
      </w:r>
      <w:r w:rsidR="00DA76F9">
        <w:rPr>
          <w:rFonts w:eastAsia="宋体" w:hint="eastAsia"/>
          <w:szCs w:val="20"/>
          <w:lang w:eastAsia="zh-CN"/>
        </w:rPr>
        <w:t xml:space="preserve"> and thus are invalid</w:t>
      </w:r>
      <w:r w:rsidR="00925685" w:rsidRPr="0086278D">
        <w:rPr>
          <w:rFonts w:eastAsia="宋体"/>
          <w:szCs w:val="20"/>
        </w:rPr>
        <w:t xml:space="preserve">. </w:t>
      </w:r>
      <w:r>
        <w:rPr>
          <w:rFonts w:eastAsia="宋体" w:hint="eastAsia"/>
          <w:szCs w:val="20"/>
          <w:lang w:eastAsia="zh-CN"/>
        </w:rPr>
        <w:t>A</w:t>
      </w:r>
      <w:r w:rsidR="004A1F32">
        <w:rPr>
          <w:rFonts w:eastAsia="宋体"/>
          <w:szCs w:val="20"/>
          <w:lang w:eastAsia="zh-CN"/>
        </w:rPr>
        <w:t>n</w:t>
      </w:r>
      <w:r>
        <w:rPr>
          <w:rFonts w:eastAsia="宋体" w:hint="eastAsia"/>
          <w:szCs w:val="20"/>
          <w:lang w:eastAsia="zh-CN"/>
        </w:rPr>
        <w:t xml:space="preserve"> example is shown in </w:t>
      </w:r>
      <w:r w:rsidRPr="001F55E1">
        <w:rPr>
          <w:rFonts w:eastAsia="宋体"/>
          <w:b/>
          <w:bCs/>
          <w:szCs w:val="20"/>
          <w:lang w:eastAsia="zh-CN"/>
        </w:rPr>
        <w:fldChar w:fldCharType="begin"/>
      </w:r>
      <w:r w:rsidRPr="001F55E1">
        <w:rPr>
          <w:rFonts w:eastAsia="宋体"/>
          <w:b/>
          <w:bCs/>
          <w:szCs w:val="20"/>
          <w:lang w:eastAsia="zh-CN"/>
        </w:rPr>
        <w:instrText xml:space="preserve"> REF _Ref178540542 \h </w:instrText>
      </w:r>
      <w:r>
        <w:rPr>
          <w:rFonts w:eastAsia="宋体"/>
          <w:b/>
          <w:bCs/>
          <w:szCs w:val="20"/>
          <w:lang w:eastAsia="zh-CN"/>
        </w:rPr>
        <w:instrText xml:space="preserve"> \* MERGEFORMAT </w:instrText>
      </w:r>
      <w:r w:rsidRPr="001F55E1">
        <w:rPr>
          <w:rFonts w:eastAsia="宋体"/>
          <w:b/>
          <w:bCs/>
          <w:szCs w:val="20"/>
          <w:lang w:eastAsia="zh-CN"/>
        </w:rPr>
      </w:r>
      <w:r w:rsidRPr="001F55E1">
        <w:rPr>
          <w:rFonts w:eastAsia="宋体"/>
          <w:b/>
          <w:bCs/>
          <w:szCs w:val="20"/>
          <w:lang w:eastAsia="zh-CN"/>
        </w:rPr>
        <w:fldChar w:fldCharType="separate"/>
      </w:r>
      <w:r w:rsidR="00772C56" w:rsidRPr="00772C56">
        <w:rPr>
          <w:b/>
          <w:bCs/>
        </w:rPr>
        <w:t xml:space="preserve">Figure </w:t>
      </w:r>
      <w:r w:rsidR="00772C56" w:rsidRPr="00772C56">
        <w:rPr>
          <w:b/>
          <w:bCs/>
          <w:noProof/>
        </w:rPr>
        <w:t>4</w:t>
      </w:r>
      <w:r w:rsidRPr="001F55E1">
        <w:rPr>
          <w:rFonts w:eastAsia="宋体"/>
          <w:b/>
          <w:bCs/>
          <w:szCs w:val="20"/>
          <w:lang w:eastAsia="zh-CN"/>
        </w:rPr>
        <w:fldChar w:fldCharType="end"/>
      </w:r>
      <w:r>
        <w:rPr>
          <w:rFonts w:eastAsia="宋体" w:hint="eastAsia"/>
          <w:szCs w:val="20"/>
          <w:lang w:eastAsia="zh-CN"/>
        </w:rPr>
        <w:t>, UEs mapped to invalid PF within non-DL porti</w:t>
      </w:r>
      <w:r w:rsidR="004A1F32">
        <w:rPr>
          <w:rFonts w:eastAsia="宋体"/>
          <w:szCs w:val="20"/>
          <w:lang w:eastAsia="zh-CN"/>
        </w:rPr>
        <w:t>o</w:t>
      </w:r>
      <w:r>
        <w:rPr>
          <w:rFonts w:eastAsia="宋体" w:hint="eastAsia"/>
          <w:szCs w:val="20"/>
          <w:lang w:eastAsia="zh-CN"/>
        </w:rPr>
        <w:t xml:space="preserve">ns </w:t>
      </w:r>
      <w:r w:rsidR="004A1F32">
        <w:rPr>
          <w:rFonts w:eastAsia="宋体"/>
          <w:szCs w:val="20"/>
          <w:lang w:eastAsia="zh-CN"/>
        </w:rPr>
        <w:t xml:space="preserve">always </w:t>
      </w:r>
      <w:r w:rsidRPr="00583429">
        <w:rPr>
          <w:rFonts w:eastAsia="宋体"/>
          <w:szCs w:val="20"/>
          <w:lang w:eastAsia="zh-CN"/>
        </w:rPr>
        <w:t>cannot receive</w:t>
      </w:r>
      <w:r w:rsidR="004A1F32">
        <w:rPr>
          <w:rFonts w:eastAsia="宋体"/>
          <w:szCs w:val="20"/>
          <w:lang w:eastAsia="zh-CN"/>
        </w:rPr>
        <w:t xml:space="preserve"> any</w:t>
      </w:r>
      <w:r w:rsidRPr="00583429">
        <w:rPr>
          <w:rFonts w:eastAsia="宋体"/>
          <w:szCs w:val="20"/>
          <w:lang w:eastAsia="zh-CN"/>
        </w:rPr>
        <w:t xml:space="preserve"> page messages</w:t>
      </w:r>
      <w:r>
        <w:rPr>
          <w:rFonts w:eastAsia="宋体" w:hint="eastAsia"/>
          <w:szCs w:val="20"/>
          <w:lang w:eastAsia="zh-CN"/>
        </w:rPr>
        <w:t xml:space="preserve">. </w:t>
      </w:r>
      <w:r w:rsidR="00DA76F9">
        <w:rPr>
          <w:rFonts w:eastAsia="宋体" w:hint="eastAsia"/>
          <w:szCs w:val="20"/>
          <w:lang w:eastAsia="zh-CN"/>
        </w:rPr>
        <w:t xml:space="preserve">To resolve this issue, the NPDCCH repetitions corresponding to these </w:t>
      </w:r>
      <w:r w:rsidR="00F602F4">
        <w:rPr>
          <w:rFonts w:eastAsia="宋体" w:hint="eastAsia"/>
          <w:szCs w:val="20"/>
          <w:lang w:eastAsia="zh-CN"/>
        </w:rPr>
        <w:t xml:space="preserve">PFs </w:t>
      </w:r>
      <w:r w:rsidR="00635E7C">
        <w:rPr>
          <w:rFonts w:eastAsia="宋体"/>
          <w:szCs w:val="20"/>
          <w:lang w:eastAsia="zh-CN"/>
        </w:rPr>
        <w:t>should</w:t>
      </w:r>
      <w:r w:rsidR="00635E7C">
        <w:rPr>
          <w:rFonts w:eastAsia="宋体" w:hint="eastAsia"/>
          <w:szCs w:val="20"/>
          <w:lang w:eastAsia="zh-CN"/>
        </w:rPr>
        <w:t xml:space="preserve"> </w:t>
      </w:r>
      <w:r w:rsidR="00DA76F9">
        <w:rPr>
          <w:rFonts w:eastAsia="宋体" w:hint="eastAsia"/>
          <w:szCs w:val="20"/>
          <w:lang w:eastAsia="zh-CN"/>
        </w:rPr>
        <w:t xml:space="preserve">be postponed to the next period, e.g., the </w:t>
      </w:r>
      <w:r w:rsidR="00DA76F9" w:rsidRPr="00DA76F9">
        <w:rPr>
          <w:rFonts w:eastAsia="宋体"/>
          <w:szCs w:val="20"/>
        </w:rPr>
        <w:t xml:space="preserve">first valid NB-IoT </w:t>
      </w:r>
      <w:r w:rsidR="00F602F4">
        <w:rPr>
          <w:rFonts w:eastAsia="宋体" w:hint="eastAsia"/>
          <w:szCs w:val="20"/>
          <w:lang w:eastAsia="zh-CN"/>
        </w:rPr>
        <w:t>DL</w:t>
      </w:r>
      <w:r w:rsidR="00F602F4" w:rsidRPr="00DA76F9">
        <w:rPr>
          <w:rFonts w:eastAsia="宋体"/>
          <w:szCs w:val="20"/>
        </w:rPr>
        <w:t xml:space="preserve"> </w:t>
      </w:r>
      <w:r w:rsidR="00DA76F9" w:rsidRPr="00DA76F9">
        <w:rPr>
          <w:rFonts w:eastAsia="宋体"/>
          <w:szCs w:val="20"/>
        </w:rPr>
        <w:t xml:space="preserve">subframe after </w:t>
      </w:r>
      <w:r w:rsidR="00DA76F9">
        <w:rPr>
          <w:rFonts w:eastAsia="宋体" w:hint="eastAsia"/>
          <w:szCs w:val="20"/>
          <w:lang w:eastAsia="zh-CN"/>
        </w:rPr>
        <w:t xml:space="preserve">the invalid </w:t>
      </w:r>
      <w:r w:rsidR="00DA76F9" w:rsidRPr="00DA76F9">
        <w:rPr>
          <w:rFonts w:eastAsia="宋体"/>
          <w:szCs w:val="20"/>
        </w:rPr>
        <w:t>P</w:t>
      </w:r>
      <w:r w:rsidR="001F55E1">
        <w:rPr>
          <w:rFonts w:eastAsia="宋体" w:hint="eastAsia"/>
          <w:szCs w:val="20"/>
          <w:lang w:eastAsia="zh-CN"/>
        </w:rPr>
        <w:t>F</w:t>
      </w:r>
      <w:r w:rsidR="00DA76F9" w:rsidRPr="00DA76F9">
        <w:rPr>
          <w:rFonts w:eastAsia="宋体"/>
          <w:szCs w:val="20"/>
        </w:rPr>
        <w:t xml:space="preserve"> is the </w:t>
      </w:r>
      <w:r w:rsidR="00DA76F9">
        <w:rPr>
          <w:rFonts w:eastAsia="宋体" w:hint="eastAsia"/>
          <w:szCs w:val="20"/>
          <w:lang w:eastAsia="zh-CN"/>
        </w:rPr>
        <w:t xml:space="preserve">actual </w:t>
      </w:r>
      <w:r w:rsidR="00DA76F9" w:rsidRPr="00DA76F9">
        <w:rPr>
          <w:rFonts w:eastAsia="宋体"/>
          <w:szCs w:val="20"/>
        </w:rPr>
        <w:t>starting subframe of the NPDCCH repetitions</w:t>
      </w:r>
      <w:r w:rsidR="00DA76F9">
        <w:rPr>
          <w:rFonts w:eastAsia="宋体" w:hint="eastAsia"/>
          <w:szCs w:val="20"/>
          <w:lang w:eastAsia="zh-CN"/>
        </w:rPr>
        <w:t xml:space="preserve">, but </w:t>
      </w:r>
      <w:r w:rsidR="00DA76F9" w:rsidRPr="00DA76F9">
        <w:rPr>
          <w:rFonts w:eastAsia="宋体"/>
          <w:szCs w:val="20"/>
          <w:lang w:eastAsia="zh-CN"/>
        </w:rPr>
        <w:t xml:space="preserve">the paging capacity would </w:t>
      </w:r>
      <w:r w:rsidR="00DA76F9">
        <w:rPr>
          <w:rFonts w:eastAsia="宋体" w:hint="eastAsia"/>
          <w:szCs w:val="20"/>
          <w:lang w:eastAsia="zh-CN"/>
        </w:rPr>
        <w:t>be</w:t>
      </w:r>
      <w:r w:rsidR="00DA76F9" w:rsidRPr="00DA76F9">
        <w:rPr>
          <w:rFonts w:eastAsia="宋体"/>
          <w:szCs w:val="20"/>
          <w:lang w:eastAsia="zh-CN"/>
        </w:rPr>
        <w:t xml:space="preserve"> </w:t>
      </w:r>
      <w:r w:rsidR="00F602F4">
        <w:rPr>
          <w:rFonts w:eastAsia="宋体" w:hint="eastAsia"/>
          <w:szCs w:val="20"/>
          <w:lang w:eastAsia="zh-CN"/>
        </w:rPr>
        <w:t>reduced</w:t>
      </w:r>
      <w:r w:rsidR="00DA76F9" w:rsidRPr="00DA76F9">
        <w:rPr>
          <w:rFonts w:eastAsia="宋体"/>
          <w:szCs w:val="20"/>
          <w:lang w:eastAsia="zh-CN"/>
        </w:rPr>
        <w:t>.</w:t>
      </w:r>
      <w:r w:rsidR="00497AFF">
        <w:rPr>
          <w:rFonts w:eastAsia="宋体" w:hint="eastAsia"/>
          <w:szCs w:val="20"/>
          <w:lang w:eastAsia="zh-CN"/>
        </w:rPr>
        <w:t xml:space="preserve"> </w:t>
      </w:r>
      <w:r w:rsidR="00635E7C">
        <w:rPr>
          <w:rFonts w:eastAsia="宋体"/>
          <w:szCs w:val="20"/>
          <w:lang w:eastAsia="zh-CN"/>
        </w:rPr>
        <w:t>Alternatively</w:t>
      </w:r>
      <w:r w:rsidR="00F2311C">
        <w:rPr>
          <w:rFonts w:eastAsia="宋体" w:hint="eastAsia"/>
          <w:szCs w:val="20"/>
          <w:lang w:eastAsia="zh-CN"/>
        </w:rPr>
        <w:t>, if the interval between PFs is times of the period of the pattern</w:t>
      </w:r>
      <w:r w:rsidR="00497AFF">
        <w:rPr>
          <w:rFonts w:eastAsia="宋体" w:hint="eastAsia"/>
          <w:szCs w:val="20"/>
          <w:lang w:eastAsia="zh-CN"/>
        </w:rPr>
        <w:t xml:space="preserve">, </w:t>
      </w:r>
      <w:r w:rsidR="00F2311C">
        <w:rPr>
          <w:rFonts w:eastAsia="宋体" w:hint="eastAsia"/>
          <w:szCs w:val="20"/>
          <w:lang w:eastAsia="zh-CN"/>
        </w:rPr>
        <w:t>e.g., when</w:t>
      </w:r>
      <w:r w:rsidR="00497AFF">
        <w:rPr>
          <w:rFonts w:eastAsia="宋体" w:hint="eastAsia"/>
          <w:szCs w:val="20"/>
          <w:lang w:eastAsia="zh-CN"/>
        </w:rPr>
        <w:t xml:space="preserve"> </w:t>
      </w:r>
      <w:r w:rsidR="00497AFF" w:rsidRPr="00CB1FBB">
        <w:rPr>
          <w:rFonts w:eastAsiaTheme="minorEastAsia"/>
          <w:lang w:eastAsia="zh-CN"/>
        </w:rPr>
        <w:t>nB-r13</w:t>
      </w:r>
      <w:r w:rsidR="00497AFF">
        <w:rPr>
          <w:rFonts w:eastAsiaTheme="minorEastAsia" w:hint="eastAsia"/>
          <w:lang w:eastAsia="zh-CN"/>
        </w:rPr>
        <w:t xml:space="preserve">=quarterT, all PFs are located with </w:t>
      </w:r>
      <w:r w:rsidR="00BD6FE8">
        <w:rPr>
          <w:rFonts w:eastAsiaTheme="minorEastAsia"/>
          <w:lang w:eastAsia="zh-CN"/>
        </w:rPr>
        <w:t xml:space="preserve">the </w:t>
      </w:r>
      <w:r w:rsidR="00497AFF">
        <w:rPr>
          <w:rFonts w:eastAsiaTheme="minorEastAsia" w:hint="eastAsia"/>
          <w:lang w:eastAsia="zh-CN"/>
        </w:rPr>
        <w:t>DL subframe</w:t>
      </w:r>
      <w:r w:rsidR="00BD6FE8">
        <w:rPr>
          <w:rFonts w:eastAsiaTheme="minorEastAsia" w:hint="eastAsia"/>
          <w:lang w:eastAsia="zh-CN"/>
        </w:rPr>
        <w:t>s</w:t>
      </w:r>
      <w:r w:rsidR="00497AFF">
        <w:rPr>
          <w:rFonts w:eastAsiaTheme="minorEastAsia" w:hint="eastAsia"/>
          <w:lang w:eastAsia="zh-CN"/>
        </w:rPr>
        <w:t>.</w:t>
      </w:r>
    </w:p>
    <w:p w14:paraId="538CF0BD" w14:textId="07FFF8D1" w:rsidR="0038039F" w:rsidRDefault="003625CA" w:rsidP="001F55E1">
      <w:pPr>
        <w:spacing w:beforeLines="0" w:before="120"/>
        <w:jc w:val="center"/>
        <w:rPr>
          <w:rFonts w:eastAsiaTheme="minorEastAsia"/>
          <w:lang w:eastAsia="zh-CN"/>
        </w:rPr>
      </w:pPr>
      <w:r>
        <w:object w:dxaOrig="7860" w:dyaOrig="2415" w14:anchorId="63736C7F">
          <v:shape id="_x0000_i1031" type="#_x0000_t75" style="width:166pt;height:50.5pt" o:ole="">
            <v:imagedata r:id="rId24" o:title=""/>
          </v:shape>
          <o:OLEObject Type="Embed" ProgID="Visio.Drawing.15" ShapeID="_x0000_i1031" DrawAspect="Content" ObjectID="_1789231036" r:id="rId25"/>
        </w:object>
      </w:r>
    </w:p>
    <w:p w14:paraId="016B6B6F" w14:textId="3C540C7C" w:rsidR="0038039F" w:rsidRDefault="0038039F" w:rsidP="001F55E1">
      <w:pPr>
        <w:pStyle w:val="a5"/>
        <w:spacing w:beforeLines="0"/>
        <w:jc w:val="center"/>
        <w:rPr>
          <w:rFonts w:eastAsiaTheme="minorEastAsia"/>
          <w:lang w:eastAsia="zh-CN"/>
        </w:rPr>
      </w:pPr>
      <w:bookmarkStart w:id="22" w:name="_Ref178540542"/>
      <w:r>
        <w:t xml:space="preserve">Figure </w:t>
      </w:r>
      <w:r>
        <w:fldChar w:fldCharType="begin"/>
      </w:r>
      <w:r>
        <w:instrText xml:space="preserve"> SEQ Figure \* ARABIC </w:instrText>
      </w:r>
      <w:r>
        <w:fldChar w:fldCharType="separate"/>
      </w:r>
      <w:r w:rsidR="00772C56">
        <w:rPr>
          <w:noProof/>
        </w:rPr>
        <w:t>4</w:t>
      </w:r>
      <w:r>
        <w:rPr>
          <w:noProof/>
        </w:rPr>
        <w:fldChar w:fldCharType="end"/>
      </w:r>
      <w:bookmarkEnd w:id="22"/>
      <w:r>
        <w:rPr>
          <w:rFonts w:eastAsiaTheme="minorEastAsia" w:hint="eastAsia"/>
          <w:lang w:eastAsia="zh-CN"/>
        </w:rPr>
        <w:t xml:space="preserve">. </w:t>
      </w:r>
      <w:r>
        <w:rPr>
          <w:rFonts w:eastAsiaTheme="minorEastAsia"/>
          <w:lang w:eastAsia="zh-CN"/>
        </w:rPr>
        <w:t>E</w:t>
      </w:r>
      <w:r>
        <w:rPr>
          <w:rFonts w:eastAsiaTheme="minorEastAsia" w:hint="eastAsia"/>
          <w:lang w:eastAsia="zh-CN"/>
        </w:rPr>
        <w:t>xample</w:t>
      </w:r>
      <w:r w:rsidR="00CB4E23">
        <w:rPr>
          <w:rFonts w:eastAsiaTheme="minorEastAsia" w:hint="eastAsia"/>
          <w:lang w:eastAsia="zh-CN"/>
        </w:rPr>
        <w:t>#1</w:t>
      </w:r>
      <w:r>
        <w:rPr>
          <w:rFonts w:eastAsiaTheme="minorEastAsia" w:hint="eastAsia"/>
          <w:lang w:eastAsia="zh-CN"/>
        </w:rPr>
        <w:t xml:space="preserve"> of Paging with </w:t>
      </w:r>
      <w:r w:rsidRPr="00CB1FBB">
        <w:rPr>
          <w:rFonts w:eastAsiaTheme="minorEastAsia"/>
          <w:lang w:eastAsia="zh-CN"/>
        </w:rPr>
        <w:t>nB-r13</w:t>
      </w:r>
      <w:r>
        <w:rPr>
          <w:rFonts w:eastAsiaTheme="minorEastAsia" w:hint="eastAsia"/>
          <w:lang w:eastAsia="zh-CN"/>
        </w:rPr>
        <w:t>=T, N=8</w:t>
      </w:r>
    </w:p>
    <w:p w14:paraId="48CBCDCE" w14:textId="1A130877" w:rsidR="00CB4E23" w:rsidRPr="003C74E6" w:rsidRDefault="00497AFF" w:rsidP="001F55E1">
      <w:pPr>
        <w:spacing w:beforeLines="0" w:before="120"/>
        <w:jc w:val="center"/>
        <w:rPr>
          <w:rFonts w:eastAsiaTheme="minorEastAsia"/>
          <w:lang w:eastAsia="zh-CN"/>
        </w:rPr>
      </w:pPr>
      <w:r>
        <w:object w:dxaOrig="19125" w:dyaOrig="2505" w14:anchorId="49D9EFA8">
          <v:shape id="_x0000_i1032" type="#_x0000_t75" style="width:445.5pt;height:58pt" o:ole="">
            <v:imagedata r:id="rId26" o:title=""/>
          </v:shape>
          <o:OLEObject Type="Embed" ProgID="Visio.Drawing.15" ShapeID="_x0000_i1032" DrawAspect="Content" ObjectID="_1789231037" r:id="rId27"/>
        </w:object>
      </w:r>
    </w:p>
    <w:p w14:paraId="006444F7" w14:textId="1B396177" w:rsidR="00CB4E23" w:rsidRPr="00CB4E23" w:rsidRDefault="00CB4E23" w:rsidP="001F55E1">
      <w:pPr>
        <w:pStyle w:val="a5"/>
        <w:spacing w:beforeLines="0"/>
        <w:jc w:val="center"/>
        <w:rPr>
          <w:rFonts w:eastAsiaTheme="minorEastAsia"/>
          <w:lang w:eastAsia="zh-CN"/>
        </w:rPr>
      </w:pPr>
      <w:r>
        <w:t xml:space="preserve">Figure </w:t>
      </w:r>
      <w:r>
        <w:fldChar w:fldCharType="begin"/>
      </w:r>
      <w:r>
        <w:instrText xml:space="preserve"> SEQ Figure \* ARABIC </w:instrText>
      </w:r>
      <w:r>
        <w:fldChar w:fldCharType="separate"/>
      </w:r>
      <w:r w:rsidR="00772C56">
        <w:rPr>
          <w:noProof/>
        </w:rPr>
        <w:t>5</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xample#2 of Paging with </w:t>
      </w:r>
      <w:r w:rsidRPr="00CB1FBB">
        <w:rPr>
          <w:rFonts w:eastAsiaTheme="minorEastAsia"/>
          <w:lang w:eastAsia="zh-CN"/>
        </w:rPr>
        <w:t>nB-r13</w:t>
      </w:r>
      <w:r>
        <w:rPr>
          <w:rFonts w:eastAsiaTheme="minorEastAsia" w:hint="eastAsia"/>
          <w:lang w:eastAsia="zh-CN"/>
        </w:rPr>
        <w:t>=quarterT, N=8</w:t>
      </w:r>
    </w:p>
    <w:p w14:paraId="5D2E19AC" w14:textId="44E16AE4" w:rsidR="00925685" w:rsidRDefault="00DA76F9" w:rsidP="001F55E1">
      <w:pPr>
        <w:spacing w:beforeLines="0" w:before="120"/>
        <w:rPr>
          <w:rFonts w:eastAsia="宋体"/>
          <w:szCs w:val="20"/>
        </w:rPr>
      </w:pPr>
      <w:r>
        <w:rPr>
          <w:rFonts w:eastAsia="宋体" w:hint="eastAsia"/>
          <w:szCs w:val="20"/>
          <w:lang w:eastAsia="zh-CN"/>
        </w:rPr>
        <w:t xml:space="preserve">N=9 can avoid the always-invalid </w:t>
      </w:r>
      <w:r w:rsidR="00F2311C">
        <w:rPr>
          <w:rFonts w:eastAsia="宋体" w:hint="eastAsia"/>
          <w:szCs w:val="20"/>
          <w:lang w:eastAsia="zh-CN"/>
        </w:rPr>
        <w:t xml:space="preserve">PFs </w:t>
      </w:r>
      <w:r>
        <w:rPr>
          <w:rFonts w:eastAsia="宋体" w:hint="eastAsia"/>
          <w:szCs w:val="20"/>
          <w:lang w:eastAsia="zh-CN"/>
        </w:rPr>
        <w:t>issue</w:t>
      </w:r>
      <w:r w:rsidR="00274DEA">
        <w:rPr>
          <w:rFonts w:eastAsia="宋体" w:hint="eastAsia"/>
          <w:szCs w:val="20"/>
          <w:lang w:eastAsia="zh-CN"/>
        </w:rPr>
        <w:t xml:space="preserve">. </w:t>
      </w:r>
      <w:r w:rsidR="00727CBB">
        <w:rPr>
          <w:rFonts w:eastAsia="宋体" w:hint="eastAsia"/>
          <w:szCs w:val="20"/>
          <w:lang w:eastAsia="zh-CN"/>
        </w:rPr>
        <w:t xml:space="preserve">As shown </w:t>
      </w:r>
      <w:r w:rsidR="00727CBB" w:rsidRPr="00727CBB">
        <w:rPr>
          <w:rFonts w:eastAsia="宋体" w:hint="eastAsia"/>
          <w:szCs w:val="20"/>
          <w:lang w:eastAsia="zh-CN"/>
        </w:rPr>
        <w:t>in</w:t>
      </w:r>
      <w:r w:rsidR="00727CBB" w:rsidRPr="00727CBB">
        <w:rPr>
          <w:rFonts w:eastAsia="宋体" w:hint="eastAsia"/>
          <w:b/>
          <w:bCs/>
          <w:szCs w:val="20"/>
          <w:lang w:eastAsia="zh-CN"/>
        </w:rPr>
        <w:t xml:space="preserve"> </w:t>
      </w:r>
      <w:r w:rsidR="00727CBB" w:rsidRPr="00727CBB">
        <w:rPr>
          <w:rFonts w:eastAsia="宋体"/>
          <w:b/>
          <w:bCs/>
          <w:szCs w:val="20"/>
          <w:lang w:eastAsia="zh-CN"/>
        </w:rPr>
        <w:fldChar w:fldCharType="begin"/>
      </w:r>
      <w:r w:rsidR="00727CBB" w:rsidRPr="00727CBB">
        <w:rPr>
          <w:rFonts w:eastAsia="宋体"/>
          <w:b/>
          <w:bCs/>
          <w:szCs w:val="20"/>
          <w:lang w:eastAsia="zh-CN"/>
        </w:rPr>
        <w:instrText xml:space="preserve"> REF _Ref178543021 \h </w:instrText>
      </w:r>
      <w:r w:rsidR="00727CBB">
        <w:rPr>
          <w:rFonts w:eastAsia="宋体"/>
          <w:b/>
          <w:bCs/>
          <w:szCs w:val="20"/>
          <w:lang w:eastAsia="zh-CN"/>
        </w:rPr>
        <w:instrText xml:space="preserve"> \* MERGEFORMAT </w:instrText>
      </w:r>
      <w:r w:rsidR="00727CBB" w:rsidRPr="00727CBB">
        <w:rPr>
          <w:rFonts w:eastAsia="宋体"/>
          <w:b/>
          <w:bCs/>
          <w:szCs w:val="20"/>
          <w:lang w:eastAsia="zh-CN"/>
        </w:rPr>
      </w:r>
      <w:r w:rsidR="00727CBB" w:rsidRPr="00727CBB">
        <w:rPr>
          <w:rFonts w:eastAsia="宋体"/>
          <w:b/>
          <w:bCs/>
          <w:szCs w:val="20"/>
          <w:lang w:eastAsia="zh-CN"/>
        </w:rPr>
        <w:fldChar w:fldCharType="separate"/>
      </w:r>
      <w:r w:rsidR="00772C56" w:rsidRPr="00772C56">
        <w:rPr>
          <w:b/>
          <w:bCs/>
        </w:rPr>
        <w:t xml:space="preserve">Figure </w:t>
      </w:r>
      <w:r w:rsidR="00772C56" w:rsidRPr="00772C56">
        <w:rPr>
          <w:b/>
          <w:bCs/>
          <w:noProof/>
        </w:rPr>
        <w:t>6</w:t>
      </w:r>
      <w:r w:rsidR="00727CBB" w:rsidRPr="00727CBB">
        <w:rPr>
          <w:rFonts w:eastAsia="宋体"/>
          <w:b/>
          <w:bCs/>
          <w:szCs w:val="20"/>
          <w:lang w:eastAsia="zh-CN"/>
        </w:rPr>
        <w:fldChar w:fldCharType="end"/>
      </w:r>
      <w:r w:rsidR="00727CBB">
        <w:rPr>
          <w:rFonts w:eastAsia="宋体" w:hint="eastAsia"/>
          <w:szCs w:val="20"/>
          <w:lang w:eastAsia="zh-CN"/>
        </w:rPr>
        <w:t xml:space="preserve">, </w:t>
      </w:r>
      <w:r w:rsidR="003625CA" w:rsidRPr="003625CA">
        <w:rPr>
          <w:rFonts w:eastAsia="宋体"/>
          <w:szCs w:val="20"/>
          <w:lang w:eastAsia="zh-CN"/>
        </w:rPr>
        <w:t>nB-r13=T</w:t>
      </w:r>
      <w:r w:rsidR="003625CA">
        <w:rPr>
          <w:rFonts w:eastAsia="宋体" w:hint="eastAsia"/>
          <w:szCs w:val="20"/>
          <w:lang w:eastAsia="zh-CN"/>
        </w:rPr>
        <w:t>,</w:t>
      </w:r>
      <w:r w:rsidR="003625CA" w:rsidRPr="003625CA">
        <w:rPr>
          <w:rFonts w:eastAsia="宋体" w:hint="eastAsia"/>
          <w:szCs w:val="20"/>
          <w:lang w:eastAsia="zh-CN"/>
        </w:rPr>
        <w:t xml:space="preserve"> </w:t>
      </w:r>
      <w:r w:rsidR="00727CBB">
        <w:rPr>
          <w:rFonts w:eastAsia="宋体" w:hint="eastAsia"/>
          <w:szCs w:val="20"/>
          <w:lang w:eastAsia="zh-CN"/>
        </w:rPr>
        <w:t>PF#125 is not within the DL resource set</w:t>
      </w:r>
      <w:r w:rsidR="003625CA">
        <w:rPr>
          <w:rFonts w:eastAsia="宋体" w:hint="eastAsia"/>
          <w:szCs w:val="20"/>
          <w:lang w:eastAsia="zh-CN"/>
        </w:rPr>
        <w:t xml:space="preserve"> in the first paging cycle</w:t>
      </w:r>
      <w:r w:rsidR="00727CBB">
        <w:rPr>
          <w:rFonts w:eastAsia="宋体" w:hint="eastAsia"/>
          <w:szCs w:val="20"/>
          <w:lang w:eastAsia="zh-CN"/>
        </w:rPr>
        <w:t xml:space="preserve">, but it </w:t>
      </w:r>
      <w:r w:rsidR="00727CBB">
        <w:rPr>
          <w:rFonts w:eastAsia="宋体"/>
          <w:szCs w:val="20"/>
          <w:lang w:eastAsia="zh-CN"/>
        </w:rPr>
        <w:t>occur</w:t>
      </w:r>
      <w:r w:rsidR="00727CBB">
        <w:rPr>
          <w:rFonts w:eastAsia="宋体" w:hint="eastAsia"/>
          <w:szCs w:val="20"/>
          <w:lang w:eastAsia="zh-CN"/>
        </w:rPr>
        <w:t>s within the DL resource set</w:t>
      </w:r>
      <w:r w:rsidR="003625CA">
        <w:rPr>
          <w:rFonts w:eastAsia="宋体" w:hint="eastAsia"/>
          <w:szCs w:val="20"/>
          <w:lang w:eastAsia="zh-CN"/>
        </w:rPr>
        <w:t xml:space="preserve"> in the next paging cycle</w:t>
      </w:r>
      <w:r w:rsidR="00727CBB">
        <w:rPr>
          <w:rFonts w:eastAsia="宋体" w:hint="eastAsia"/>
          <w:szCs w:val="20"/>
          <w:lang w:eastAsia="zh-CN"/>
        </w:rPr>
        <w:t xml:space="preserve">. </w:t>
      </w:r>
      <w:r w:rsidR="00274DEA">
        <w:rPr>
          <w:rFonts w:eastAsia="宋体" w:hint="eastAsia"/>
          <w:szCs w:val="20"/>
          <w:lang w:eastAsia="zh-CN"/>
        </w:rPr>
        <w:t>A</w:t>
      </w:r>
      <w:r w:rsidR="00727CBB">
        <w:rPr>
          <w:rFonts w:eastAsia="宋体" w:hint="eastAsia"/>
          <w:szCs w:val="20"/>
          <w:lang w:eastAsia="zh-CN"/>
        </w:rPr>
        <w:t>n other example i</w:t>
      </w:r>
      <w:r w:rsidR="0038039F">
        <w:rPr>
          <w:rFonts w:eastAsia="宋体" w:hint="eastAsia"/>
          <w:szCs w:val="20"/>
          <w:lang w:eastAsia="zh-CN"/>
        </w:rPr>
        <w:t xml:space="preserve">s shown in </w:t>
      </w:r>
      <w:r w:rsidR="00ED00B7" w:rsidRPr="00ED00B7">
        <w:rPr>
          <w:rFonts w:eastAsia="宋体"/>
          <w:b/>
          <w:bCs/>
          <w:szCs w:val="20"/>
          <w:lang w:eastAsia="zh-CN"/>
        </w:rPr>
        <w:fldChar w:fldCharType="begin"/>
      </w:r>
      <w:r w:rsidR="00ED00B7" w:rsidRPr="00ED00B7">
        <w:rPr>
          <w:rFonts w:eastAsia="宋体"/>
          <w:b/>
          <w:bCs/>
          <w:szCs w:val="20"/>
          <w:lang w:eastAsia="zh-CN"/>
        </w:rPr>
        <w:instrText xml:space="preserve"> </w:instrText>
      </w:r>
      <w:r w:rsidR="00ED00B7" w:rsidRPr="00ED00B7">
        <w:rPr>
          <w:rFonts w:eastAsia="宋体" w:hint="eastAsia"/>
          <w:b/>
          <w:bCs/>
          <w:szCs w:val="20"/>
          <w:lang w:eastAsia="zh-CN"/>
        </w:rPr>
        <w:instrText>REF _Ref178448098 \h</w:instrText>
      </w:r>
      <w:r w:rsidR="00ED00B7" w:rsidRPr="00ED00B7">
        <w:rPr>
          <w:rFonts w:eastAsia="宋体"/>
          <w:b/>
          <w:bCs/>
          <w:szCs w:val="20"/>
          <w:lang w:eastAsia="zh-CN"/>
        </w:rPr>
        <w:instrText xml:space="preserve"> </w:instrText>
      </w:r>
      <w:r w:rsidR="00ED00B7">
        <w:rPr>
          <w:rFonts w:eastAsia="宋体"/>
          <w:b/>
          <w:bCs/>
          <w:szCs w:val="20"/>
          <w:lang w:eastAsia="zh-CN"/>
        </w:rPr>
        <w:instrText xml:space="preserve"> \* MERGEFORMAT </w:instrText>
      </w:r>
      <w:r w:rsidR="00ED00B7" w:rsidRPr="00ED00B7">
        <w:rPr>
          <w:rFonts w:eastAsia="宋体"/>
          <w:b/>
          <w:bCs/>
          <w:szCs w:val="20"/>
          <w:lang w:eastAsia="zh-CN"/>
        </w:rPr>
      </w:r>
      <w:r w:rsidR="00ED00B7" w:rsidRPr="00ED00B7">
        <w:rPr>
          <w:rFonts w:eastAsia="宋体"/>
          <w:b/>
          <w:bCs/>
          <w:szCs w:val="20"/>
          <w:lang w:eastAsia="zh-CN"/>
        </w:rPr>
        <w:fldChar w:fldCharType="separate"/>
      </w:r>
      <w:r w:rsidR="00772C56" w:rsidRPr="00772C56">
        <w:rPr>
          <w:b/>
          <w:bCs/>
        </w:rPr>
        <w:t xml:space="preserve">Figure </w:t>
      </w:r>
      <w:r w:rsidR="00772C56" w:rsidRPr="00772C56">
        <w:rPr>
          <w:b/>
          <w:bCs/>
          <w:noProof/>
        </w:rPr>
        <w:t>7</w:t>
      </w:r>
      <w:r w:rsidR="00ED00B7" w:rsidRPr="00ED00B7">
        <w:rPr>
          <w:rFonts w:eastAsia="宋体"/>
          <w:b/>
          <w:bCs/>
          <w:szCs w:val="20"/>
          <w:lang w:eastAsia="zh-CN"/>
        </w:rPr>
        <w:fldChar w:fldCharType="end"/>
      </w:r>
      <w:r w:rsidR="0038039F">
        <w:rPr>
          <w:rFonts w:eastAsia="宋体" w:hint="eastAsia"/>
          <w:szCs w:val="20"/>
          <w:lang w:eastAsia="zh-CN"/>
        </w:rPr>
        <w:t xml:space="preserve">, </w:t>
      </w:r>
      <w:r w:rsidR="003625CA" w:rsidRPr="003625CA">
        <w:rPr>
          <w:rFonts w:eastAsia="宋体"/>
          <w:szCs w:val="20"/>
          <w:lang w:eastAsia="zh-CN"/>
        </w:rPr>
        <w:t>nB-r13=</w:t>
      </w:r>
      <w:r w:rsidR="003625CA">
        <w:rPr>
          <w:rFonts w:eastAsia="宋体" w:hint="eastAsia"/>
          <w:szCs w:val="20"/>
          <w:lang w:eastAsia="zh-CN"/>
        </w:rPr>
        <w:t>quarter</w:t>
      </w:r>
      <w:r w:rsidR="003625CA" w:rsidRPr="003625CA">
        <w:rPr>
          <w:rFonts w:eastAsia="宋体"/>
          <w:szCs w:val="20"/>
          <w:lang w:eastAsia="zh-CN"/>
        </w:rPr>
        <w:t>T</w:t>
      </w:r>
      <w:r w:rsidR="003625CA">
        <w:rPr>
          <w:rFonts w:eastAsia="宋体" w:hint="eastAsia"/>
          <w:szCs w:val="20"/>
          <w:lang w:eastAsia="zh-CN"/>
        </w:rPr>
        <w:t>,</w:t>
      </w:r>
      <w:r w:rsidR="003625CA" w:rsidRPr="003625CA">
        <w:rPr>
          <w:rFonts w:eastAsia="宋体" w:hint="eastAsia"/>
          <w:szCs w:val="20"/>
          <w:lang w:eastAsia="zh-CN"/>
        </w:rPr>
        <w:t xml:space="preserve"> </w:t>
      </w:r>
      <w:r w:rsidR="0038039F">
        <w:rPr>
          <w:rFonts w:eastAsia="宋体" w:hint="eastAsia"/>
          <w:szCs w:val="20"/>
          <w:lang w:eastAsia="zh-CN"/>
        </w:rPr>
        <w:t xml:space="preserve">PF#3 is not within the DL resource set, but after a few paging DRX cycle, it </w:t>
      </w:r>
      <w:r w:rsidR="00A67D26">
        <w:rPr>
          <w:rFonts w:eastAsia="宋体" w:hint="eastAsia"/>
          <w:szCs w:val="20"/>
          <w:lang w:eastAsia="zh-CN"/>
        </w:rPr>
        <w:t xml:space="preserve">would </w:t>
      </w:r>
      <w:r w:rsidR="0038039F">
        <w:rPr>
          <w:rFonts w:eastAsia="宋体"/>
          <w:szCs w:val="20"/>
          <w:lang w:eastAsia="zh-CN"/>
        </w:rPr>
        <w:t>occur</w:t>
      </w:r>
      <w:r w:rsidR="0038039F">
        <w:rPr>
          <w:rFonts w:eastAsia="宋体" w:hint="eastAsia"/>
          <w:szCs w:val="20"/>
          <w:lang w:eastAsia="zh-CN"/>
        </w:rPr>
        <w:t xml:space="preserve"> within the DL resource set.</w:t>
      </w:r>
    </w:p>
    <w:p w14:paraId="131F1735" w14:textId="5C0FC8CE" w:rsidR="00F602F4" w:rsidRDefault="003625CA" w:rsidP="001F55E1">
      <w:pPr>
        <w:spacing w:beforeLines="0" w:before="120"/>
        <w:jc w:val="center"/>
        <w:rPr>
          <w:rFonts w:eastAsiaTheme="minorEastAsia"/>
          <w:lang w:eastAsia="zh-CN"/>
        </w:rPr>
      </w:pPr>
      <w:r>
        <w:object w:dxaOrig="18361" w:dyaOrig="2925" w14:anchorId="1833B7CE">
          <v:shape id="_x0000_i1033" type="#_x0000_t75" style="width:481pt;height:76pt" o:ole="">
            <v:imagedata r:id="rId28" o:title=""/>
          </v:shape>
          <o:OLEObject Type="Embed" ProgID="Visio.Drawing.15" ShapeID="_x0000_i1033" DrawAspect="Content" ObjectID="_1789231038" r:id="rId29"/>
        </w:object>
      </w:r>
    </w:p>
    <w:p w14:paraId="2AC9F6AA" w14:textId="23EA1C8B" w:rsidR="00F602F4" w:rsidRPr="0038039F" w:rsidRDefault="00F602F4" w:rsidP="001F55E1">
      <w:pPr>
        <w:pStyle w:val="a5"/>
        <w:spacing w:beforeLines="0"/>
        <w:jc w:val="center"/>
        <w:rPr>
          <w:rFonts w:eastAsiaTheme="minorEastAsia"/>
          <w:lang w:eastAsia="zh-CN"/>
        </w:rPr>
      </w:pPr>
      <w:bookmarkStart w:id="23" w:name="_Ref178543021"/>
      <w:r>
        <w:t xml:space="preserve">Figure </w:t>
      </w:r>
      <w:r>
        <w:fldChar w:fldCharType="begin"/>
      </w:r>
      <w:r>
        <w:instrText xml:space="preserve"> SEQ Figure \* ARABIC </w:instrText>
      </w:r>
      <w:r>
        <w:fldChar w:fldCharType="separate"/>
      </w:r>
      <w:r w:rsidR="00772C56">
        <w:rPr>
          <w:noProof/>
        </w:rPr>
        <w:t>6</w:t>
      </w:r>
      <w:r>
        <w:rPr>
          <w:noProof/>
        </w:rPr>
        <w:fldChar w:fldCharType="end"/>
      </w:r>
      <w:bookmarkEnd w:id="23"/>
      <w:r>
        <w:rPr>
          <w:rFonts w:eastAsiaTheme="minorEastAsia" w:hint="eastAsia"/>
          <w:lang w:eastAsia="zh-CN"/>
        </w:rPr>
        <w:t xml:space="preserve">. </w:t>
      </w:r>
      <w:bookmarkStart w:id="24" w:name="_Ref178543012"/>
      <w:r>
        <w:rPr>
          <w:rFonts w:eastAsiaTheme="minorEastAsia"/>
          <w:lang w:eastAsia="zh-CN"/>
        </w:rPr>
        <w:t>E</w:t>
      </w:r>
      <w:r>
        <w:rPr>
          <w:rFonts w:eastAsiaTheme="minorEastAsia" w:hint="eastAsia"/>
          <w:lang w:eastAsia="zh-CN"/>
        </w:rPr>
        <w:t>xample</w:t>
      </w:r>
      <w:r w:rsidR="00CB4E23">
        <w:rPr>
          <w:rFonts w:eastAsiaTheme="minorEastAsia" w:hint="eastAsia"/>
          <w:lang w:eastAsia="zh-CN"/>
        </w:rPr>
        <w:t>#1</w:t>
      </w:r>
      <w:r>
        <w:rPr>
          <w:rFonts w:eastAsiaTheme="minorEastAsia" w:hint="eastAsia"/>
          <w:lang w:eastAsia="zh-CN"/>
        </w:rPr>
        <w:t xml:space="preserve"> of Paging with </w:t>
      </w:r>
      <w:r w:rsidRPr="00CB1FBB">
        <w:rPr>
          <w:rFonts w:eastAsiaTheme="minorEastAsia"/>
          <w:lang w:eastAsia="zh-CN"/>
        </w:rPr>
        <w:t>nB-r13</w:t>
      </w:r>
      <w:r>
        <w:rPr>
          <w:rFonts w:eastAsiaTheme="minorEastAsia" w:hint="eastAsia"/>
          <w:lang w:eastAsia="zh-CN"/>
        </w:rPr>
        <w:t>=T, N=9</w:t>
      </w:r>
      <w:bookmarkEnd w:id="24"/>
    </w:p>
    <w:p w14:paraId="11AC5AE4" w14:textId="77777777" w:rsidR="00F602F4" w:rsidRPr="00F602F4" w:rsidRDefault="00F602F4" w:rsidP="001F55E1">
      <w:pPr>
        <w:spacing w:beforeLines="0" w:before="120"/>
        <w:rPr>
          <w:rFonts w:eastAsia="宋体"/>
          <w:szCs w:val="20"/>
          <w:lang w:eastAsia="zh-CN"/>
        </w:rPr>
      </w:pPr>
    </w:p>
    <w:p w14:paraId="750810E8" w14:textId="76EB08CD" w:rsidR="003C74E6" w:rsidRPr="003C74E6" w:rsidRDefault="003625CA" w:rsidP="001F55E1">
      <w:pPr>
        <w:spacing w:beforeLines="0" w:before="120"/>
        <w:rPr>
          <w:rFonts w:eastAsiaTheme="minorEastAsia"/>
          <w:lang w:eastAsia="zh-CN"/>
        </w:rPr>
      </w:pPr>
      <w:r>
        <w:object w:dxaOrig="20685" w:dyaOrig="1785" w14:anchorId="7A825192">
          <v:shape id="_x0000_i1034" type="#_x0000_t75" style="width:482pt;height:41.5pt" o:ole="">
            <v:imagedata r:id="rId30" o:title=""/>
          </v:shape>
          <o:OLEObject Type="Embed" ProgID="Visio.Drawing.15" ShapeID="_x0000_i1034" DrawAspect="Content" ObjectID="_1789231039" r:id="rId31"/>
        </w:object>
      </w:r>
    </w:p>
    <w:p w14:paraId="07E59E9D" w14:textId="399B91BE" w:rsidR="003C74E6" w:rsidRPr="003C74E6" w:rsidRDefault="003C74E6" w:rsidP="001F55E1">
      <w:pPr>
        <w:pStyle w:val="a5"/>
        <w:spacing w:beforeLines="0"/>
        <w:jc w:val="center"/>
        <w:rPr>
          <w:rFonts w:eastAsiaTheme="minorEastAsia"/>
          <w:lang w:eastAsia="zh-CN"/>
        </w:rPr>
      </w:pPr>
      <w:bookmarkStart w:id="25" w:name="_Ref178448098"/>
      <w:r>
        <w:t xml:space="preserve">Figure </w:t>
      </w:r>
      <w:r>
        <w:fldChar w:fldCharType="begin"/>
      </w:r>
      <w:r>
        <w:instrText xml:space="preserve"> SEQ Figure \* ARABIC </w:instrText>
      </w:r>
      <w:r>
        <w:fldChar w:fldCharType="separate"/>
      </w:r>
      <w:r w:rsidR="00772C56">
        <w:rPr>
          <w:noProof/>
        </w:rPr>
        <w:t>7</w:t>
      </w:r>
      <w:r>
        <w:rPr>
          <w:noProof/>
        </w:rPr>
        <w:fldChar w:fldCharType="end"/>
      </w:r>
      <w:bookmarkEnd w:id="25"/>
      <w:r>
        <w:rPr>
          <w:rFonts w:eastAsiaTheme="minorEastAsia" w:hint="eastAsia"/>
          <w:lang w:eastAsia="zh-CN"/>
        </w:rPr>
        <w:t xml:space="preserve">. </w:t>
      </w:r>
      <w:r>
        <w:rPr>
          <w:rFonts w:eastAsiaTheme="minorEastAsia"/>
          <w:lang w:eastAsia="zh-CN"/>
        </w:rPr>
        <w:t>E</w:t>
      </w:r>
      <w:r>
        <w:rPr>
          <w:rFonts w:eastAsiaTheme="minorEastAsia" w:hint="eastAsia"/>
          <w:lang w:eastAsia="zh-CN"/>
        </w:rPr>
        <w:t>xample</w:t>
      </w:r>
      <w:r w:rsidR="00CB4E23">
        <w:rPr>
          <w:rFonts w:eastAsiaTheme="minorEastAsia" w:hint="eastAsia"/>
          <w:lang w:eastAsia="zh-CN"/>
        </w:rPr>
        <w:t>#2</w:t>
      </w:r>
      <w:r>
        <w:rPr>
          <w:rFonts w:eastAsiaTheme="minorEastAsia" w:hint="eastAsia"/>
          <w:lang w:eastAsia="zh-CN"/>
        </w:rPr>
        <w:t xml:space="preserve"> of Paging with </w:t>
      </w:r>
      <w:r w:rsidR="00CB1FBB" w:rsidRPr="00CB1FBB">
        <w:rPr>
          <w:rFonts w:eastAsiaTheme="minorEastAsia"/>
          <w:lang w:eastAsia="zh-CN"/>
        </w:rPr>
        <w:t>nB-r13</w:t>
      </w:r>
      <w:r w:rsidR="00CB1FBB">
        <w:rPr>
          <w:rFonts w:eastAsiaTheme="minorEastAsia" w:hint="eastAsia"/>
          <w:lang w:eastAsia="zh-CN"/>
        </w:rPr>
        <w:t>=quarterT, N=</w:t>
      </w:r>
      <w:r w:rsidR="0038039F">
        <w:rPr>
          <w:rFonts w:eastAsiaTheme="minorEastAsia" w:hint="eastAsia"/>
          <w:lang w:eastAsia="zh-CN"/>
        </w:rPr>
        <w:t>9</w:t>
      </w:r>
    </w:p>
    <w:p w14:paraId="49C9A701" w14:textId="7C448773" w:rsidR="00274DEA" w:rsidRDefault="00925685" w:rsidP="001F55E1">
      <w:pPr>
        <w:pStyle w:val="a5"/>
        <w:spacing w:beforeLines="0"/>
        <w:rPr>
          <w:rFonts w:eastAsiaTheme="minorEastAsia"/>
          <w:i/>
          <w:iCs/>
          <w:lang w:eastAsia="zh-CN"/>
        </w:rPr>
      </w:pPr>
      <w:bookmarkStart w:id="26" w:name="_Ref178616938"/>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12</w:t>
      </w:r>
      <w:r>
        <w:rPr>
          <w:i/>
          <w:iCs/>
        </w:rPr>
        <w:fldChar w:fldCharType="end"/>
      </w:r>
      <w:r w:rsidRPr="00DE4EA7">
        <w:rPr>
          <w:rFonts w:eastAsiaTheme="minorEastAsia" w:hint="eastAsia"/>
          <w:i/>
          <w:iCs/>
          <w:lang w:eastAsia="zh-CN"/>
        </w:rPr>
        <w:t xml:space="preserve">: </w:t>
      </w:r>
      <w:r w:rsidR="00274DEA">
        <w:rPr>
          <w:rFonts w:eastAsiaTheme="minorEastAsia" w:hint="eastAsia"/>
          <w:i/>
          <w:iCs/>
          <w:lang w:eastAsia="zh-CN"/>
        </w:rPr>
        <w:t xml:space="preserve">For N=8, if </w:t>
      </w:r>
      <w:r w:rsidR="00274DEA" w:rsidRPr="00274DEA">
        <w:rPr>
          <w:rFonts w:eastAsiaTheme="minorEastAsia"/>
          <w:i/>
          <w:iCs/>
          <w:lang w:eastAsia="zh-CN"/>
        </w:rPr>
        <w:t xml:space="preserve">the length of the non-DL portion of the </w:t>
      </w:r>
      <w:r w:rsidR="006879AD" w:rsidRPr="00274DEA">
        <w:rPr>
          <w:rFonts w:eastAsiaTheme="minorEastAsia"/>
          <w:i/>
          <w:iCs/>
          <w:lang w:eastAsia="zh-CN"/>
        </w:rPr>
        <w:t>periodic</w:t>
      </w:r>
      <w:r w:rsidR="00274DEA" w:rsidRPr="00274DEA">
        <w:rPr>
          <w:rFonts w:eastAsiaTheme="minorEastAsia"/>
          <w:i/>
          <w:iCs/>
          <w:lang w:eastAsia="zh-CN"/>
        </w:rPr>
        <w:t xml:space="preserve"> pattern exceeds 10ms</w:t>
      </w:r>
      <w:r w:rsidR="00435186">
        <w:rPr>
          <w:rFonts w:eastAsiaTheme="minorEastAsia" w:hint="eastAsia"/>
          <w:i/>
          <w:iCs/>
          <w:lang w:eastAsia="zh-CN"/>
        </w:rPr>
        <w:t xml:space="preserve"> and </w:t>
      </w:r>
      <w:r w:rsidR="00435186" w:rsidRPr="00435186">
        <w:rPr>
          <w:rFonts w:eastAsiaTheme="minorEastAsia"/>
          <w:i/>
          <w:iCs/>
          <w:lang w:eastAsia="zh-CN"/>
        </w:rPr>
        <w:t>nB-r13</w:t>
      </w:r>
      <w:r w:rsidR="00F2311C">
        <w:rPr>
          <w:rFonts w:eastAsiaTheme="minorEastAsia" w:hint="eastAsia"/>
          <w:i/>
          <w:iCs/>
          <w:lang w:eastAsia="zh-CN"/>
        </w:rPr>
        <w:t>&gt;</w:t>
      </w:r>
      <w:r w:rsidR="00435186" w:rsidRPr="00435186">
        <w:rPr>
          <w:rFonts w:eastAsiaTheme="minorEastAsia"/>
          <w:i/>
          <w:iCs/>
          <w:lang w:eastAsia="zh-CN"/>
        </w:rPr>
        <w:t>=T</w:t>
      </w:r>
      <w:r w:rsidR="00435186">
        <w:rPr>
          <w:rFonts w:eastAsiaTheme="minorEastAsia" w:hint="eastAsia"/>
          <w:i/>
          <w:iCs/>
          <w:lang w:eastAsia="zh-CN"/>
        </w:rPr>
        <w:t>,</w:t>
      </w:r>
      <w:r w:rsidR="00435186" w:rsidRPr="00435186">
        <w:rPr>
          <w:rFonts w:eastAsiaTheme="minorEastAsia" w:hint="eastAsia"/>
          <w:i/>
          <w:iCs/>
          <w:lang w:eastAsia="zh-CN"/>
        </w:rPr>
        <w:t xml:space="preserve"> </w:t>
      </w:r>
      <w:r w:rsidR="00435186">
        <w:rPr>
          <w:rFonts w:eastAsiaTheme="minorEastAsia" w:hint="eastAsia"/>
          <w:i/>
          <w:iCs/>
          <w:lang w:eastAsia="zh-CN"/>
        </w:rPr>
        <w:t xml:space="preserve">there could be PO/PFs for a specific UE always outside the DL </w:t>
      </w:r>
      <w:r w:rsidR="00435186">
        <w:rPr>
          <w:rFonts w:eastAsiaTheme="minorEastAsia"/>
          <w:i/>
          <w:iCs/>
          <w:lang w:eastAsia="zh-CN"/>
        </w:rPr>
        <w:t>resource</w:t>
      </w:r>
      <w:r w:rsidR="00435186">
        <w:rPr>
          <w:rFonts w:eastAsiaTheme="minorEastAsia" w:hint="eastAsia"/>
          <w:i/>
          <w:iCs/>
          <w:lang w:eastAsia="zh-CN"/>
        </w:rPr>
        <w:t xml:space="preserve"> set</w:t>
      </w:r>
      <w:r w:rsidR="00F2311C">
        <w:rPr>
          <w:rFonts w:eastAsiaTheme="minorEastAsia" w:hint="eastAsia"/>
          <w:i/>
          <w:iCs/>
          <w:lang w:eastAsia="zh-CN"/>
        </w:rPr>
        <w:t xml:space="preserve">; if an </w:t>
      </w:r>
      <w:r w:rsidR="00F2311C">
        <w:rPr>
          <w:rFonts w:eastAsiaTheme="minorEastAsia"/>
          <w:i/>
          <w:iCs/>
          <w:lang w:eastAsia="zh-CN"/>
        </w:rPr>
        <w:t>appropriate</w:t>
      </w:r>
      <w:r w:rsidR="00F2311C">
        <w:rPr>
          <w:rFonts w:eastAsiaTheme="minorEastAsia" w:hint="eastAsia"/>
          <w:i/>
          <w:iCs/>
          <w:lang w:eastAsia="zh-CN"/>
        </w:rPr>
        <w:t xml:space="preserve"> configuration(e.g.,a small value of </w:t>
      </w:r>
      <w:r w:rsidR="00F2311C" w:rsidRPr="00435186">
        <w:rPr>
          <w:rFonts w:eastAsiaTheme="minorEastAsia"/>
          <w:i/>
          <w:iCs/>
          <w:lang w:eastAsia="zh-CN"/>
        </w:rPr>
        <w:t>nB-r13</w:t>
      </w:r>
      <w:r w:rsidR="00F2311C">
        <w:rPr>
          <w:rFonts w:eastAsiaTheme="minorEastAsia" w:hint="eastAsia"/>
          <w:i/>
          <w:iCs/>
          <w:lang w:eastAsia="zh-CN"/>
        </w:rPr>
        <w:t>) is provided to</w:t>
      </w:r>
      <w:r w:rsidR="006879AD">
        <w:rPr>
          <w:rFonts w:eastAsiaTheme="minorEastAsia"/>
          <w:i/>
          <w:iCs/>
          <w:lang w:eastAsia="zh-CN"/>
        </w:rPr>
        <w:t xml:space="preserve"> </w:t>
      </w:r>
      <w:r w:rsidR="00F2311C">
        <w:rPr>
          <w:rFonts w:eastAsiaTheme="minorEastAsia" w:hint="eastAsia"/>
          <w:i/>
          <w:iCs/>
          <w:lang w:eastAsia="zh-CN"/>
        </w:rPr>
        <w:t xml:space="preserve">ensure the interval between PFs is times of the period of the pattern, all PFs are valid but the </w:t>
      </w:r>
      <w:r w:rsidR="00F2311C">
        <w:rPr>
          <w:rFonts w:eastAsiaTheme="minorEastAsia"/>
          <w:i/>
          <w:iCs/>
          <w:lang w:eastAsia="zh-CN"/>
        </w:rPr>
        <w:t>paging</w:t>
      </w:r>
      <w:r w:rsidR="00F2311C">
        <w:rPr>
          <w:rFonts w:eastAsiaTheme="minorEastAsia" w:hint="eastAsia"/>
          <w:i/>
          <w:iCs/>
          <w:lang w:eastAsia="zh-CN"/>
        </w:rPr>
        <w:t xml:space="preserve"> capacity would be limited</w:t>
      </w:r>
      <w:r w:rsidR="00CB4E23">
        <w:rPr>
          <w:rFonts w:eastAsiaTheme="minorEastAsia" w:hint="eastAsia"/>
          <w:i/>
          <w:iCs/>
          <w:lang w:eastAsia="zh-CN"/>
        </w:rPr>
        <w:t>.</w:t>
      </w:r>
      <w:bookmarkEnd w:id="26"/>
    </w:p>
    <w:p w14:paraId="12D109A7" w14:textId="0447E678" w:rsidR="00D85880" w:rsidRPr="00223F97" w:rsidRDefault="00274DEA" w:rsidP="001F55E1">
      <w:pPr>
        <w:pStyle w:val="a5"/>
        <w:spacing w:beforeLines="0"/>
        <w:rPr>
          <w:rFonts w:eastAsiaTheme="minorEastAsia"/>
          <w:i/>
          <w:iCs/>
          <w:lang w:eastAsia="zh-CN"/>
        </w:rPr>
      </w:pPr>
      <w:bookmarkStart w:id="27" w:name="_Ref178616942"/>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13</w:t>
      </w:r>
      <w:r>
        <w:rPr>
          <w:i/>
          <w:iCs/>
        </w:rPr>
        <w:fldChar w:fldCharType="end"/>
      </w:r>
      <w:r w:rsidRPr="00DE4EA7">
        <w:rPr>
          <w:rFonts w:eastAsiaTheme="minorEastAsia" w:hint="eastAsia"/>
          <w:i/>
          <w:iCs/>
          <w:lang w:eastAsia="zh-CN"/>
        </w:rPr>
        <w:t xml:space="preserve">: </w:t>
      </w:r>
      <w:r w:rsidR="00925685">
        <w:rPr>
          <w:rFonts w:eastAsiaTheme="minorEastAsia" w:hint="eastAsia"/>
          <w:i/>
          <w:iCs/>
          <w:lang w:eastAsia="zh-CN"/>
        </w:rPr>
        <w:t xml:space="preserve">For N=9, </w:t>
      </w:r>
      <w:r w:rsidR="00F2311C" w:rsidRPr="00F2311C">
        <w:rPr>
          <w:rFonts w:eastAsiaTheme="minorEastAsia"/>
          <w:i/>
          <w:iCs/>
          <w:lang w:eastAsia="zh-CN"/>
        </w:rPr>
        <w:t>the always-invalid P</w:t>
      </w:r>
      <w:r w:rsidR="00F2311C">
        <w:rPr>
          <w:rFonts w:eastAsiaTheme="minorEastAsia" w:hint="eastAsia"/>
          <w:i/>
          <w:iCs/>
          <w:lang w:eastAsia="zh-CN"/>
        </w:rPr>
        <w:t>F</w:t>
      </w:r>
      <w:r w:rsidR="00F2311C" w:rsidRPr="00F2311C">
        <w:rPr>
          <w:rFonts w:eastAsiaTheme="minorEastAsia"/>
          <w:i/>
          <w:iCs/>
          <w:lang w:eastAsia="zh-CN"/>
        </w:rPr>
        <w:t>s</w:t>
      </w:r>
      <w:r w:rsidR="00F2311C">
        <w:rPr>
          <w:rFonts w:eastAsiaTheme="minorEastAsia" w:hint="eastAsia"/>
          <w:i/>
          <w:iCs/>
          <w:lang w:eastAsia="zh-CN"/>
        </w:rPr>
        <w:t xml:space="preserve"> </w:t>
      </w:r>
      <w:r w:rsidR="00F2311C">
        <w:rPr>
          <w:rFonts w:eastAsiaTheme="minorEastAsia"/>
          <w:i/>
          <w:iCs/>
          <w:lang w:eastAsia="zh-CN"/>
        </w:rPr>
        <w:t>within</w:t>
      </w:r>
      <w:r w:rsidR="00F2311C">
        <w:rPr>
          <w:rFonts w:eastAsiaTheme="minorEastAsia" w:hint="eastAsia"/>
          <w:i/>
          <w:iCs/>
          <w:lang w:eastAsia="zh-CN"/>
        </w:rPr>
        <w:t xml:space="preserve"> non-DL portion can be avoided, but </w:t>
      </w:r>
      <w:r w:rsidR="00DA76F9">
        <w:rPr>
          <w:rFonts w:eastAsiaTheme="minorEastAsia" w:hint="eastAsia"/>
          <w:i/>
          <w:iCs/>
          <w:lang w:eastAsia="zh-CN"/>
        </w:rPr>
        <w:t>a long</w:t>
      </w:r>
      <w:r w:rsidR="00F2311C">
        <w:rPr>
          <w:rFonts w:eastAsiaTheme="minorEastAsia" w:hint="eastAsia"/>
          <w:i/>
          <w:iCs/>
          <w:lang w:eastAsia="zh-CN"/>
        </w:rPr>
        <w:t>er</w:t>
      </w:r>
      <w:r w:rsidR="00DA76F9">
        <w:rPr>
          <w:rFonts w:eastAsiaTheme="minorEastAsia" w:hint="eastAsia"/>
          <w:i/>
          <w:iCs/>
          <w:lang w:eastAsia="zh-CN"/>
        </w:rPr>
        <w:t xml:space="preserve"> time </w:t>
      </w:r>
      <w:r w:rsidR="00F2311C">
        <w:rPr>
          <w:rFonts w:eastAsiaTheme="minorEastAsia" w:hint="eastAsia"/>
          <w:i/>
          <w:iCs/>
          <w:lang w:eastAsia="zh-CN"/>
        </w:rPr>
        <w:t>is</w:t>
      </w:r>
      <w:r w:rsidR="00DA76F9">
        <w:rPr>
          <w:rFonts w:eastAsiaTheme="minorEastAsia" w:hint="eastAsia"/>
          <w:i/>
          <w:iCs/>
          <w:lang w:eastAsia="zh-CN"/>
        </w:rPr>
        <w:t xml:space="preserve"> needed for mapping </w:t>
      </w:r>
      <w:r w:rsidR="00A16E83">
        <w:rPr>
          <w:rFonts w:eastAsiaTheme="minorEastAsia" w:hint="eastAsia"/>
          <w:i/>
          <w:iCs/>
          <w:lang w:eastAsia="zh-CN"/>
        </w:rPr>
        <w:t xml:space="preserve">each </w:t>
      </w:r>
      <w:r w:rsidR="00DA76F9">
        <w:rPr>
          <w:rFonts w:eastAsiaTheme="minorEastAsia" w:hint="eastAsia"/>
          <w:i/>
          <w:iCs/>
          <w:lang w:eastAsia="zh-CN"/>
        </w:rPr>
        <w:t xml:space="preserve">UE to a valid PO/PF </w:t>
      </w:r>
      <w:r w:rsidR="007B1BBD">
        <w:rPr>
          <w:rFonts w:eastAsiaTheme="minorEastAsia" w:hint="eastAsia"/>
          <w:i/>
          <w:iCs/>
          <w:lang w:eastAsia="zh-CN"/>
        </w:rPr>
        <w:t xml:space="preserve">in DL resource </w:t>
      </w:r>
      <w:r w:rsidR="00F2311C">
        <w:rPr>
          <w:rFonts w:eastAsiaTheme="minorEastAsia" w:hint="eastAsia"/>
          <w:i/>
          <w:iCs/>
          <w:lang w:eastAsia="zh-CN"/>
        </w:rPr>
        <w:t xml:space="preserve">set </w:t>
      </w:r>
      <w:r w:rsidR="00DA76F9">
        <w:rPr>
          <w:rFonts w:eastAsiaTheme="minorEastAsia" w:hint="eastAsia"/>
          <w:i/>
          <w:iCs/>
          <w:lang w:eastAsia="zh-CN"/>
        </w:rPr>
        <w:t>at least once</w:t>
      </w:r>
      <w:r w:rsidR="00F2311C">
        <w:rPr>
          <w:rFonts w:eastAsiaTheme="minorEastAsia" w:hint="eastAsia"/>
          <w:i/>
          <w:iCs/>
          <w:lang w:eastAsia="zh-CN"/>
        </w:rPr>
        <w:t xml:space="preserve">, compared with N=8 combined with a small </w:t>
      </w:r>
      <w:r w:rsidR="00F2311C" w:rsidRPr="00435186">
        <w:rPr>
          <w:rFonts w:eastAsiaTheme="minorEastAsia"/>
          <w:i/>
          <w:iCs/>
          <w:lang w:eastAsia="zh-CN"/>
        </w:rPr>
        <w:t>nB-r13</w:t>
      </w:r>
      <w:r w:rsidR="00F2311C">
        <w:rPr>
          <w:rFonts w:eastAsiaTheme="minorEastAsia" w:hint="eastAsia"/>
          <w:i/>
          <w:iCs/>
          <w:lang w:eastAsia="zh-CN"/>
        </w:rPr>
        <w:t xml:space="preserve"> </w:t>
      </w:r>
      <w:r w:rsidR="00925685" w:rsidRPr="00DE4EA7">
        <w:rPr>
          <w:i/>
          <w:iCs/>
        </w:rPr>
        <w:t>.</w:t>
      </w:r>
      <w:bookmarkEnd w:id="27"/>
    </w:p>
    <w:p w14:paraId="36855084" w14:textId="47AAEAF8" w:rsidR="00101B2D" w:rsidRPr="00223F97" w:rsidRDefault="000C05F3" w:rsidP="0011071F">
      <w:pPr>
        <w:pStyle w:val="B1"/>
        <w:spacing w:before="120"/>
        <w:ind w:left="0" w:firstLine="0"/>
        <w:rPr>
          <w:rFonts w:eastAsia="宋体"/>
          <w:b/>
          <w:bCs/>
          <w:u w:val="single"/>
        </w:rPr>
      </w:pPr>
      <w:r w:rsidRPr="00223F97">
        <w:rPr>
          <w:rFonts w:eastAsia="宋体"/>
          <w:b/>
          <w:bCs/>
          <w:u w:val="single"/>
        </w:rPr>
        <w:t>I</w:t>
      </w:r>
      <w:r w:rsidRPr="00223F97">
        <w:rPr>
          <w:rFonts w:eastAsia="宋体" w:hint="eastAsia"/>
          <w:b/>
          <w:bCs/>
          <w:u w:val="single"/>
        </w:rPr>
        <w:t xml:space="preserve">mpacts on </w:t>
      </w:r>
      <w:r w:rsidR="00101B2D" w:rsidRPr="00223F97">
        <w:rPr>
          <w:rFonts w:eastAsia="宋体" w:hint="eastAsia"/>
          <w:b/>
          <w:bCs/>
          <w:u w:val="single"/>
        </w:rPr>
        <w:t>UL sync</w:t>
      </w:r>
      <w:r w:rsidR="00BD2F42" w:rsidRPr="00223F97">
        <w:rPr>
          <w:rFonts w:eastAsia="宋体" w:hint="eastAsia"/>
          <w:b/>
          <w:bCs/>
          <w:u w:val="single"/>
        </w:rPr>
        <w:t xml:space="preserve"> and UL in initial access</w:t>
      </w:r>
      <w:r w:rsidR="00101B2D" w:rsidRPr="00223F97">
        <w:rPr>
          <w:rFonts w:eastAsia="宋体" w:hint="eastAsia"/>
          <w:b/>
          <w:bCs/>
          <w:u w:val="single"/>
        </w:rPr>
        <w:t xml:space="preserve"> including: PRACH</w:t>
      </w:r>
    </w:p>
    <w:p w14:paraId="45C6FCCF" w14:textId="73E92275" w:rsidR="008E7249" w:rsidRDefault="007E1FFE" w:rsidP="007E1FFE">
      <w:pPr>
        <w:pStyle w:val="B1"/>
        <w:spacing w:before="120"/>
        <w:ind w:left="0" w:firstLine="0"/>
        <w:rPr>
          <w:rFonts w:eastAsia="宋体"/>
          <w:lang w:eastAsia="zh-CN"/>
        </w:rPr>
      </w:pPr>
      <w:r>
        <w:rPr>
          <w:rFonts w:eastAsia="宋体" w:hint="eastAsia"/>
          <w:lang w:eastAsia="zh-CN"/>
        </w:rPr>
        <w:t>In NB-IOT, the starting time of NPRACH</w:t>
      </w:r>
      <w:r w:rsidRPr="00E97684">
        <w:rPr>
          <w:rFonts w:eastAsia="宋体" w:hint="eastAsia"/>
          <w:b/>
          <w:bCs/>
          <w:lang w:eastAsia="zh-CN"/>
        </w:rPr>
        <w:t xml:space="preserve"> </w:t>
      </w:r>
      <w:r w:rsidRPr="00E223B6">
        <w:rPr>
          <w:rFonts w:eastAsia="宋体"/>
          <w:lang w:eastAsia="zh-CN"/>
        </w:rPr>
        <w:t>can only start</w:t>
      </w:r>
      <w:r>
        <w:rPr>
          <w:rFonts w:eastAsia="宋体" w:hint="eastAsia"/>
          <w:lang w:eastAsia="zh-CN"/>
        </w:rPr>
        <w:t xml:space="preserve"> SS</w:t>
      </w:r>
      <w:r>
        <w:rPr>
          <w:rFonts w:eastAsia="宋体" w:hint="eastAsia"/>
          <w:vertAlign w:val="subscript"/>
          <w:lang w:eastAsia="zh-CN"/>
        </w:rPr>
        <w:t xml:space="preserve">NPRACH </w:t>
      </w:r>
      <w:r>
        <w:rPr>
          <w:rFonts w:eastAsia="宋体" w:hint="eastAsia"/>
          <w:lang w:eastAsia="zh-CN"/>
        </w:rPr>
        <w:t xml:space="preserve">subframes after </w:t>
      </w:r>
      <w:r w:rsidRPr="007C4CA6">
        <w:rPr>
          <w:rFonts w:eastAsia="宋体"/>
          <w:lang w:eastAsia="zh-CN"/>
        </w:rPr>
        <w:t>the start of a radio frame fulfilling</w:t>
      </w:r>
      <w:r>
        <w:rPr>
          <w:rFonts w:eastAsia="宋体" w:hint="eastAsia"/>
          <w:lang w:eastAsia="zh-CN"/>
        </w:rPr>
        <w:t xml:space="preserve"> nf mod(P</w:t>
      </w:r>
      <w:r>
        <w:rPr>
          <w:rFonts w:eastAsia="宋体" w:hint="eastAsia"/>
          <w:vertAlign w:val="subscript"/>
          <w:lang w:eastAsia="zh-CN"/>
        </w:rPr>
        <w:t>NPRACH</w:t>
      </w:r>
      <w:r>
        <w:rPr>
          <w:rFonts w:eastAsia="宋体" w:hint="eastAsia"/>
          <w:lang w:eastAsia="zh-CN"/>
        </w:rPr>
        <w:t>/10) = 0, where SS</w:t>
      </w:r>
      <w:r w:rsidRPr="007C4CA6">
        <w:rPr>
          <w:rFonts w:eastAsia="宋体" w:hint="eastAsia"/>
          <w:vertAlign w:val="subscript"/>
          <w:lang w:eastAsia="zh-CN"/>
        </w:rPr>
        <w:t>NPRACH</w:t>
      </w:r>
      <w:r>
        <w:rPr>
          <w:rFonts w:eastAsia="宋体" w:hint="eastAsia"/>
          <w:lang w:eastAsia="zh-CN"/>
        </w:rPr>
        <w:t xml:space="preserve"> is the starting time of NPRACH and P</w:t>
      </w:r>
      <w:r w:rsidRPr="007C4CA6">
        <w:rPr>
          <w:rFonts w:eastAsia="宋体" w:hint="eastAsia"/>
          <w:vertAlign w:val="subscript"/>
          <w:lang w:eastAsia="zh-CN"/>
        </w:rPr>
        <w:t>NPRACH</w:t>
      </w:r>
      <w:r>
        <w:rPr>
          <w:rFonts w:eastAsia="宋体" w:hint="eastAsia"/>
          <w:lang w:eastAsia="zh-CN"/>
        </w:rPr>
        <w:t xml:space="preserve"> is the periodicity of NPRACH. In a</w:t>
      </w:r>
      <w:r>
        <w:rPr>
          <w:rFonts w:eastAsia="宋体"/>
          <w:lang w:eastAsia="zh-CN"/>
        </w:rPr>
        <w:t>n</w:t>
      </w:r>
      <w:r>
        <w:rPr>
          <w:rFonts w:eastAsia="宋体" w:hint="eastAsia"/>
          <w:lang w:eastAsia="zh-CN"/>
        </w:rPr>
        <w:t xml:space="preserve"> NPRACH configuration, only one </w:t>
      </w:r>
      <w:r w:rsidR="00042C48">
        <w:rPr>
          <w:rFonts w:eastAsia="宋体" w:hint="eastAsia"/>
          <w:lang w:eastAsia="zh-CN"/>
        </w:rPr>
        <w:t xml:space="preserve">value of </w:t>
      </w:r>
      <w:r>
        <w:rPr>
          <w:rFonts w:eastAsia="宋体" w:hint="eastAsia"/>
          <w:lang w:eastAsia="zh-CN"/>
        </w:rPr>
        <w:t>SS</w:t>
      </w:r>
      <w:r w:rsidRPr="00C22265">
        <w:rPr>
          <w:rFonts w:eastAsia="宋体" w:hint="eastAsia"/>
          <w:vertAlign w:val="subscript"/>
          <w:lang w:eastAsia="zh-CN"/>
        </w:rPr>
        <w:t>NPRACH</w:t>
      </w:r>
      <w:r>
        <w:rPr>
          <w:rFonts w:eastAsia="宋体" w:hint="eastAsia"/>
          <w:lang w:eastAsia="zh-CN"/>
        </w:rPr>
        <w:t xml:space="preserve"> can be configured. </w:t>
      </w:r>
      <w:r w:rsidR="00042C48" w:rsidRPr="00042C48">
        <w:rPr>
          <w:rFonts w:eastAsia="宋体"/>
          <w:lang w:eastAsia="zh-CN"/>
        </w:rPr>
        <w:t>When introducing a periodic pattern, as in downlink, a factor of 16 (e.g., N = 8) or N = 9 proposed in the WID can be taken into consideration.</w:t>
      </w:r>
      <w:r w:rsidR="009228AA">
        <w:rPr>
          <w:rFonts w:eastAsia="宋体"/>
          <w:lang w:eastAsia="zh-CN"/>
        </w:rPr>
        <w:t xml:space="preserve"> Similar to the analysis above,</w:t>
      </w:r>
      <w:r w:rsidR="00042C48" w:rsidRPr="00042C48">
        <w:rPr>
          <w:rFonts w:eastAsia="宋体"/>
          <w:lang w:eastAsia="zh-CN"/>
        </w:rPr>
        <w:t xml:space="preserve"> </w:t>
      </w:r>
      <w:r w:rsidR="008E7249">
        <w:rPr>
          <w:rFonts w:eastAsia="宋体"/>
          <w:lang w:eastAsia="zh-CN"/>
        </w:rPr>
        <w:t xml:space="preserve">N=8 </w:t>
      </w:r>
      <w:r w:rsidR="008E7249" w:rsidRPr="0086278D">
        <w:rPr>
          <w:rFonts w:eastAsia="宋体"/>
        </w:rPr>
        <w:t xml:space="preserve">ensures that </w:t>
      </w:r>
      <w:r w:rsidR="008E7249">
        <w:rPr>
          <w:rFonts w:eastAsia="宋体" w:hint="eastAsia"/>
        </w:rPr>
        <w:t xml:space="preserve">at least </w:t>
      </w:r>
      <w:r w:rsidR="008E7249">
        <w:rPr>
          <w:rFonts w:eastAsia="宋体" w:hint="eastAsia"/>
          <w:lang w:eastAsia="zh-CN"/>
        </w:rPr>
        <w:t>one</w:t>
      </w:r>
      <w:r w:rsidR="008E7249">
        <w:rPr>
          <w:rFonts w:eastAsia="宋体" w:hint="eastAsia"/>
        </w:rPr>
        <w:t xml:space="preserve"> </w:t>
      </w:r>
      <w:r w:rsidR="008E7249">
        <w:rPr>
          <w:rFonts w:eastAsia="宋体"/>
        </w:rPr>
        <w:t>NPRACH</w:t>
      </w:r>
      <w:r w:rsidR="008E7249">
        <w:rPr>
          <w:rFonts w:eastAsia="宋体" w:hint="eastAsia"/>
          <w:lang w:eastAsia="zh-CN"/>
        </w:rPr>
        <w:t xml:space="preserve"> occasion</w:t>
      </w:r>
      <w:r w:rsidR="008E7249">
        <w:rPr>
          <w:rFonts w:eastAsia="宋体" w:hint="eastAsia"/>
        </w:rPr>
        <w:t xml:space="preserve"> in each </w:t>
      </w:r>
      <w:r w:rsidR="008E7249">
        <w:rPr>
          <w:rFonts w:eastAsia="宋体"/>
        </w:rPr>
        <w:t>period</w:t>
      </w:r>
      <w:r w:rsidR="008E7249" w:rsidRPr="0086278D">
        <w:rPr>
          <w:rFonts w:eastAsia="宋体"/>
        </w:rPr>
        <w:t xml:space="preserve"> overlap</w:t>
      </w:r>
      <w:r w:rsidR="008E7249">
        <w:rPr>
          <w:rFonts w:eastAsia="宋体"/>
        </w:rPr>
        <w:t>s</w:t>
      </w:r>
      <w:r w:rsidR="008E7249" w:rsidRPr="0086278D">
        <w:rPr>
          <w:rFonts w:eastAsia="宋体"/>
        </w:rPr>
        <w:t xml:space="preserve"> with the </w:t>
      </w:r>
      <w:r w:rsidR="008E7249">
        <w:rPr>
          <w:rFonts w:eastAsia="宋体"/>
        </w:rPr>
        <w:t>UL</w:t>
      </w:r>
      <w:r w:rsidR="008E7249" w:rsidRPr="0086278D">
        <w:rPr>
          <w:rFonts w:eastAsia="宋体"/>
        </w:rPr>
        <w:t xml:space="preserve"> resource set</w:t>
      </w:r>
      <w:r w:rsidR="008E7249">
        <w:rPr>
          <w:rFonts w:eastAsia="宋体" w:hint="eastAsia"/>
        </w:rPr>
        <w:t xml:space="preserve"> </w:t>
      </w:r>
      <w:r w:rsidR="008E7249">
        <w:rPr>
          <w:rFonts w:eastAsia="宋体" w:hint="eastAsia"/>
          <w:lang w:eastAsia="zh-CN"/>
        </w:rPr>
        <w:t>in</w:t>
      </w:r>
      <w:r w:rsidR="008E7249">
        <w:rPr>
          <w:rFonts w:eastAsia="宋体" w:hint="eastAsia"/>
        </w:rPr>
        <w:t xml:space="preserve"> </w:t>
      </w:r>
      <w:r w:rsidR="008E7249">
        <w:rPr>
          <w:rFonts w:eastAsia="宋体"/>
        </w:rPr>
        <w:t>the period pattern</w:t>
      </w:r>
      <w:r w:rsidR="008E7249">
        <w:rPr>
          <w:rFonts w:eastAsia="宋体" w:hint="eastAsia"/>
          <w:lang w:eastAsia="zh-CN"/>
        </w:rPr>
        <w:t xml:space="preserve"> as long as an </w:t>
      </w:r>
      <w:r w:rsidR="008E7249">
        <w:rPr>
          <w:rFonts w:eastAsia="宋体"/>
          <w:lang w:eastAsia="zh-CN"/>
        </w:rPr>
        <w:t>starting time</w:t>
      </w:r>
      <w:r w:rsidR="008E7249">
        <w:rPr>
          <w:rFonts w:eastAsia="宋体" w:hint="eastAsia"/>
          <w:lang w:eastAsia="zh-CN"/>
        </w:rPr>
        <w:t xml:space="preserve"> is configured</w:t>
      </w:r>
      <w:r w:rsidR="008E7249">
        <w:rPr>
          <w:rFonts w:eastAsia="宋体"/>
          <w:lang w:eastAsia="zh-CN"/>
        </w:rPr>
        <w:t>.</w:t>
      </w:r>
      <w:r w:rsidR="008E7249" w:rsidRPr="008E7249">
        <w:rPr>
          <w:rFonts w:eastAsia="宋体"/>
          <w:lang w:eastAsia="zh-CN"/>
        </w:rPr>
        <w:t xml:space="preserve"> </w:t>
      </w:r>
      <w:r w:rsidR="008E7249">
        <w:rPr>
          <w:rFonts w:eastAsia="宋体"/>
          <w:lang w:eastAsia="zh-CN"/>
        </w:rPr>
        <w:t>On the other hand, i</w:t>
      </w:r>
      <w:r w:rsidR="008E7249" w:rsidRPr="00042C48">
        <w:rPr>
          <w:rFonts w:eastAsia="宋体"/>
          <w:lang w:eastAsia="zh-CN"/>
        </w:rPr>
        <w:t>f N = 9 as proposed in the WID, some configured resources for NPRACH may not be in the UL resource</w:t>
      </w:r>
      <w:r w:rsidR="008E7249">
        <w:rPr>
          <w:rFonts w:eastAsia="宋体"/>
          <w:lang w:eastAsia="zh-CN"/>
        </w:rPr>
        <w:t xml:space="preserve"> set</w:t>
      </w:r>
      <w:r w:rsidR="008E7249" w:rsidRPr="00042C48">
        <w:rPr>
          <w:rFonts w:eastAsia="宋体"/>
          <w:lang w:eastAsia="zh-CN"/>
        </w:rPr>
        <w:t xml:space="preserve"> of the periodic pattern</w:t>
      </w:r>
      <w:r w:rsidR="008E7249">
        <w:rPr>
          <w:rFonts w:eastAsia="宋体"/>
          <w:lang w:eastAsia="zh-CN"/>
        </w:rPr>
        <w:t xml:space="preserve"> in some of the periods</w:t>
      </w:r>
      <w:r w:rsidR="008E7249" w:rsidRPr="00042C48">
        <w:rPr>
          <w:rFonts w:eastAsia="宋体"/>
          <w:lang w:eastAsia="zh-CN"/>
        </w:rPr>
        <w:t>.</w:t>
      </w:r>
      <w:r w:rsidR="008E7249">
        <w:rPr>
          <w:rFonts w:eastAsia="宋体"/>
          <w:lang w:eastAsia="zh-CN"/>
        </w:rPr>
        <w:t xml:space="preserve"> But </w:t>
      </w:r>
      <w:r w:rsidR="008E7249" w:rsidRPr="009C7594">
        <w:rPr>
          <w:rFonts w:eastAsia="宋体"/>
        </w:rPr>
        <w:t>eventually</w:t>
      </w:r>
      <w:r w:rsidR="008E7249">
        <w:rPr>
          <w:rFonts w:eastAsia="宋体"/>
        </w:rPr>
        <w:t xml:space="preserve"> in </w:t>
      </w:r>
      <w:r w:rsidR="008E7249" w:rsidRPr="009C7594">
        <w:rPr>
          <w:rFonts w:eastAsia="宋体"/>
        </w:rPr>
        <w:t>a long period</w:t>
      </w:r>
      <w:r w:rsidR="008E7249">
        <w:rPr>
          <w:rFonts w:eastAsia="宋体" w:hint="eastAsia"/>
          <w:lang w:eastAsia="zh-CN"/>
        </w:rPr>
        <w:t xml:space="preserve"> of time</w:t>
      </w:r>
      <w:r w:rsidR="008E7249">
        <w:rPr>
          <w:rFonts w:eastAsia="宋体"/>
          <w:lang w:eastAsia="zh-CN"/>
        </w:rPr>
        <w:t xml:space="preserve"> </w:t>
      </w:r>
      <w:r w:rsidR="008E7249">
        <w:rPr>
          <w:rFonts w:eastAsia="宋体" w:hint="eastAsia"/>
          <w:lang w:eastAsia="zh-CN"/>
        </w:rPr>
        <w:t>(e.g. after multiple SI periods)</w:t>
      </w:r>
      <w:r w:rsidR="008E7249" w:rsidRPr="009C7594">
        <w:rPr>
          <w:rFonts w:eastAsia="宋体"/>
        </w:rPr>
        <w:t xml:space="preserve">, </w:t>
      </w:r>
      <w:r w:rsidR="008E7249">
        <w:rPr>
          <w:rFonts w:eastAsia="宋体"/>
        </w:rPr>
        <w:t>the NPRACH</w:t>
      </w:r>
      <w:r w:rsidR="008E7249" w:rsidRPr="009C7594">
        <w:rPr>
          <w:rFonts w:eastAsia="宋体"/>
        </w:rPr>
        <w:t xml:space="preserve"> </w:t>
      </w:r>
      <w:r w:rsidR="008E7249">
        <w:rPr>
          <w:rFonts w:eastAsia="宋体"/>
        </w:rPr>
        <w:t xml:space="preserve">resource always </w:t>
      </w:r>
      <w:r w:rsidR="008E7249" w:rsidRPr="009C7594">
        <w:rPr>
          <w:rFonts w:eastAsia="宋体"/>
        </w:rPr>
        <w:t>appear at least once</w:t>
      </w:r>
      <w:r w:rsidR="008E7249">
        <w:rPr>
          <w:rFonts w:eastAsia="宋体"/>
        </w:rPr>
        <w:t>.</w:t>
      </w:r>
      <w:r w:rsidR="008E7249" w:rsidRPr="00042C48">
        <w:rPr>
          <w:rFonts w:eastAsia="宋体"/>
          <w:lang w:eastAsia="zh-CN"/>
        </w:rPr>
        <w:t xml:space="preserve"> </w:t>
      </w:r>
      <w:r w:rsidR="008E7249">
        <w:rPr>
          <w:rFonts w:eastAsia="宋体"/>
          <w:lang w:eastAsia="zh-CN"/>
        </w:rPr>
        <w:t>Note that t</w:t>
      </w:r>
      <w:r w:rsidR="008E7249" w:rsidRPr="00042C48">
        <w:rPr>
          <w:rFonts w:eastAsia="宋体"/>
          <w:lang w:eastAsia="zh-CN"/>
        </w:rPr>
        <w:t>he remaining configured UL resources</w:t>
      </w:r>
      <w:r w:rsidR="008E7249">
        <w:rPr>
          <w:rFonts w:eastAsia="宋体"/>
          <w:lang w:eastAsia="zh-CN"/>
        </w:rPr>
        <w:t xml:space="preserve"> not overlapping the valid NPRACH occasion</w:t>
      </w:r>
      <w:r w:rsidR="008E7249" w:rsidRPr="00042C48">
        <w:rPr>
          <w:rFonts w:eastAsia="宋体"/>
          <w:lang w:eastAsia="zh-CN"/>
        </w:rPr>
        <w:t xml:space="preserve"> can be used for the NPUSCH transmission</w:t>
      </w:r>
      <w:r w:rsidR="008E7249">
        <w:rPr>
          <w:rFonts w:eastAsia="宋体"/>
          <w:lang w:eastAsia="zh-CN"/>
        </w:rPr>
        <w:t>, which is beneficial for UL data scheduling</w:t>
      </w:r>
      <w:r w:rsidR="008E7249" w:rsidRPr="00042C48">
        <w:rPr>
          <w:rFonts w:eastAsia="宋体"/>
          <w:lang w:eastAsia="zh-CN"/>
        </w:rPr>
        <w:t>.</w:t>
      </w:r>
    </w:p>
    <w:p w14:paraId="6CF3E726" w14:textId="77777777" w:rsidR="007E1FFE" w:rsidRDefault="007E1FFE" w:rsidP="007E1FFE">
      <w:pPr>
        <w:pStyle w:val="PL"/>
        <w:spacing w:before="120"/>
        <w:rPr>
          <w:szCs w:val="20"/>
          <w:lang w:eastAsia="ja-JP"/>
        </w:rPr>
      </w:pPr>
      <w:r>
        <w:lastRenderedPageBreak/>
        <w:t>NPRACH-Parameters-NB-r13::=</w:t>
      </w:r>
      <w:r>
        <w:tab/>
      </w:r>
      <w:r>
        <w:tab/>
      </w:r>
      <w:r>
        <w:tab/>
        <w:t>SEQUENCE {</w:t>
      </w:r>
    </w:p>
    <w:p w14:paraId="2A58499E" w14:textId="3DA63A42" w:rsidR="007E1FFE" w:rsidRDefault="007E1FFE" w:rsidP="007E1FFE">
      <w:pPr>
        <w:pStyle w:val="PL"/>
        <w:rPr>
          <w:szCs w:val="20"/>
        </w:rPr>
      </w:pPr>
      <w:r>
        <w:tab/>
      </w:r>
      <w:bookmarkStart w:id="28" w:name="OLE_LINK5"/>
      <w:r>
        <w:t>nprach-Periodicity</w:t>
      </w:r>
      <w:bookmarkEnd w:id="28"/>
      <w:r>
        <w:t>-r13</w:t>
      </w:r>
      <w:r>
        <w:tab/>
      </w:r>
      <w:r>
        <w:rPr>
          <w:rFonts w:cs="Courier New"/>
        </w:rPr>
        <w:tab/>
      </w:r>
      <w:r>
        <w:rPr>
          <w:rFonts w:cs="Courier New"/>
        </w:rPr>
        <w:tab/>
      </w:r>
      <w:r>
        <w:rPr>
          <w:rFonts w:cs="Courier New"/>
        </w:rPr>
        <w:tab/>
      </w:r>
      <w:r>
        <w:rPr>
          <w:rFonts w:cs="Courier New"/>
        </w:rPr>
        <w:tab/>
      </w:r>
      <w:r>
        <w:t>ENUMERATED {</w:t>
      </w:r>
      <w:bookmarkStart w:id="29" w:name="OLE_LINK204"/>
      <w:r>
        <w:t>ms40, ms80, ms160, ms240,ms320, ms640, ms1280, ms2560}</w:t>
      </w:r>
      <w:bookmarkEnd w:id="29"/>
      <w:r>
        <w:t>,</w:t>
      </w:r>
    </w:p>
    <w:p w14:paraId="44E69100" w14:textId="717A0BE7" w:rsidR="007E1FFE" w:rsidRDefault="007E1FFE" w:rsidP="007E1FFE">
      <w:pPr>
        <w:pStyle w:val="PL"/>
        <w:rPr>
          <w:szCs w:val="20"/>
        </w:rPr>
      </w:pPr>
      <w:r>
        <w:tab/>
        <w:t>n</w:t>
      </w:r>
      <w:r>
        <w:rPr>
          <w:rFonts w:cs="Courier New"/>
        </w:rPr>
        <w:t>prach-StartTime-r13</w:t>
      </w:r>
      <w:r>
        <w:rPr>
          <w:rFonts w:cs="Courier New"/>
        </w:rPr>
        <w:tab/>
      </w:r>
      <w:r>
        <w:rPr>
          <w:rFonts w:cs="Courier New"/>
        </w:rPr>
        <w:tab/>
      </w:r>
      <w:r>
        <w:rPr>
          <w:rFonts w:cs="Courier New"/>
        </w:rPr>
        <w:tab/>
      </w:r>
      <w:r>
        <w:rPr>
          <w:rFonts w:cs="Courier New"/>
        </w:rPr>
        <w:tab/>
      </w:r>
      <w:r>
        <w:rPr>
          <w:rFonts w:cs="Courier New"/>
        </w:rPr>
        <w:tab/>
      </w:r>
      <w:r>
        <w:t>ENUMERATED {ms8, ms16, ms32, ms64,ms128, ms256, ms512, ms1024},</w:t>
      </w:r>
    </w:p>
    <w:p w14:paraId="5C55821E" w14:textId="77777777" w:rsidR="007E1FFE" w:rsidRDefault="007E1FFE" w:rsidP="007E1FFE">
      <w:pPr>
        <w:pStyle w:val="PL"/>
        <w:rPr>
          <w:rFonts w:cs="Courier New"/>
        </w:rPr>
      </w:pPr>
      <w:r>
        <w:rPr>
          <w:rFonts w:cs="Courier New"/>
        </w:rPr>
        <w:tab/>
        <w:t>nprach-SubcarrierOffset-r13</w:t>
      </w:r>
      <w:r>
        <w:rPr>
          <w:rFonts w:cs="Courier New"/>
        </w:rPr>
        <w:tab/>
      </w:r>
      <w:r>
        <w:rPr>
          <w:rFonts w:cs="Courier New"/>
        </w:rPr>
        <w:tab/>
      </w:r>
      <w:r>
        <w:rPr>
          <w:rFonts w:cs="Courier New"/>
        </w:rPr>
        <w:tab/>
      </w:r>
      <w:r>
        <w:rPr>
          <w:rFonts w:cs="Courier New"/>
        </w:rPr>
        <w:tab/>
        <w:t>ENUMERATED {n0, n12, n24, n36, n2, n18, n34, spare1},</w:t>
      </w:r>
    </w:p>
    <w:p w14:paraId="576D9FEC" w14:textId="77777777" w:rsidR="007E1FFE" w:rsidRDefault="007E1FFE" w:rsidP="007E1FFE">
      <w:pPr>
        <w:pStyle w:val="PL"/>
        <w:rPr>
          <w:rFonts w:cs="Courier New"/>
        </w:rPr>
      </w:pPr>
      <w:r>
        <w:rPr>
          <w:rFonts w:cs="Courier New"/>
        </w:rPr>
        <w:tab/>
        <w:t>nprach-NumSubcarriers-r13</w:t>
      </w:r>
      <w:r>
        <w:rPr>
          <w:rFonts w:cs="Courier New"/>
        </w:rPr>
        <w:tab/>
      </w:r>
      <w:r>
        <w:rPr>
          <w:rFonts w:cs="Courier New"/>
        </w:rPr>
        <w:tab/>
      </w:r>
      <w:r>
        <w:rPr>
          <w:rFonts w:cs="Courier New"/>
        </w:rPr>
        <w:tab/>
      </w:r>
      <w:r>
        <w:rPr>
          <w:rFonts w:cs="Courier New"/>
        </w:rPr>
        <w:tab/>
        <w:t>ENUMERATED {n12, n24, n36, n48},</w:t>
      </w:r>
    </w:p>
    <w:p w14:paraId="239D1793" w14:textId="77777777" w:rsidR="007E1FFE" w:rsidRDefault="007E1FFE" w:rsidP="007E1FFE">
      <w:pPr>
        <w:pStyle w:val="PL"/>
        <w:rPr>
          <w:rFonts w:cs="Courier New"/>
        </w:rPr>
      </w:pPr>
      <w:r>
        <w:rPr>
          <w:rFonts w:cs="Courier New"/>
        </w:rPr>
        <w:tab/>
        <w:t>nprach-SubcarrierMSG3-RangeStart-r13</w:t>
      </w:r>
      <w:r>
        <w:rPr>
          <w:rFonts w:cs="Courier New"/>
        </w:rPr>
        <w:tab/>
        <w:t>ENUMERATED {zero, oneThird, twoThird, one},</w:t>
      </w:r>
    </w:p>
    <w:p w14:paraId="5C9E1906" w14:textId="77777777" w:rsidR="007E1FFE" w:rsidRDefault="007E1FFE" w:rsidP="007E1FFE">
      <w:pPr>
        <w:pStyle w:val="PL"/>
        <w:rPr>
          <w:szCs w:val="20"/>
        </w:rPr>
      </w:pPr>
      <w:r>
        <w:tab/>
        <w:t>maxNumPreambleAttemptCE-r13</w:t>
      </w:r>
      <w:r>
        <w:tab/>
      </w:r>
      <w:r>
        <w:tab/>
      </w:r>
      <w:r>
        <w:tab/>
      </w:r>
      <w:r>
        <w:tab/>
        <w:t>ENUMERATED {n3, n4, n5, n6, n7, n8, n10, spare1},</w:t>
      </w:r>
    </w:p>
    <w:p w14:paraId="3832E4FB" w14:textId="77777777" w:rsidR="007E1FFE" w:rsidRDefault="007E1FFE" w:rsidP="007E1FFE">
      <w:pPr>
        <w:pStyle w:val="PL"/>
      </w:pPr>
      <w:r>
        <w:tab/>
        <w:t>numRepetitionsPerPreambleAttempt-r13</w:t>
      </w:r>
      <w:r>
        <w:tab/>
        <w:t>ENUMERATED {n1, n2, n4, n8, n16, n32, n64, n128},</w:t>
      </w:r>
    </w:p>
    <w:p w14:paraId="333507E3" w14:textId="1205AEDE" w:rsidR="007E1FFE" w:rsidRDefault="007E1FFE" w:rsidP="007E1FFE">
      <w:pPr>
        <w:pStyle w:val="PL"/>
      </w:pPr>
      <w:r>
        <w:tab/>
        <w:t>npdcch-NumRepetitions-RA-r13</w:t>
      </w:r>
      <w:r>
        <w:tab/>
      </w:r>
      <w:r>
        <w:tab/>
      </w:r>
      <w:r>
        <w:tab/>
        <w:t>ENUMERATED {r1, r2, r4, r8, r16, r32, r64, r128,</w:t>
      </w:r>
      <w:r w:rsidR="00552059">
        <w:rPr>
          <w:rFonts w:eastAsiaTheme="minorEastAsia" w:hint="eastAsia"/>
        </w:rPr>
        <w:t xml:space="preserve"> </w:t>
      </w:r>
      <w:r>
        <w:t>r256, r512, r1024, r2048,</w:t>
      </w:r>
      <w:r w:rsidR="00552059">
        <w:rPr>
          <w:rFonts w:eastAsiaTheme="minorEastAsia" w:hint="eastAsia"/>
        </w:rPr>
        <w:t xml:space="preserve"> </w:t>
      </w:r>
      <w:r>
        <w:t>spare4, spare3, spare2, spare1},</w:t>
      </w:r>
    </w:p>
    <w:p w14:paraId="147C6C61" w14:textId="77777777" w:rsidR="007E1FFE" w:rsidRDefault="007E1FFE" w:rsidP="007E1FFE">
      <w:pPr>
        <w:pStyle w:val="PL"/>
      </w:pPr>
      <w:r>
        <w:tab/>
        <w:t>npdcch-StartSF-CSS-RA-r13</w:t>
      </w:r>
      <w:r>
        <w:tab/>
      </w:r>
      <w:r>
        <w:tab/>
      </w:r>
      <w:r>
        <w:tab/>
      </w:r>
      <w:r>
        <w:tab/>
        <w:t>ENUMERATED {v1dot5, v2, v4, v8, v16, v32, v48, v64},</w:t>
      </w:r>
    </w:p>
    <w:p w14:paraId="045681B6" w14:textId="77777777" w:rsidR="007E1FFE" w:rsidRDefault="007E1FFE" w:rsidP="007E1FFE">
      <w:pPr>
        <w:pStyle w:val="PL"/>
      </w:pPr>
      <w:r>
        <w:tab/>
        <w:t>npdcch-Offset-RA-r13</w:t>
      </w:r>
      <w:r>
        <w:tab/>
      </w:r>
      <w:r>
        <w:tab/>
      </w:r>
      <w:r>
        <w:tab/>
      </w:r>
      <w:r>
        <w:tab/>
      </w:r>
      <w:r>
        <w:tab/>
        <w:t>ENUMERATED {zero, oneEighth, oneFourth, threeEighth}</w:t>
      </w:r>
    </w:p>
    <w:p w14:paraId="05BAC6A3" w14:textId="77777777" w:rsidR="007E1FFE" w:rsidRPr="00DA2CE8" w:rsidRDefault="007E1FFE" w:rsidP="005756CF">
      <w:pPr>
        <w:pStyle w:val="PL"/>
        <w:spacing w:before="120"/>
        <w:rPr>
          <w:rFonts w:eastAsiaTheme="minorEastAsia" w:cs="Courier New"/>
        </w:rPr>
      </w:pPr>
      <w:r>
        <w:rPr>
          <w:rFonts w:cs="Courier New"/>
        </w:rPr>
        <w:t>}</w:t>
      </w:r>
    </w:p>
    <w:p w14:paraId="6963126F" w14:textId="4123B3DF" w:rsidR="007E1FFE" w:rsidRPr="00C22265" w:rsidRDefault="007E1FFE" w:rsidP="007E1FFE">
      <w:pPr>
        <w:pStyle w:val="B1"/>
        <w:spacing w:before="120"/>
        <w:ind w:left="0" w:firstLine="0"/>
        <w:rPr>
          <w:rFonts w:eastAsia="宋体"/>
          <w:lang w:eastAsia="zh-CN"/>
        </w:rPr>
      </w:pPr>
      <w:r>
        <w:rPr>
          <w:rFonts w:eastAsia="宋体" w:hint="eastAsia"/>
          <w:lang w:eastAsia="zh-CN"/>
        </w:rPr>
        <w:t>An ex</w:t>
      </w:r>
      <w:r>
        <w:rPr>
          <w:rFonts w:eastAsia="宋体"/>
          <w:lang w:eastAsia="zh-CN"/>
        </w:rPr>
        <w:t>am</w:t>
      </w:r>
      <w:r>
        <w:rPr>
          <w:rFonts w:eastAsia="宋体" w:hint="eastAsia"/>
          <w:lang w:eastAsia="zh-CN"/>
        </w:rPr>
        <w:t>ple is illus</w:t>
      </w:r>
      <w:r>
        <w:rPr>
          <w:rFonts w:eastAsia="宋体"/>
          <w:lang w:eastAsia="zh-CN"/>
        </w:rPr>
        <w:t>tr</w:t>
      </w:r>
      <w:r>
        <w:rPr>
          <w:rFonts w:eastAsia="宋体" w:hint="eastAsia"/>
          <w:lang w:eastAsia="zh-CN"/>
        </w:rPr>
        <w:t xml:space="preserve">ated in </w:t>
      </w:r>
      <w:r w:rsidR="00A672B2" w:rsidRPr="005756CF">
        <w:rPr>
          <w:rFonts w:eastAsia="宋体"/>
          <w:b/>
          <w:bCs/>
          <w:lang w:eastAsia="zh-CN"/>
        </w:rPr>
        <w:fldChar w:fldCharType="begin"/>
      </w:r>
      <w:r w:rsidR="00A672B2" w:rsidRPr="005756CF">
        <w:rPr>
          <w:rFonts w:eastAsia="宋体"/>
          <w:b/>
          <w:bCs/>
          <w:lang w:eastAsia="zh-CN"/>
        </w:rPr>
        <w:instrText xml:space="preserve"> </w:instrText>
      </w:r>
      <w:r w:rsidR="00A672B2" w:rsidRPr="005756CF">
        <w:rPr>
          <w:rFonts w:eastAsia="宋体" w:hint="eastAsia"/>
          <w:b/>
          <w:bCs/>
          <w:lang w:eastAsia="zh-CN"/>
        </w:rPr>
        <w:instrText>REF _Ref178529853 \h</w:instrText>
      </w:r>
      <w:r w:rsidR="00A672B2" w:rsidRPr="005756CF">
        <w:rPr>
          <w:rFonts w:eastAsia="宋体"/>
          <w:b/>
          <w:bCs/>
          <w:lang w:eastAsia="zh-CN"/>
        </w:rPr>
        <w:instrText xml:space="preserve"> </w:instrText>
      </w:r>
      <w:r w:rsidR="00A672B2" w:rsidRPr="005756CF">
        <w:rPr>
          <w:rFonts w:eastAsia="宋体"/>
          <w:b/>
          <w:bCs/>
          <w:lang w:eastAsia="zh-CN"/>
        </w:rPr>
      </w:r>
      <w:r w:rsidR="005756CF">
        <w:rPr>
          <w:rFonts w:eastAsia="宋体"/>
          <w:b/>
          <w:bCs/>
          <w:lang w:eastAsia="zh-CN"/>
        </w:rPr>
        <w:instrText xml:space="preserve"> \* MERGEFORMAT </w:instrText>
      </w:r>
      <w:r w:rsidR="00A672B2" w:rsidRPr="005756CF">
        <w:rPr>
          <w:rFonts w:eastAsia="宋体"/>
          <w:b/>
          <w:bCs/>
          <w:lang w:eastAsia="zh-CN"/>
        </w:rPr>
        <w:fldChar w:fldCharType="separate"/>
      </w:r>
      <w:r w:rsidR="00772C56" w:rsidRPr="00772C56">
        <w:rPr>
          <w:b/>
          <w:bCs/>
        </w:rPr>
        <w:t xml:space="preserve">Figure </w:t>
      </w:r>
      <w:r w:rsidR="00772C56" w:rsidRPr="00772C56">
        <w:rPr>
          <w:b/>
          <w:bCs/>
          <w:noProof/>
        </w:rPr>
        <w:t>8</w:t>
      </w:r>
      <w:r w:rsidR="00A672B2" w:rsidRPr="005756CF">
        <w:rPr>
          <w:rFonts w:eastAsia="宋体"/>
          <w:b/>
          <w:bCs/>
          <w:lang w:eastAsia="zh-CN"/>
        </w:rPr>
        <w:fldChar w:fldCharType="end"/>
      </w:r>
      <w:r>
        <w:rPr>
          <w:rFonts w:eastAsia="宋体" w:hint="eastAsia"/>
          <w:lang w:eastAsia="zh-CN"/>
        </w:rPr>
        <w:t xml:space="preserve">. </w:t>
      </w:r>
      <w:r w:rsidR="00E223B6">
        <w:rPr>
          <w:rFonts w:eastAsia="宋体" w:hint="eastAsia"/>
          <w:lang w:eastAsia="zh-CN"/>
        </w:rPr>
        <w:t xml:space="preserve">N= 9, the periodicity of NPRACH is 80ms, </w:t>
      </w:r>
      <w:r>
        <w:rPr>
          <w:rFonts w:eastAsia="宋体"/>
          <w:lang w:eastAsia="zh-CN"/>
        </w:rPr>
        <w:t xml:space="preserve">and </w:t>
      </w:r>
      <w:r>
        <w:rPr>
          <w:rFonts w:eastAsia="宋体" w:hint="eastAsia"/>
          <w:lang w:eastAsia="zh-CN"/>
        </w:rPr>
        <w:t xml:space="preserve">the starting time of NPRACH is 8ms. For the NPRACH resource starting in SFN 8, the starting subframe is subframe 7, and the minimum duration is 6ms. Then, the NPRACH </w:t>
      </w:r>
      <w:r>
        <w:rPr>
          <w:rFonts w:eastAsia="宋体"/>
          <w:lang w:eastAsia="zh-CN"/>
        </w:rPr>
        <w:t>occasion</w:t>
      </w:r>
      <w:r>
        <w:rPr>
          <w:rFonts w:eastAsia="宋体" w:hint="eastAsia"/>
          <w:lang w:eastAsia="zh-CN"/>
        </w:rPr>
        <w:t xml:space="preserve"> would end in subframe 1 of SFN 9, which is configured as DL.  </w:t>
      </w:r>
    </w:p>
    <w:p w14:paraId="18C72782" w14:textId="7A617F03" w:rsidR="007E1FFE" w:rsidRDefault="00F2311C" w:rsidP="007E1FFE">
      <w:pPr>
        <w:pStyle w:val="B1"/>
        <w:spacing w:before="120"/>
        <w:ind w:left="0" w:firstLine="0"/>
        <w:rPr>
          <w:rFonts w:eastAsiaTheme="minorEastAsia"/>
          <w:lang w:eastAsia="zh-CN"/>
        </w:rPr>
      </w:pPr>
      <w:r>
        <w:object w:dxaOrig="14250" w:dyaOrig="3466" w14:anchorId="1E16C94B">
          <v:shape id="_x0000_i1035" type="#_x0000_t75" style="width:481.5pt;height:117pt" o:ole="">
            <v:imagedata r:id="rId32" o:title=""/>
          </v:shape>
          <o:OLEObject Type="Embed" ProgID="Visio.Drawing.15" ShapeID="_x0000_i1035" DrawAspect="Content" ObjectID="_1789231040" r:id="rId33"/>
        </w:object>
      </w:r>
    </w:p>
    <w:p w14:paraId="5D07000D" w14:textId="7480F82D" w:rsidR="00A672B2" w:rsidRPr="00C56ABD" w:rsidRDefault="00A672B2" w:rsidP="00E223B6">
      <w:pPr>
        <w:pStyle w:val="a5"/>
        <w:jc w:val="center"/>
        <w:rPr>
          <w:rFonts w:eastAsiaTheme="minorEastAsia"/>
          <w:lang w:eastAsia="zh-CN"/>
        </w:rPr>
      </w:pPr>
      <w:bookmarkStart w:id="30" w:name="_Ref178529853"/>
      <w:r>
        <w:t xml:space="preserve">Figure </w:t>
      </w:r>
      <w:r>
        <w:fldChar w:fldCharType="begin"/>
      </w:r>
      <w:r>
        <w:instrText xml:space="preserve"> SEQ Figure \* ARABIC </w:instrText>
      </w:r>
      <w:r>
        <w:fldChar w:fldCharType="separate"/>
      </w:r>
      <w:r w:rsidR="00772C56">
        <w:rPr>
          <w:noProof/>
        </w:rPr>
        <w:t>8</w:t>
      </w:r>
      <w:r>
        <w:fldChar w:fldCharType="end"/>
      </w:r>
      <w:bookmarkEnd w:id="30"/>
      <w:r>
        <w:rPr>
          <w:rFonts w:eastAsiaTheme="minorEastAsia" w:hint="eastAsia"/>
          <w:lang w:eastAsia="zh-CN"/>
        </w:rPr>
        <w:t xml:space="preserve"> Example of NPRACH </w:t>
      </w:r>
      <w:r w:rsidR="00850F95">
        <w:rPr>
          <w:rFonts w:eastAsiaTheme="minorEastAsia" w:hint="eastAsia"/>
          <w:lang w:eastAsia="zh-CN"/>
        </w:rPr>
        <w:t xml:space="preserve">with periodicity of 80ms, </w:t>
      </w:r>
      <w:r>
        <w:rPr>
          <w:rFonts w:eastAsiaTheme="minorEastAsia" w:hint="eastAsia"/>
          <w:lang w:eastAsia="zh-CN"/>
        </w:rPr>
        <w:t xml:space="preserve"> N = 9</w:t>
      </w:r>
    </w:p>
    <w:p w14:paraId="38A471B8" w14:textId="7A582C68" w:rsidR="00A672B2" w:rsidRPr="00D91AAB" w:rsidRDefault="00A672B2" w:rsidP="00A672B2">
      <w:pPr>
        <w:pStyle w:val="B1"/>
        <w:spacing w:before="120"/>
        <w:ind w:left="0" w:firstLine="0"/>
        <w:rPr>
          <w:rFonts w:eastAsiaTheme="minorEastAsia"/>
          <w:lang w:eastAsia="zh-CN"/>
        </w:rPr>
      </w:pPr>
    </w:p>
    <w:p w14:paraId="18E0E31D" w14:textId="69AFC9D2" w:rsidR="005756CF" w:rsidRPr="00E62CFD" w:rsidRDefault="005756CF" w:rsidP="005756CF">
      <w:pPr>
        <w:pStyle w:val="a5"/>
        <w:rPr>
          <w:rFonts w:eastAsiaTheme="minorEastAsia" w:hint="eastAsia"/>
          <w:b w:val="0"/>
          <w:bCs w:val="0"/>
          <w:i/>
          <w:iCs/>
          <w:lang w:eastAsia="zh-CN"/>
        </w:rPr>
      </w:pPr>
      <w:bookmarkStart w:id="31" w:name="_Ref178616943"/>
      <w:r w:rsidRPr="00E223B6">
        <w:rPr>
          <w:rFonts w:eastAsiaTheme="minorEastAsia" w:hint="eastAsia"/>
          <w:i/>
          <w:iCs/>
          <w:lang w:eastAsia="zh-CN"/>
        </w:rPr>
        <w:t>Observation</w:t>
      </w:r>
      <w:r w:rsidRPr="005756CF">
        <w:rPr>
          <w:i/>
          <w:iCs/>
        </w:rPr>
        <w:t xml:space="preserve"> </w:t>
      </w:r>
      <w:r w:rsidRPr="005756CF">
        <w:rPr>
          <w:i/>
          <w:iCs/>
        </w:rPr>
        <w:fldChar w:fldCharType="begin"/>
      </w:r>
      <w:r w:rsidRPr="005756CF">
        <w:rPr>
          <w:i/>
          <w:iCs/>
        </w:rPr>
        <w:instrText xml:space="preserve"> SEQ Observation \* ARABIC </w:instrText>
      </w:r>
      <w:r w:rsidRPr="005756CF">
        <w:rPr>
          <w:i/>
          <w:iCs/>
        </w:rPr>
        <w:fldChar w:fldCharType="separate"/>
      </w:r>
      <w:r w:rsidR="00772C56">
        <w:rPr>
          <w:i/>
          <w:iCs/>
          <w:noProof/>
        </w:rPr>
        <w:t>14</w:t>
      </w:r>
      <w:r w:rsidRPr="005756CF">
        <w:rPr>
          <w:i/>
          <w:iCs/>
        </w:rPr>
        <w:fldChar w:fldCharType="end"/>
      </w:r>
      <w:r w:rsidRPr="00E223B6">
        <w:rPr>
          <w:rFonts w:eastAsiaTheme="minorEastAsia" w:hint="eastAsia"/>
          <w:i/>
          <w:iCs/>
          <w:lang w:eastAsia="zh-CN"/>
        </w:rPr>
        <w:t xml:space="preserve">: For N = 9, </w:t>
      </w:r>
      <w:r w:rsidRPr="00E223B6">
        <w:rPr>
          <w:rFonts w:eastAsiaTheme="minorEastAsia"/>
          <w:i/>
          <w:iCs/>
          <w:lang w:eastAsia="zh-CN"/>
        </w:rPr>
        <w:t>the</w:t>
      </w:r>
      <w:r>
        <w:rPr>
          <w:rFonts w:eastAsiaTheme="minorEastAsia" w:hint="eastAsia"/>
          <w:i/>
          <w:iCs/>
          <w:lang w:eastAsia="zh-CN"/>
        </w:rPr>
        <w:t>re are less</w:t>
      </w:r>
      <w:r w:rsidRPr="00E223B6">
        <w:rPr>
          <w:rFonts w:eastAsiaTheme="minorEastAsia"/>
          <w:i/>
          <w:iCs/>
          <w:lang w:eastAsia="zh-CN"/>
        </w:rPr>
        <w:t xml:space="preserve"> time</w:t>
      </w:r>
      <w:r>
        <w:rPr>
          <w:rFonts w:eastAsiaTheme="minorEastAsia" w:hint="eastAsia"/>
          <w:i/>
          <w:iCs/>
          <w:lang w:eastAsia="zh-CN"/>
        </w:rPr>
        <w:t xml:space="preserve"> occasions to transmit</w:t>
      </w:r>
      <w:r w:rsidRPr="00E223B6">
        <w:rPr>
          <w:rFonts w:eastAsiaTheme="minorEastAsia"/>
          <w:i/>
          <w:iCs/>
          <w:lang w:eastAsia="zh-CN"/>
        </w:rPr>
        <w:t xml:space="preserve"> </w:t>
      </w:r>
      <w:r w:rsidRPr="00E223B6">
        <w:rPr>
          <w:rFonts w:eastAsiaTheme="minorEastAsia" w:hint="eastAsia"/>
          <w:i/>
          <w:iCs/>
          <w:lang w:eastAsia="zh-CN"/>
        </w:rPr>
        <w:t>NPRACH</w:t>
      </w:r>
      <w:r w:rsidRPr="00E223B6">
        <w:rPr>
          <w:rFonts w:eastAsiaTheme="minorEastAsia"/>
          <w:i/>
          <w:iCs/>
          <w:lang w:eastAsia="zh-CN"/>
        </w:rPr>
        <w:t xml:space="preserve"> </w:t>
      </w:r>
      <w:r>
        <w:rPr>
          <w:rFonts w:eastAsiaTheme="minorEastAsia" w:hint="eastAsia"/>
          <w:i/>
          <w:iCs/>
          <w:lang w:eastAsia="zh-CN"/>
        </w:rPr>
        <w:t>compared with</w:t>
      </w:r>
      <w:r w:rsidRPr="00E223B6">
        <w:rPr>
          <w:rFonts w:eastAsiaTheme="minorEastAsia"/>
          <w:i/>
          <w:iCs/>
          <w:lang w:eastAsia="zh-CN"/>
        </w:rPr>
        <w:t xml:space="preserve"> N=8</w:t>
      </w:r>
      <w:r w:rsidRPr="00E223B6">
        <w:rPr>
          <w:rFonts w:eastAsiaTheme="minorEastAsia" w:hint="eastAsia"/>
          <w:i/>
          <w:iCs/>
          <w:lang w:eastAsia="zh-CN"/>
        </w:rPr>
        <w:t xml:space="preserve">, and more uplink resources can be used for NPUSCH </w:t>
      </w:r>
      <w:r w:rsidRPr="00E223B6">
        <w:rPr>
          <w:rFonts w:eastAsiaTheme="minorEastAsia"/>
          <w:i/>
          <w:iCs/>
          <w:lang w:eastAsia="zh-CN"/>
        </w:rPr>
        <w:t>transmission</w:t>
      </w:r>
      <w:r w:rsidRPr="00E223B6">
        <w:rPr>
          <w:rFonts w:eastAsiaTheme="minorEastAsia" w:hint="eastAsia"/>
          <w:i/>
          <w:iCs/>
          <w:lang w:eastAsia="zh-CN"/>
        </w:rPr>
        <w:t>.</w:t>
      </w:r>
      <w:bookmarkEnd w:id="31"/>
      <w:r w:rsidRPr="00E223B6">
        <w:rPr>
          <w:rFonts w:eastAsiaTheme="minorEastAsia" w:hint="eastAsia"/>
          <w:i/>
          <w:iCs/>
          <w:lang w:eastAsia="zh-CN"/>
        </w:rPr>
        <w:t xml:space="preserve"> </w:t>
      </w:r>
    </w:p>
    <w:p w14:paraId="52A1DE60" w14:textId="562E6596" w:rsidR="00E223B6" w:rsidRPr="005756CF" w:rsidRDefault="00966291" w:rsidP="005756CF">
      <w:pPr>
        <w:pStyle w:val="a5"/>
        <w:rPr>
          <w:rFonts w:eastAsiaTheme="minorEastAsia"/>
          <w:i/>
          <w:iCs/>
          <w:lang w:eastAsia="zh-CN"/>
        </w:rPr>
      </w:pPr>
      <w:bookmarkStart w:id="32" w:name="_Ref178616945"/>
      <w:r w:rsidRPr="005756CF">
        <w:rPr>
          <w:i/>
          <w:iCs/>
        </w:rPr>
        <w:t xml:space="preserve">Observation </w:t>
      </w:r>
      <w:r w:rsidRPr="005756CF">
        <w:rPr>
          <w:i/>
          <w:iCs/>
        </w:rPr>
        <w:fldChar w:fldCharType="begin"/>
      </w:r>
      <w:r w:rsidRPr="005756CF">
        <w:rPr>
          <w:i/>
          <w:iCs/>
        </w:rPr>
        <w:instrText xml:space="preserve"> SEQ Observation \* ARABIC </w:instrText>
      </w:r>
      <w:r w:rsidRPr="005756CF">
        <w:rPr>
          <w:i/>
          <w:iCs/>
        </w:rPr>
        <w:fldChar w:fldCharType="separate"/>
      </w:r>
      <w:r w:rsidR="00772C56">
        <w:rPr>
          <w:i/>
          <w:iCs/>
          <w:noProof/>
        </w:rPr>
        <w:t>15</w:t>
      </w:r>
      <w:r w:rsidRPr="005756CF">
        <w:rPr>
          <w:i/>
          <w:iCs/>
        </w:rPr>
        <w:fldChar w:fldCharType="end"/>
      </w:r>
      <w:r w:rsidR="00A672B2" w:rsidRPr="0070108D">
        <w:rPr>
          <w:rFonts w:eastAsiaTheme="minorEastAsia" w:hint="eastAsia"/>
          <w:i/>
          <w:iCs/>
          <w:lang w:eastAsia="zh-CN"/>
        </w:rPr>
        <w:t xml:space="preserve">: For N = 8, </w:t>
      </w:r>
      <w:r w:rsidR="005756CF">
        <w:rPr>
          <w:rFonts w:eastAsiaTheme="minorEastAsia" w:hint="eastAsia"/>
          <w:i/>
          <w:iCs/>
          <w:lang w:eastAsia="zh-CN"/>
        </w:rPr>
        <w:t xml:space="preserve">it can be guaranteed that </w:t>
      </w:r>
      <w:r w:rsidR="00E223B6" w:rsidRPr="0070108D">
        <w:rPr>
          <w:rFonts w:eastAsiaTheme="minorEastAsia" w:hint="eastAsia"/>
          <w:i/>
          <w:iCs/>
          <w:lang w:eastAsia="zh-CN"/>
        </w:rPr>
        <w:t xml:space="preserve">at least one NPRACH resource overlaps with the UL resource set in every </w:t>
      </w:r>
      <w:r w:rsidR="0070108D" w:rsidRPr="0070108D">
        <w:rPr>
          <w:rFonts w:eastAsiaTheme="minorEastAsia" w:hint="eastAsia"/>
          <w:i/>
          <w:iCs/>
          <w:lang w:eastAsia="zh-CN"/>
        </w:rPr>
        <w:t>NPRACH period (</w:t>
      </w:r>
      <w:r w:rsidR="0070108D">
        <w:rPr>
          <w:rFonts w:eastAsiaTheme="minorEastAsia" w:hint="eastAsia"/>
          <w:i/>
          <w:iCs/>
          <w:lang w:eastAsia="zh-CN"/>
        </w:rPr>
        <w:t>if</w:t>
      </w:r>
      <w:r w:rsidR="0070108D" w:rsidRPr="0070108D">
        <w:rPr>
          <w:rFonts w:eastAsiaTheme="minorEastAsia" w:hint="eastAsia"/>
          <w:i/>
          <w:iCs/>
          <w:lang w:eastAsia="zh-CN"/>
        </w:rPr>
        <w:t xml:space="preserve"> </w:t>
      </w:r>
      <w:r w:rsidR="0070108D" w:rsidRPr="005756CF">
        <w:rPr>
          <w:i/>
          <w:iCs/>
        </w:rPr>
        <w:t>nprach-Periodicity</w:t>
      </w:r>
      <w:r w:rsidR="0070108D" w:rsidRPr="005756CF">
        <w:rPr>
          <w:rFonts w:eastAsiaTheme="minorEastAsia"/>
          <w:i/>
          <w:iCs/>
          <w:lang w:eastAsia="zh-CN"/>
        </w:rPr>
        <w:t xml:space="preserve"> is equal to or larger than 80ms</w:t>
      </w:r>
      <w:r w:rsidR="0070108D" w:rsidRPr="0070108D">
        <w:rPr>
          <w:rFonts w:eastAsiaTheme="minorEastAsia" w:hint="eastAsia"/>
          <w:i/>
          <w:iCs/>
          <w:lang w:eastAsia="zh-CN"/>
        </w:rPr>
        <w:t xml:space="preserve">) as long as an </w:t>
      </w:r>
      <w:r w:rsidR="0070108D" w:rsidRPr="0070108D">
        <w:rPr>
          <w:rFonts w:eastAsiaTheme="minorEastAsia"/>
          <w:i/>
          <w:iCs/>
          <w:lang w:eastAsia="zh-CN"/>
        </w:rPr>
        <w:t>appropriate nprach-StartTime is configured.</w:t>
      </w:r>
      <w:bookmarkEnd w:id="32"/>
      <w:r w:rsidR="00E223B6">
        <w:rPr>
          <w:rFonts w:eastAsiaTheme="minorEastAsia" w:hint="eastAsia"/>
          <w:lang w:eastAsia="zh-CN"/>
        </w:rPr>
        <w:t xml:space="preserve"> </w:t>
      </w:r>
    </w:p>
    <w:p w14:paraId="034390A3" w14:textId="7C9D4096" w:rsidR="00B667EA" w:rsidRDefault="00C8490B" w:rsidP="00B23A0B">
      <w:pPr>
        <w:pStyle w:val="B1"/>
        <w:spacing w:before="120"/>
        <w:ind w:left="0" w:firstLine="0"/>
        <w:rPr>
          <w:rFonts w:eastAsia="宋体"/>
          <w:b/>
          <w:bCs/>
          <w:u w:val="single"/>
        </w:rPr>
      </w:pPr>
      <w:r w:rsidRPr="0011071F">
        <w:rPr>
          <w:rFonts w:eastAsia="宋体"/>
          <w:b/>
          <w:bCs/>
          <w:u w:val="single"/>
        </w:rPr>
        <w:t>I</w:t>
      </w:r>
      <w:r w:rsidRPr="0011071F">
        <w:rPr>
          <w:rFonts w:eastAsia="宋体" w:hint="eastAsia"/>
          <w:b/>
          <w:bCs/>
          <w:u w:val="single"/>
        </w:rPr>
        <w:t>mpacts on scheduling and repetition</w:t>
      </w:r>
    </w:p>
    <w:p w14:paraId="54B2A7D1" w14:textId="0E2BE304" w:rsidR="001041E1" w:rsidRPr="009B0938" w:rsidRDefault="009B0938" w:rsidP="001041E1">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normal DL transmission</w:t>
      </w:r>
    </w:p>
    <w:p w14:paraId="7ADD7723" w14:textId="4B3ED9C9" w:rsidR="00907AC8" w:rsidRDefault="009B0938" w:rsidP="009B0938">
      <w:pPr>
        <w:pStyle w:val="B1"/>
        <w:spacing w:before="120"/>
        <w:ind w:left="0" w:firstLine="0"/>
        <w:rPr>
          <w:rFonts w:eastAsiaTheme="minorEastAsia"/>
          <w:lang w:eastAsia="zh-CN"/>
        </w:rPr>
      </w:pPr>
      <w:r>
        <w:t xml:space="preserve">With the N-frame </w:t>
      </w:r>
      <w:r w:rsidR="00976916">
        <w:rPr>
          <w:rFonts w:eastAsiaTheme="minorEastAsia" w:hint="eastAsia"/>
          <w:lang w:eastAsia="zh-CN"/>
        </w:rPr>
        <w:t xml:space="preserve">based </w:t>
      </w:r>
      <w:r>
        <w:t xml:space="preserve">periodic pattern, the repetition of a </w:t>
      </w:r>
      <w:r w:rsidR="00976916">
        <w:rPr>
          <w:rFonts w:eastAsiaTheme="minorEastAsia" w:hint="eastAsia"/>
          <w:lang w:eastAsia="zh-CN"/>
        </w:rPr>
        <w:t>N</w:t>
      </w:r>
      <w:r>
        <w:t xml:space="preserve">PDSCH or </w:t>
      </w:r>
      <w:r w:rsidR="00976916">
        <w:rPr>
          <w:rFonts w:eastAsiaTheme="minorEastAsia" w:hint="eastAsia"/>
          <w:lang w:eastAsia="zh-CN"/>
        </w:rPr>
        <w:t>N</w:t>
      </w:r>
      <w:r>
        <w:t>PDCCH</w:t>
      </w:r>
      <w:r w:rsidR="00976916">
        <w:rPr>
          <w:rFonts w:eastAsiaTheme="minorEastAsia" w:hint="eastAsia"/>
          <w:lang w:eastAsia="zh-CN"/>
        </w:rPr>
        <w:t xml:space="preserve"> with many repetitions</w:t>
      </w:r>
      <w:r w:rsidR="00A65B99">
        <w:rPr>
          <w:rFonts w:eastAsiaTheme="minorEastAsia"/>
          <w:lang w:eastAsia="zh-CN"/>
        </w:rPr>
        <w:t xml:space="preserve"> </w:t>
      </w:r>
      <w:r w:rsidR="00976916">
        <w:rPr>
          <w:rFonts w:eastAsiaTheme="minorEastAsia" w:hint="eastAsia"/>
          <w:lang w:eastAsia="zh-CN"/>
        </w:rPr>
        <w:t>(e.g., 1024)</w:t>
      </w:r>
      <w:r>
        <w:t xml:space="preserve"> is likely to be interrupted by upcoming guard period and the UL resource set. However, even in </w:t>
      </w:r>
      <w:r w:rsidR="00A65B99">
        <w:t xml:space="preserve">the </w:t>
      </w:r>
      <w:r>
        <w:t>existing NB-IoT systems, downlink transmissions can be interrupted by DL gaps</w:t>
      </w:r>
      <w:r w:rsidR="00863A3C">
        <w:rPr>
          <w:rFonts w:eastAsiaTheme="minorEastAsia" w:hint="eastAsia"/>
          <w:lang w:eastAsia="zh-CN"/>
        </w:rPr>
        <w:t xml:space="preserve">. More specifically, </w:t>
      </w:r>
      <w:r w:rsidR="00907AC8">
        <w:rPr>
          <w:rFonts w:eastAsiaTheme="minorEastAsia" w:hint="eastAsia"/>
          <w:lang w:eastAsia="zh-CN"/>
        </w:rPr>
        <w:t>if</w:t>
      </w:r>
      <w:r w:rsidR="00907AC8">
        <w:t xml:space="preserve"> DL gap</w:t>
      </w:r>
      <w:r w:rsidR="00907AC8">
        <w:rPr>
          <w:rFonts w:eastAsiaTheme="minorEastAsia" w:hint="eastAsia"/>
          <w:lang w:eastAsia="zh-CN"/>
        </w:rPr>
        <w:t xml:space="preserve"> with </w:t>
      </w:r>
      <w:r w:rsidR="00907AC8" w:rsidRPr="005E0144">
        <w:rPr>
          <w:i/>
        </w:rPr>
        <w:t>dl-GapThreshold</w:t>
      </w:r>
      <w:r w:rsidR="00907AC8">
        <w:rPr>
          <w:rFonts w:eastAsiaTheme="minorEastAsia" w:hint="eastAsia"/>
          <w:i/>
          <w:lang w:eastAsia="zh-CN"/>
        </w:rPr>
        <w:t xml:space="preserve"> </w:t>
      </w:r>
      <w:r w:rsidR="00907AC8">
        <w:rPr>
          <w:rFonts w:eastAsiaTheme="minorEastAsia" w:hint="eastAsia"/>
          <w:iCs/>
          <w:lang w:eastAsia="zh-CN"/>
        </w:rPr>
        <w:t xml:space="preserve">no smaller </w:t>
      </w:r>
      <w:r w:rsidR="00907AC8" w:rsidRPr="00907AC8">
        <w:rPr>
          <w:rFonts w:eastAsiaTheme="minorEastAsia" w:hint="eastAsia"/>
          <w:iCs/>
          <w:lang w:eastAsia="zh-CN"/>
        </w:rPr>
        <w:t>than</w:t>
      </w:r>
      <w:r w:rsidR="00907AC8">
        <w:rPr>
          <w:rFonts w:eastAsiaTheme="minorEastAsia" w:hint="eastAsia"/>
          <w:i/>
          <w:lang w:eastAsia="zh-CN"/>
        </w:rPr>
        <w:t xml:space="preserve"> </w:t>
      </w:r>
      <w:r w:rsidR="00907AC8" w:rsidRPr="005E0144">
        <w:rPr>
          <w:position w:val="-10"/>
        </w:rPr>
        <w:object w:dxaOrig="460" w:dyaOrig="300" w14:anchorId="0E122EFE">
          <v:shape id="_x0000_i1036" type="#_x0000_t75" style="width:22pt;height:14.5pt" o:ole="">
            <v:imagedata r:id="rId34" o:title=""/>
          </v:shape>
          <o:OLEObject Type="Embed" ProgID="Equation.3" ShapeID="_x0000_i1036" DrawAspect="Content" ObjectID="_1789231041" r:id="rId35"/>
        </w:object>
      </w:r>
      <w:r w:rsidR="00907AC8" w:rsidRPr="005E0144">
        <w:t xml:space="preserve"> </w:t>
      </w:r>
      <w:r w:rsidR="00907AC8">
        <w:rPr>
          <w:rFonts w:eastAsiaTheme="minorEastAsia" w:hint="eastAsia"/>
          <w:lang w:eastAsia="zh-CN"/>
        </w:rPr>
        <w:t>is configured</w:t>
      </w:r>
      <w:r w:rsidR="00907AC8">
        <w:t xml:space="preserve">, the NPDCCH/NPDSCH transmissions that require </w:t>
      </w:r>
      <w:r w:rsidR="00907AC8">
        <w:t xml:space="preserve">many repetitions are mapped in </w:t>
      </w:r>
      <w:r w:rsidR="00FB5F14">
        <w:t>non-contiguous</w:t>
      </w:r>
      <w:r w:rsidR="00FB5F14">
        <w:rPr>
          <w:rFonts w:eastAsiaTheme="minorEastAsia" w:hint="eastAsia"/>
          <w:lang w:eastAsia="zh-CN"/>
        </w:rPr>
        <w:t xml:space="preserve"> </w:t>
      </w:r>
      <w:r w:rsidR="00907AC8">
        <w:t xml:space="preserve">time resources with a DL gap inserted in between, allowing other UEs to </w:t>
      </w:r>
      <w:r w:rsidR="00A65B99">
        <w:t xml:space="preserve">receive </w:t>
      </w:r>
      <w:r w:rsidR="00907AC8">
        <w:t>their NPDCCH/NPDSCH during the DL gap.</w:t>
      </w:r>
      <w:r w:rsidR="00907AC8">
        <w:rPr>
          <w:rFonts w:eastAsiaTheme="minorEastAsia" w:hint="eastAsia"/>
          <w:lang w:eastAsia="zh-CN"/>
        </w:rPr>
        <w:t xml:space="preserve"> </w:t>
      </w:r>
      <w:r w:rsidR="00FB5F14">
        <w:t>After the DL gap ends, the UE can continue its previously unfinished NPDCCH/NPDSCH transmission.</w:t>
      </w:r>
      <w:r w:rsidR="00FB5F14" w:rsidRPr="005E0144">
        <w:t xml:space="preserve"> </w:t>
      </w:r>
      <w:r w:rsidR="00907AC8" w:rsidRPr="005E0144">
        <w:t>The gap duration in number of subframes is given by</w:t>
      </w:r>
      <w:r w:rsidR="00907AC8" w:rsidRPr="00907AC8">
        <w:t xml:space="preserve"> </w:t>
      </w:r>
      <w:r w:rsidR="00907AC8" w:rsidRPr="00907AC8">
        <w:rPr>
          <w:i/>
          <w:iCs/>
        </w:rPr>
        <w:t>dl-GapDurationCoeff</w:t>
      </w:r>
      <w:r w:rsidR="00907AC8" w:rsidRPr="006F5F57">
        <w:t xml:space="preserve"> * </w:t>
      </w:r>
      <w:r w:rsidR="00907AC8" w:rsidRPr="00907AC8">
        <w:rPr>
          <w:i/>
          <w:iCs/>
        </w:rPr>
        <w:t>dl-GapPeriodicity</w:t>
      </w:r>
      <w:r w:rsidR="00907AC8">
        <w:rPr>
          <w:rFonts w:eastAsiaTheme="minorEastAsia" w:hint="eastAsia"/>
          <w:lang w:eastAsia="zh-CN"/>
        </w:rPr>
        <w:t xml:space="preserve">, which can be up to </w:t>
      </w:r>
      <w:r w:rsidR="00907AC8" w:rsidRPr="006F5F57">
        <w:t>sf1024</w:t>
      </w:r>
      <w:r w:rsidR="00907AC8">
        <w:rPr>
          <w:rFonts w:eastAsiaTheme="minorEastAsia" w:hint="eastAsia"/>
          <w:lang w:eastAsia="zh-CN"/>
        </w:rPr>
        <w:t>*</w:t>
      </w:r>
      <w:r w:rsidR="00907AC8" w:rsidRPr="00907AC8">
        <w:t xml:space="preserve"> </w:t>
      </w:r>
      <w:r w:rsidR="00907AC8" w:rsidRPr="006F5F57">
        <w:t>oneHalf</w:t>
      </w:r>
      <w:r w:rsidR="00907AC8">
        <w:rPr>
          <w:rFonts w:eastAsiaTheme="minorEastAsia" w:hint="eastAsia"/>
          <w:lang w:eastAsia="zh-CN"/>
        </w:rPr>
        <w:t xml:space="preserve"> =512 subframes for TDD and </w:t>
      </w:r>
      <w:r w:rsidR="00907AC8" w:rsidRPr="006F5F57">
        <w:t>sf</w:t>
      </w:r>
      <w:r w:rsidR="00907AC8">
        <w:rPr>
          <w:rFonts w:eastAsiaTheme="minorEastAsia" w:hint="eastAsia"/>
          <w:lang w:eastAsia="zh-CN"/>
        </w:rPr>
        <w:t>256*</w:t>
      </w:r>
      <w:r w:rsidR="00907AC8" w:rsidRPr="00907AC8">
        <w:t xml:space="preserve"> </w:t>
      </w:r>
      <w:r w:rsidR="00907AC8" w:rsidRPr="006F5F57">
        <w:t>oneHalf</w:t>
      </w:r>
      <w:r w:rsidR="00907AC8">
        <w:rPr>
          <w:rFonts w:eastAsiaTheme="minorEastAsia" w:hint="eastAsia"/>
          <w:lang w:eastAsia="zh-CN"/>
        </w:rPr>
        <w:t xml:space="preserve"> =128 subframes for FDD.</w:t>
      </w:r>
    </w:p>
    <w:p w14:paraId="6F2B9C52" w14:textId="77777777" w:rsidR="00907AC8" w:rsidRPr="006F5F57" w:rsidRDefault="00907AC8" w:rsidP="00907AC8">
      <w:pPr>
        <w:pStyle w:val="PL"/>
        <w:spacing w:before="120"/>
      </w:pPr>
      <w:r w:rsidRPr="006F5F57">
        <w:t>DL-GapConfig-NB-r13</w:t>
      </w:r>
      <w:r w:rsidRPr="006F5F57">
        <w:tab/>
        <w:t>::=</w:t>
      </w:r>
      <w:r w:rsidRPr="006F5F57">
        <w:tab/>
      </w:r>
      <w:r w:rsidRPr="006F5F57">
        <w:tab/>
        <w:t>SEQUENCE {</w:t>
      </w:r>
    </w:p>
    <w:p w14:paraId="7718DE3C" w14:textId="77777777" w:rsidR="00907AC8" w:rsidRPr="006F5F57" w:rsidRDefault="00907AC8" w:rsidP="00907AC8">
      <w:pPr>
        <w:pStyle w:val="PL"/>
        <w:spacing w:before="120"/>
      </w:pPr>
      <w:r w:rsidRPr="006F5F57">
        <w:tab/>
        <w:t>dl-GapThreshold-r13</w:t>
      </w:r>
      <w:r w:rsidRPr="006F5F57">
        <w:tab/>
      </w:r>
      <w:r w:rsidRPr="006F5F57">
        <w:tab/>
      </w:r>
      <w:r w:rsidRPr="006F5F57">
        <w:tab/>
        <w:t>ENUMERATED {n32, n64, n128, n256},</w:t>
      </w:r>
    </w:p>
    <w:p w14:paraId="1012AC18" w14:textId="77777777" w:rsidR="00907AC8" w:rsidRPr="006F5F57" w:rsidRDefault="00907AC8" w:rsidP="00907AC8">
      <w:pPr>
        <w:pStyle w:val="PL"/>
        <w:spacing w:before="120"/>
      </w:pPr>
      <w:r w:rsidRPr="006F5F57">
        <w:tab/>
        <w:t>dl-GapPeriodicity-r13</w:t>
      </w:r>
      <w:r w:rsidRPr="006F5F57">
        <w:tab/>
      </w:r>
      <w:r w:rsidRPr="006F5F57">
        <w:tab/>
        <w:t>ENUMERATED {sf64, sf128, sf256, sf512},</w:t>
      </w:r>
    </w:p>
    <w:p w14:paraId="3760D7C8" w14:textId="77777777" w:rsidR="00907AC8" w:rsidRPr="006F5F57" w:rsidRDefault="00907AC8" w:rsidP="00907AC8">
      <w:pPr>
        <w:pStyle w:val="PL"/>
        <w:spacing w:before="120"/>
      </w:pPr>
      <w:r w:rsidRPr="006F5F57">
        <w:tab/>
        <w:t>dl-GapDurationCoeff-r13</w:t>
      </w:r>
      <w:r w:rsidRPr="006F5F57">
        <w:tab/>
      </w:r>
      <w:r w:rsidRPr="006F5F57">
        <w:tab/>
        <w:t>ENUMERATED {oneEighth, oneFourth, threeEighth, oneHalf}</w:t>
      </w:r>
    </w:p>
    <w:p w14:paraId="1942DCF0" w14:textId="77777777" w:rsidR="00907AC8" w:rsidRPr="006F5F57" w:rsidRDefault="00907AC8" w:rsidP="00907AC8">
      <w:pPr>
        <w:pStyle w:val="PL"/>
        <w:spacing w:before="120"/>
      </w:pPr>
      <w:r w:rsidRPr="006F5F57">
        <w:t>}</w:t>
      </w:r>
    </w:p>
    <w:p w14:paraId="3522AF64" w14:textId="77777777" w:rsidR="00907AC8" w:rsidRPr="006F5F57" w:rsidRDefault="00907AC8" w:rsidP="00907AC8">
      <w:pPr>
        <w:pStyle w:val="PL"/>
        <w:spacing w:before="120"/>
      </w:pPr>
    </w:p>
    <w:p w14:paraId="0EAF5EC1" w14:textId="77777777" w:rsidR="00907AC8" w:rsidRPr="006F5F57" w:rsidRDefault="00907AC8" w:rsidP="00907AC8">
      <w:pPr>
        <w:pStyle w:val="PL"/>
        <w:spacing w:before="120"/>
      </w:pPr>
      <w:r w:rsidRPr="006F5F57">
        <w:lastRenderedPageBreak/>
        <w:t>DL-GapConfig-NB-v1530</w:t>
      </w:r>
      <w:r w:rsidRPr="006F5F57">
        <w:tab/>
        <w:t>::=</w:t>
      </w:r>
      <w:r w:rsidRPr="006F5F57">
        <w:tab/>
        <w:t>SEQUENCE {</w:t>
      </w:r>
    </w:p>
    <w:p w14:paraId="78D2DA44" w14:textId="77777777" w:rsidR="00907AC8" w:rsidRPr="006F5F57" w:rsidRDefault="00907AC8" w:rsidP="00907AC8">
      <w:pPr>
        <w:pStyle w:val="PL"/>
        <w:spacing w:before="120"/>
      </w:pPr>
      <w:r w:rsidRPr="006F5F57">
        <w:tab/>
        <w:t>dl-GapPeriodicity-v1530</w:t>
      </w:r>
      <w:r w:rsidRPr="006F5F57">
        <w:tab/>
      </w:r>
      <w:r w:rsidRPr="006F5F57">
        <w:tab/>
        <w:t>ENUMERATED {sf1024}</w:t>
      </w:r>
    </w:p>
    <w:p w14:paraId="4C0C5FD5" w14:textId="77777777" w:rsidR="00907AC8" w:rsidRPr="006F5F57" w:rsidRDefault="00907AC8" w:rsidP="00907AC8">
      <w:pPr>
        <w:pStyle w:val="PL"/>
        <w:spacing w:before="120"/>
      </w:pPr>
      <w:r w:rsidRPr="006F5F57">
        <w:t>}</w:t>
      </w:r>
    </w:p>
    <w:p w14:paraId="3C6524EB" w14:textId="5584C9F1" w:rsidR="00907AC8" w:rsidRDefault="00FB5F14" w:rsidP="00B23A0B">
      <w:pPr>
        <w:pStyle w:val="B1"/>
        <w:spacing w:before="120"/>
        <w:ind w:left="0" w:firstLine="0"/>
        <w:rPr>
          <w:rFonts w:eastAsiaTheme="minorEastAsia"/>
          <w:lang w:eastAsia="zh-CN"/>
        </w:rPr>
      </w:pPr>
      <w:r>
        <w:rPr>
          <w:rFonts w:eastAsiaTheme="minorEastAsia" w:hint="eastAsia"/>
          <w:lang w:eastAsia="zh-CN"/>
        </w:rPr>
        <w:t xml:space="preserve">For N=9, it can be seen than the DL gap may be much </w:t>
      </w:r>
      <w:r w:rsidR="009B0938">
        <w:rPr>
          <w:rFonts w:eastAsiaTheme="minorEastAsia" w:hint="eastAsia"/>
          <w:lang w:eastAsia="zh-CN"/>
        </w:rPr>
        <w:t>longer</w:t>
      </w:r>
      <w:r>
        <w:rPr>
          <w:rFonts w:eastAsiaTheme="minorEastAsia" w:hint="eastAsia"/>
          <w:lang w:eastAsia="zh-CN"/>
        </w:rPr>
        <w:t xml:space="preserve"> than the</w:t>
      </w:r>
      <w:r w:rsidR="00976916">
        <w:rPr>
          <w:rFonts w:eastAsiaTheme="minorEastAsia" w:hint="eastAsia"/>
          <w:lang w:eastAsia="zh-CN"/>
        </w:rPr>
        <w:t xml:space="preserve"> </w:t>
      </w:r>
      <w:r w:rsidR="005756CF">
        <w:rPr>
          <w:rFonts w:eastAsiaTheme="minorEastAsia" w:hint="eastAsia"/>
          <w:lang w:eastAsia="zh-CN"/>
        </w:rPr>
        <w:t xml:space="preserve">time </w:t>
      </w:r>
      <w:r w:rsidR="00976916">
        <w:rPr>
          <w:rFonts w:eastAsiaTheme="minorEastAsia" w:hint="eastAsia"/>
          <w:lang w:eastAsia="zh-CN"/>
        </w:rPr>
        <w:t>gap between two adjacent DL resource set</w:t>
      </w:r>
      <w:r w:rsidR="00D0357F">
        <w:rPr>
          <w:rFonts w:eastAsiaTheme="minorEastAsia" w:hint="eastAsia"/>
          <w:lang w:eastAsia="zh-CN"/>
        </w:rPr>
        <w:t>.</w:t>
      </w:r>
      <w:r w:rsidR="00D0357F" w:rsidRPr="00D0357F">
        <w:t xml:space="preserve"> </w:t>
      </w:r>
      <w:r w:rsidR="00D0357F" w:rsidRPr="00D0357F">
        <w:rPr>
          <w:rFonts w:eastAsiaTheme="minorEastAsia"/>
          <w:lang w:eastAsia="zh-CN"/>
        </w:rPr>
        <w:t xml:space="preserve">Therefore, </w:t>
      </w:r>
      <w:r w:rsidR="00323753">
        <w:t xml:space="preserve">interruptions </w:t>
      </w:r>
      <w:r w:rsidR="00323753">
        <w:rPr>
          <w:rFonts w:eastAsiaTheme="minorEastAsia" w:hint="eastAsia"/>
          <w:lang w:eastAsia="zh-CN"/>
        </w:rPr>
        <w:t xml:space="preserve">on NPDCCH/NPDSCH </w:t>
      </w:r>
      <w:r w:rsidR="00323753">
        <w:t>due to the N-frame pattern may be considered acceptable</w:t>
      </w:r>
      <w:r w:rsidR="00C81242">
        <w:rPr>
          <w:rFonts w:eastAsiaTheme="minorEastAsia" w:hint="eastAsia"/>
          <w:lang w:eastAsia="zh-CN"/>
        </w:rPr>
        <w:t xml:space="preserve">, and </w:t>
      </w:r>
      <w:r w:rsidR="00D0357F" w:rsidRPr="00D0357F">
        <w:rPr>
          <w:rFonts w:eastAsiaTheme="minorEastAsia"/>
          <w:lang w:eastAsia="zh-CN"/>
        </w:rPr>
        <w:t xml:space="preserve">the legacy behavior (i.e., postponing the DL transmission until the next DL resource set) can </w:t>
      </w:r>
      <w:r w:rsidR="00A65B99">
        <w:rPr>
          <w:rFonts w:eastAsiaTheme="minorEastAsia"/>
          <w:lang w:eastAsia="zh-CN"/>
        </w:rPr>
        <w:t xml:space="preserve">still </w:t>
      </w:r>
      <w:r w:rsidR="00D0357F" w:rsidRPr="00D0357F">
        <w:rPr>
          <w:rFonts w:eastAsiaTheme="minorEastAsia"/>
          <w:lang w:eastAsia="zh-CN"/>
        </w:rPr>
        <w:t xml:space="preserve">be </w:t>
      </w:r>
      <w:r w:rsidR="00A65B99">
        <w:rPr>
          <w:rFonts w:eastAsiaTheme="minorEastAsia"/>
          <w:lang w:eastAsia="zh-CN"/>
        </w:rPr>
        <w:t>applicable</w:t>
      </w:r>
      <w:r w:rsidR="00D0357F" w:rsidRPr="00D0357F">
        <w:rPr>
          <w:rFonts w:eastAsiaTheme="minorEastAsia"/>
          <w:lang w:eastAsia="zh-CN"/>
        </w:rPr>
        <w:t>.</w:t>
      </w:r>
    </w:p>
    <w:p w14:paraId="4575B768" w14:textId="211D8098" w:rsidR="00D0357F" w:rsidRPr="00223F97" w:rsidRDefault="00D0357F" w:rsidP="00223F97">
      <w:pPr>
        <w:pStyle w:val="a5"/>
        <w:rPr>
          <w:rFonts w:eastAsiaTheme="minorEastAsia"/>
          <w:i/>
          <w:iCs/>
          <w:lang w:eastAsia="zh-CN"/>
        </w:rPr>
      </w:pPr>
      <w:bookmarkStart w:id="33" w:name="_Ref178616946"/>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16</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 xml:space="preserve">As the supported DL gap duration can be larger than the duration between </w:t>
      </w:r>
      <w:r w:rsidR="005756CF">
        <w:rPr>
          <w:rFonts w:eastAsiaTheme="minorEastAsia" w:hint="eastAsia"/>
          <w:i/>
          <w:iCs/>
          <w:lang w:eastAsia="zh-CN"/>
        </w:rPr>
        <w:t>two adjacent</w:t>
      </w:r>
      <w:r>
        <w:rPr>
          <w:rFonts w:eastAsiaTheme="minorEastAsia" w:hint="eastAsia"/>
          <w:i/>
          <w:iCs/>
          <w:lang w:eastAsia="zh-CN"/>
        </w:rPr>
        <w:t xml:space="preserve"> resource set</w:t>
      </w:r>
      <w:r w:rsidR="005756CF">
        <w:rPr>
          <w:rFonts w:eastAsiaTheme="minorEastAsia" w:hint="eastAsia"/>
          <w:i/>
          <w:iCs/>
          <w:lang w:eastAsia="zh-CN"/>
        </w:rPr>
        <w:t>s for N=8 or 9</w:t>
      </w:r>
      <w:r>
        <w:rPr>
          <w:rFonts w:eastAsiaTheme="minorEastAsia" w:hint="eastAsia"/>
          <w:i/>
          <w:iCs/>
          <w:lang w:eastAsia="zh-CN"/>
        </w:rPr>
        <w:t xml:space="preserve">, </w:t>
      </w:r>
      <w:r w:rsidR="00020323" w:rsidRPr="00020323">
        <w:rPr>
          <w:rFonts w:eastAsiaTheme="minorEastAsia"/>
          <w:i/>
          <w:iCs/>
          <w:lang w:eastAsia="zh-CN"/>
        </w:rPr>
        <w:t xml:space="preserve">interruptions on NPDCCH/NPDSCH due to the N-frame </w:t>
      </w:r>
      <w:r w:rsidR="00F2311C">
        <w:rPr>
          <w:rFonts w:eastAsiaTheme="minorEastAsia" w:hint="eastAsia"/>
          <w:i/>
          <w:iCs/>
          <w:lang w:eastAsia="zh-CN"/>
        </w:rPr>
        <w:t xml:space="preserve">based periodic </w:t>
      </w:r>
      <w:r w:rsidR="00020323" w:rsidRPr="00020323">
        <w:rPr>
          <w:rFonts w:eastAsiaTheme="minorEastAsia"/>
          <w:i/>
          <w:iCs/>
          <w:lang w:eastAsia="zh-CN"/>
        </w:rPr>
        <w:t>pattern may be acceptable</w:t>
      </w:r>
      <w:r w:rsidR="00020323">
        <w:rPr>
          <w:rFonts w:eastAsiaTheme="minorEastAsia" w:hint="eastAsia"/>
          <w:i/>
          <w:iCs/>
          <w:lang w:eastAsia="zh-CN"/>
        </w:rPr>
        <w:t>,</w:t>
      </w:r>
      <w:r w:rsidR="00020323" w:rsidRPr="00020323">
        <w:rPr>
          <w:rFonts w:eastAsiaTheme="minorEastAsia" w:hint="eastAsia"/>
          <w:i/>
          <w:iCs/>
          <w:lang w:eastAsia="zh-CN"/>
        </w:rPr>
        <w:t xml:space="preserve"> </w:t>
      </w:r>
      <w:r>
        <w:rPr>
          <w:rFonts w:eastAsiaTheme="minorEastAsia" w:hint="eastAsia"/>
          <w:i/>
          <w:iCs/>
          <w:lang w:eastAsia="zh-CN"/>
        </w:rPr>
        <w:t>the legacy behavior</w:t>
      </w:r>
      <w:r w:rsidR="00A944D5" w:rsidRPr="00A944D5">
        <w:rPr>
          <w:rFonts w:eastAsiaTheme="minorEastAsia"/>
          <w:i/>
          <w:iCs/>
          <w:lang w:eastAsia="zh-CN"/>
        </w:rPr>
        <w:t xml:space="preserve"> (i.e., postponing the DL transmission until the next DL resource set) can </w:t>
      </w:r>
      <w:r w:rsidR="00A65B99">
        <w:rPr>
          <w:rFonts w:eastAsiaTheme="minorEastAsia"/>
          <w:i/>
          <w:iCs/>
          <w:lang w:eastAsia="zh-CN"/>
        </w:rPr>
        <w:t xml:space="preserve">still </w:t>
      </w:r>
      <w:r w:rsidR="00A944D5" w:rsidRPr="00A944D5">
        <w:rPr>
          <w:rFonts w:eastAsiaTheme="minorEastAsia"/>
          <w:i/>
          <w:iCs/>
          <w:lang w:eastAsia="zh-CN"/>
        </w:rPr>
        <w:t xml:space="preserve">be </w:t>
      </w:r>
      <w:r w:rsidR="00A65B99">
        <w:rPr>
          <w:rFonts w:eastAsiaTheme="minorEastAsia"/>
          <w:i/>
          <w:iCs/>
          <w:lang w:eastAsia="zh-CN"/>
        </w:rPr>
        <w:t>applicable</w:t>
      </w:r>
      <w:r w:rsidR="00A944D5" w:rsidRPr="00A944D5">
        <w:rPr>
          <w:rFonts w:eastAsiaTheme="minorEastAsia"/>
          <w:i/>
          <w:iCs/>
          <w:lang w:eastAsia="zh-CN"/>
        </w:rPr>
        <w:t xml:space="preserve"> when an NPDCCH/NPDSCH transmission cannot be completed before the end of a DL resource set</w:t>
      </w:r>
      <w:r w:rsidRPr="00DE4EA7">
        <w:rPr>
          <w:i/>
          <w:iCs/>
        </w:rPr>
        <w:t>.</w:t>
      </w:r>
      <w:bookmarkEnd w:id="33"/>
    </w:p>
    <w:p w14:paraId="5621CEB3" w14:textId="6F97EF00" w:rsidR="00160703" w:rsidRPr="00223F97" w:rsidRDefault="00160703" w:rsidP="00DA29A9">
      <w:pPr>
        <w:pStyle w:val="a0"/>
        <w:numPr>
          <w:ilvl w:val="0"/>
          <w:numId w:val="37"/>
        </w:numPr>
        <w:spacing w:before="120"/>
        <w:rPr>
          <w:rFonts w:eastAsia="宋体"/>
          <w:b/>
          <w:bCs/>
          <w:lang w:eastAsia="zh-CN"/>
        </w:rPr>
      </w:pPr>
      <w:r w:rsidRPr="00223F97">
        <w:rPr>
          <w:rFonts w:eastAsia="宋体" w:hint="eastAsia"/>
          <w:b/>
          <w:bCs/>
          <w:lang w:eastAsia="zh-CN"/>
        </w:rPr>
        <w:t xml:space="preserve">UL gap </w:t>
      </w:r>
    </w:p>
    <w:p w14:paraId="43267D80" w14:textId="45ADBA49" w:rsidR="009404FE" w:rsidRDefault="009404FE" w:rsidP="003733C1">
      <w:pPr>
        <w:pStyle w:val="a0"/>
        <w:spacing w:before="120"/>
        <w:rPr>
          <w:rFonts w:eastAsia="宋体"/>
          <w:lang w:eastAsia="zh-CN"/>
        </w:rPr>
      </w:pPr>
      <w:r>
        <w:rPr>
          <w:rFonts w:eastAsia="宋体" w:hint="eastAsia"/>
          <w:lang w:eastAsia="zh-CN"/>
        </w:rPr>
        <w:t>In the current</w:t>
      </w:r>
      <w:r w:rsidR="00A65B99">
        <w:rPr>
          <w:rFonts w:eastAsia="宋体"/>
          <w:lang w:eastAsia="zh-CN"/>
        </w:rPr>
        <w:t xml:space="preserve"> </w:t>
      </w:r>
      <w:r w:rsidR="00A65B99">
        <w:t>NB-IoT systems</w:t>
      </w:r>
      <w:r>
        <w:rPr>
          <w:rFonts w:eastAsia="宋体" w:hint="eastAsia"/>
          <w:lang w:eastAsia="zh-CN"/>
        </w:rPr>
        <w:t xml:space="preserve">, a UL gap with 40ms is inserted after 256ms continuous UL resource (except NPRACH) or after </w:t>
      </w:r>
      <w:r>
        <w:rPr>
          <w:rFonts w:eastAsia="宋体"/>
          <w:lang w:eastAsia="zh-CN"/>
        </w:rPr>
        <w:t>transmission</w:t>
      </w:r>
      <w:r>
        <w:rPr>
          <w:rFonts w:eastAsia="宋体" w:hint="eastAsia"/>
          <w:lang w:eastAsia="zh-CN"/>
        </w:rPr>
        <w:t xml:space="preserve"> of 64 preambles. During the UL gap, UE would perform </w:t>
      </w:r>
      <w:r>
        <w:rPr>
          <w:rFonts w:eastAsia="宋体"/>
          <w:lang w:eastAsia="zh-CN"/>
        </w:rPr>
        <w:t>synchronization</w:t>
      </w:r>
      <w:r>
        <w:rPr>
          <w:rFonts w:eastAsia="宋体" w:hint="eastAsia"/>
          <w:lang w:eastAsia="zh-CN"/>
        </w:rPr>
        <w:t xml:space="preserve"> based on NPSS/NSSS. If N &lt; 25, there are no 256ms </w:t>
      </w:r>
      <w:r w:rsidR="000C6B5E">
        <w:rPr>
          <w:rFonts w:eastAsia="宋体" w:hint="eastAsia"/>
          <w:lang w:eastAsia="zh-CN"/>
        </w:rPr>
        <w:t xml:space="preserve">continuous </w:t>
      </w:r>
      <w:r>
        <w:rPr>
          <w:rFonts w:eastAsia="宋体" w:hint="eastAsia"/>
          <w:lang w:eastAsia="zh-CN"/>
        </w:rPr>
        <w:t>UL resource</w:t>
      </w:r>
      <w:r>
        <w:rPr>
          <w:rFonts w:eastAsia="宋体"/>
          <w:lang w:eastAsia="zh-CN"/>
        </w:rPr>
        <w:t>s</w:t>
      </w:r>
      <w:r>
        <w:rPr>
          <w:rFonts w:eastAsia="宋体" w:hint="eastAsia"/>
          <w:lang w:eastAsia="zh-CN"/>
        </w:rPr>
        <w:t xml:space="preserve"> available. Therefore, no UL gap is inserted. If N &gt;25, and a UL gap is inserted,</w:t>
      </w:r>
      <w:r w:rsidR="000C6B5E">
        <w:rPr>
          <w:rFonts w:eastAsia="宋体" w:hint="eastAsia"/>
          <w:lang w:eastAsia="zh-CN"/>
        </w:rPr>
        <w:t xml:space="preserve"> and</w:t>
      </w:r>
      <w:r>
        <w:rPr>
          <w:rFonts w:eastAsia="宋体" w:hint="eastAsia"/>
          <w:lang w:eastAsia="zh-CN"/>
        </w:rPr>
        <w:t xml:space="preserve"> if the UE cannot synchronize to the network during the UL gap, the UL transmission is invalid. </w:t>
      </w:r>
    </w:p>
    <w:p w14:paraId="022E1DC0" w14:textId="727960CB" w:rsidR="0000494F" w:rsidRPr="00811975" w:rsidRDefault="00A72122" w:rsidP="00811975">
      <w:pPr>
        <w:pStyle w:val="a5"/>
        <w:rPr>
          <w:rFonts w:eastAsia="宋体"/>
          <w:b w:val="0"/>
          <w:bCs w:val="0"/>
          <w:i/>
          <w:iCs/>
          <w:lang w:eastAsia="zh-CN"/>
        </w:rPr>
      </w:pPr>
      <w:bookmarkStart w:id="34" w:name="_Ref178616947"/>
      <w:r w:rsidRPr="003733C1">
        <w:rPr>
          <w:i/>
          <w:iCs/>
        </w:rPr>
        <w:t xml:space="preserve">Observation </w:t>
      </w:r>
      <w:r w:rsidRPr="003733C1">
        <w:rPr>
          <w:i/>
          <w:iCs/>
        </w:rPr>
        <w:fldChar w:fldCharType="begin"/>
      </w:r>
      <w:r w:rsidRPr="003733C1">
        <w:rPr>
          <w:i/>
          <w:iCs/>
        </w:rPr>
        <w:instrText xml:space="preserve"> SEQ Observation \* ARABIC </w:instrText>
      </w:r>
      <w:r w:rsidRPr="003733C1">
        <w:rPr>
          <w:i/>
          <w:iCs/>
        </w:rPr>
        <w:fldChar w:fldCharType="separate"/>
      </w:r>
      <w:r w:rsidR="00772C56">
        <w:rPr>
          <w:i/>
          <w:iCs/>
          <w:noProof/>
        </w:rPr>
        <w:t>17</w:t>
      </w:r>
      <w:r w:rsidRPr="003733C1">
        <w:rPr>
          <w:i/>
          <w:iCs/>
        </w:rPr>
        <w:fldChar w:fldCharType="end"/>
      </w:r>
      <w:r w:rsidR="009404FE" w:rsidRPr="00A72122">
        <w:rPr>
          <w:rFonts w:eastAsia="宋体" w:hint="eastAsia"/>
          <w:i/>
          <w:iCs/>
          <w:lang w:eastAsia="zh-CN"/>
        </w:rPr>
        <w:t xml:space="preserve">: </w:t>
      </w:r>
      <w:r w:rsidR="006C0F29">
        <w:rPr>
          <w:rFonts w:eastAsia="宋体"/>
          <w:i/>
          <w:iCs/>
          <w:lang w:eastAsia="zh-CN"/>
        </w:rPr>
        <w:t>T</w:t>
      </w:r>
      <w:r w:rsidR="009404FE" w:rsidRPr="00A72122">
        <w:rPr>
          <w:rFonts w:eastAsia="宋体" w:hint="eastAsia"/>
          <w:i/>
          <w:iCs/>
          <w:lang w:eastAsia="zh-CN"/>
        </w:rPr>
        <w:t xml:space="preserve">he UL gap </w:t>
      </w:r>
      <w:r w:rsidR="006C0F29">
        <w:rPr>
          <w:rFonts w:eastAsia="宋体"/>
          <w:i/>
          <w:iCs/>
          <w:lang w:eastAsia="zh-CN"/>
        </w:rPr>
        <w:t>may</w:t>
      </w:r>
      <w:r w:rsidR="009404FE" w:rsidRPr="00A72122">
        <w:rPr>
          <w:rFonts w:eastAsia="宋体" w:hint="eastAsia"/>
          <w:i/>
          <w:iCs/>
          <w:lang w:eastAsia="zh-CN"/>
        </w:rPr>
        <w:t xml:space="preserve"> not be </w:t>
      </w:r>
      <w:r w:rsidR="006C0F29">
        <w:rPr>
          <w:rFonts w:eastAsia="宋体"/>
          <w:i/>
          <w:iCs/>
          <w:lang w:eastAsia="zh-CN"/>
        </w:rPr>
        <w:t>needed</w:t>
      </w:r>
      <w:r w:rsidR="009404FE" w:rsidRPr="00A72122">
        <w:rPr>
          <w:rFonts w:eastAsia="宋体" w:hint="eastAsia"/>
          <w:i/>
          <w:iCs/>
          <w:lang w:eastAsia="zh-CN"/>
        </w:rPr>
        <w:t xml:space="preserve">, it </w:t>
      </w:r>
      <w:r w:rsidR="00CA48EB">
        <w:rPr>
          <w:rFonts w:eastAsia="宋体" w:hint="eastAsia"/>
          <w:i/>
          <w:iCs/>
          <w:lang w:eastAsia="zh-CN"/>
        </w:rPr>
        <w:t xml:space="preserve">can be </w:t>
      </w:r>
      <w:r w:rsidR="009404FE" w:rsidRPr="00A72122">
        <w:rPr>
          <w:rFonts w:eastAsia="宋体" w:hint="eastAsia"/>
          <w:i/>
          <w:iCs/>
          <w:lang w:eastAsia="zh-CN"/>
        </w:rPr>
        <w:t>assume</w:t>
      </w:r>
      <w:r w:rsidR="00CA48EB">
        <w:rPr>
          <w:rFonts w:eastAsia="宋体" w:hint="eastAsia"/>
          <w:i/>
          <w:iCs/>
          <w:lang w:eastAsia="zh-CN"/>
        </w:rPr>
        <w:t>d</w:t>
      </w:r>
      <w:r w:rsidR="009404FE" w:rsidRPr="00A72122">
        <w:rPr>
          <w:rFonts w:eastAsia="宋体" w:hint="eastAsia"/>
          <w:i/>
          <w:iCs/>
          <w:lang w:eastAsia="zh-CN"/>
        </w:rPr>
        <w:t xml:space="preserve"> that UL transmission within a period is always synchronized to the network.</w:t>
      </w:r>
      <w:bookmarkEnd w:id="34"/>
      <w:r w:rsidR="009404FE" w:rsidRPr="00A72122">
        <w:rPr>
          <w:rFonts w:eastAsia="宋体" w:hint="eastAsia"/>
          <w:i/>
          <w:iCs/>
          <w:lang w:eastAsia="zh-CN"/>
        </w:rPr>
        <w:t xml:space="preserve"> </w:t>
      </w:r>
    </w:p>
    <w:p w14:paraId="419434F3" w14:textId="49E3A8DF" w:rsidR="00DA29A9" w:rsidRPr="006C07DE" w:rsidRDefault="00F8769B" w:rsidP="00F8769B">
      <w:pPr>
        <w:pStyle w:val="a0"/>
        <w:numPr>
          <w:ilvl w:val="0"/>
          <w:numId w:val="37"/>
        </w:numPr>
        <w:spacing w:before="120"/>
        <w:rPr>
          <w:rFonts w:eastAsia="宋体"/>
          <w:b/>
          <w:bCs/>
          <w:lang w:eastAsia="zh-CN"/>
        </w:rPr>
      </w:pPr>
      <w:r w:rsidRPr="006C07DE">
        <w:rPr>
          <w:rFonts w:eastAsia="宋体"/>
          <w:b/>
          <w:bCs/>
          <w:lang w:eastAsia="zh-CN"/>
        </w:rPr>
        <w:t>I</w:t>
      </w:r>
      <w:r w:rsidRPr="006C07DE">
        <w:rPr>
          <w:rFonts w:eastAsia="宋体" w:hint="eastAsia"/>
          <w:b/>
          <w:bCs/>
          <w:lang w:eastAsia="zh-CN"/>
        </w:rPr>
        <w:t>mpact on scheduling timeline</w:t>
      </w:r>
    </w:p>
    <w:p w14:paraId="2E6B68E6" w14:textId="5FFF31DB" w:rsidR="00897391" w:rsidRDefault="00897391" w:rsidP="00357CDF">
      <w:pPr>
        <w:pStyle w:val="a0"/>
        <w:spacing w:before="120"/>
        <w:rPr>
          <w:rFonts w:eastAsiaTheme="minorEastAsia"/>
          <w:lang w:eastAsia="zh-CN"/>
        </w:rPr>
      </w:pPr>
      <w:r w:rsidRPr="00897391">
        <w:rPr>
          <w:rFonts w:ascii="Times New Roman" w:eastAsiaTheme="minorEastAsia" w:hAnsi="Times New Roman"/>
          <w:szCs w:val="20"/>
          <w:lang w:eastAsia="zh-CN"/>
        </w:rPr>
        <w:t>NPDCCH and its scheduled DL data may be distributed across resource sets in different periods. Currently, the interval between NPDCCH</w:t>
      </w:r>
      <w:r>
        <w:rPr>
          <w:rFonts w:ascii="Times New Roman" w:eastAsiaTheme="minorEastAsia" w:hAnsi="Times New Roman" w:hint="eastAsia"/>
          <w:szCs w:val="20"/>
          <w:lang w:eastAsia="zh-CN"/>
        </w:rPr>
        <w:t xml:space="preserve"> conveyed </w:t>
      </w:r>
      <w:r w:rsidR="003355A8">
        <w:rPr>
          <w:rFonts w:ascii="Times New Roman" w:eastAsiaTheme="minorEastAsia" w:hAnsi="Times New Roman" w:hint="eastAsia"/>
          <w:szCs w:val="20"/>
          <w:lang w:eastAsia="zh-CN"/>
        </w:rPr>
        <w:t xml:space="preserve">by </w:t>
      </w:r>
      <w:r>
        <w:rPr>
          <w:rFonts w:eastAsiaTheme="minorEastAsia" w:hint="eastAsia"/>
          <w:lang w:eastAsia="zh-CN"/>
        </w:rPr>
        <w:t>DCI format N1</w:t>
      </w:r>
      <w:r w:rsidRPr="00897391">
        <w:rPr>
          <w:rFonts w:ascii="Times New Roman" w:eastAsiaTheme="minorEastAsia" w:hAnsi="Times New Roman"/>
          <w:szCs w:val="20"/>
          <w:lang w:eastAsia="zh-CN"/>
        </w:rPr>
        <w:t xml:space="preserve"> and NPDSCH is 5+</w:t>
      </w:r>
      <m:oMath>
        <m:sSub>
          <m:sSubPr>
            <m:ctrlPr>
              <w:rPr>
                <w:rFonts w:ascii="Cambria Math" w:hAnsi="Cambria Math"/>
                <w:i/>
              </w:rPr>
            </m:ctrlPr>
          </m:sSubPr>
          <m:e>
            <m:r>
              <w:rPr>
                <w:rFonts w:ascii="Cambria Math"/>
              </w:rPr>
              <m:t>k</m:t>
            </m:r>
          </m:e>
          <m:sub>
            <m:r>
              <w:rPr>
                <w:rFonts w:ascii="Cambria Math"/>
              </w:rPr>
              <m:t>0</m:t>
            </m:r>
          </m:sub>
        </m:sSub>
      </m:oMath>
      <w:r w:rsidRPr="00897391">
        <w:rPr>
          <w:rFonts w:ascii="Times New Roman" w:eastAsiaTheme="minorEastAsia" w:hAnsi="Times New Roman"/>
          <w:szCs w:val="20"/>
          <w:lang w:eastAsia="zh-CN"/>
        </w:rPr>
        <w:t xml:space="preserve"> downlink subframes, where the possible values for</w:t>
      </w:r>
      <w:r w:rsidR="00357CDF">
        <w:rPr>
          <w:rFonts w:ascii="Times New Roman" w:eastAsiaTheme="minorEastAsia" w:hAnsi="Times New Roman" w:hint="eastAsia"/>
          <w:szCs w:val="20"/>
          <w:lang w:eastAsia="zh-CN"/>
        </w:rPr>
        <w:t xml:space="preserve"> </w:t>
      </w:r>
      <m:oMath>
        <m:sSub>
          <m:sSubPr>
            <m:ctrlPr>
              <w:rPr>
                <w:rFonts w:ascii="Cambria Math" w:hAnsi="Cambria Math"/>
                <w:i/>
              </w:rPr>
            </m:ctrlPr>
          </m:sSubPr>
          <m:e>
            <m:r>
              <w:rPr>
                <w:rFonts w:ascii="Cambria Math"/>
              </w:rPr>
              <m:t>k</m:t>
            </m:r>
          </m:e>
          <m:sub>
            <m:r>
              <w:rPr>
                <w:rFonts w:ascii="Cambria Math"/>
              </w:rPr>
              <m:t>0</m:t>
            </m:r>
          </m:sub>
        </m:sSub>
      </m:oMath>
      <w:r>
        <w:rPr>
          <w:rFonts w:eastAsiaTheme="minorEastAsia" w:hint="eastAsia"/>
          <w:lang w:eastAsia="zh-CN"/>
        </w:rPr>
        <w:t xml:space="preserve"> is shown in </w:t>
      </w:r>
      <w:r w:rsidRPr="00897391">
        <w:rPr>
          <w:rFonts w:eastAsiaTheme="minorEastAsia"/>
          <w:lang w:eastAsia="zh-CN"/>
        </w:rPr>
        <w:t>Table 16.4.1-1</w:t>
      </w:r>
      <w:r w:rsidR="007F17E5">
        <w:rPr>
          <w:rFonts w:eastAsiaTheme="minorEastAsia" w:hint="eastAsia"/>
          <w:lang w:eastAsia="zh-CN"/>
        </w:rPr>
        <w:t>.</w:t>
      </w:r>
      <w:r w:rsidR="00BB369E" w:rsidRPr="00BB369E">
        <w:rPr>
          <w:rFonts w:ascii="Times New Roman" w:eastAsiaTheme="minorEastAsia" w:hAnsi="Times New Roman"/>
          <w:szCs w:val="20"/>
          <w:lang w:eastAsia="zh-CN"/>
        </w:rPr>
        <w:t xml:space="preserve"> </w:t>
      </w:r>
      <w:r w:rsidR="00BB369E">
        <w:rPr>
          <w:rFonts w:ascii="Times New Roman" w:eastAsiaTheme="minorEastAsia" w:hAnsi="Times New Roman" w:hint="eastAsia"/>
          <w:szCs w:val="20"/>
          <w:lang w:eastAsia="zh-CN"/>
        </w:rPr>
        <w:t>T</w:t>
      </w:r>
      <w:r w:rsidR="00BB369E" w:rsidRPr="00897391">
        <w:rPr>
          <w:rFonts w:ascii="Times New Roman" w:eastAsiaTheme="minorEastAsia" w:hAnsi="Times New Roman"/>
          <w:szCs w:val="20"/>
          <w:lang w:eastAsia="zh-CN"/>
        </w:rPr>
        <w:t>he interval between NPDCCH</w:t>
      </w:r>
      <w:r w:rsidR="00BB369E">
        <w:rPr>
          <w:rFonts w:ascii="Times New Roman" w:eastAsiaTheme="minorEastAsia" w:hAnsi="Times New Roman" w:hint="eastAsia"/>
          <w:szCs w:val="20"/>
          <w:lang w:eastAsia="zh-CN"/>
        </w:rPr>
        <w:t xml:space="preserve"> conveyed by </w:t>
      </w:r>
      <w:r w:rsidR="00BB369E">
        <w:rPr>
          <w:rFonts w:eastAsiaTheme="minorEastAsia" w:hint="eastAsia"/>
          <w:lang w:eastAsia="zh-CN"/>
        </w:rPr>
        <w:t xml:space="preserve">DCI format N2 </w:t>
      </w:r>
      <w:r w:rsidR="00BB369E" w:rsidRPr="00897391">
        <w:rPr>
          <w:rFonts w:ascii="Times New Roman" w:eastAsiaTheme="minorEastAsia" w:hAnsi="Times New Roman"/>
          <w:szCs w:val="20"/>
          <w:lang w:eastAsia="zh-CN"/>
        </w:rPr>
        <w:t>and NPDSCH is 5 downlink subframes</w:t>
      </w:r>
      <w:r w:rsidR="00BB369E">
        <w:rPr>
          <w:rFonts w:ascii="Times New Roman" w:eastAsiaTheme="minorEastAsia" w:hAnsi="Times New Roman" w:hint="eastAsia"/>
          <w:szCs w:val="20"/>
          <w:lang w:eastAsia="zh-CN"/>
        </w:rPr>
        <w:t>.</w:t>
      </w:r>
    </w:p>
    <w:p w14:paraId="27225C8B" w14:textId="4B3A0F9C" w:rsidR="00E9582D" w:rsidRPr="00983B0A" w:rsidRDefault="007F17E5" w:rsidP="00897391">
      <w:pPr>
        <w:pStyle w:val="a0"/>
        <w:spacing w:before="120"/>
        <w:rPr>
          <w:rFonts w:ascii="Times New Roman" w:eastAsiaTheme="minorEastAsia" w:hAnsi="Times New Roman" w:hint="eastAsia"/>
          <w:lang w:eastAsia="zh-CN"/>
        </w:rPr>
      </w:pPr>
      <w:r w:rsidRPr="00897391">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DCI format N2</w:t>
      </w:r>
      <w:r w:rsidRPr="00897391">
        <w:rPr>
          <w:rFonts w:ascii="Times New Roman" w:eastAsiaTheme="minorEastAsia" w:hAnsi="Times New Roman"/>
          <w:szCs w:val="20"/>
          <w:lang w:eastAsia="zh-CN"/>
        </w:rPr>
        <w:t xml:space="preserve">, as shown in </w:t>
      </w:r>
      <w:r w:rsidR="00E9582D" w:rsidRPr="00E9582D">
        <w:rPr>
          <w:rFonts w:ascii="Times New Roman" w:eastAsiaTheme="minorEastAsia" w:hAnsi="Times New Roman"/>
          <w:b/>
          <w:bCs/>
          <w:szCs w:val="20"/>
          <w:lang w:eastAsia="zh-CN"/>
        </w:rPr>
        <w:fldChar w:fldCharType="begin"/>
      </w:r>
      <w:r w:rsidR="00E9582D" w:rsidRPr="00E9582D">
        <w:rPr>
          <w:rFonts w:ascii="Times New Roman" w:eastAsiaTheme="minorEastAsia" w:hAnsi="Times New Roman"/>
          <w:b/>
          <w:bCs/>
          <w:szCs w:val="20"/>
          <w:lang w:eastAsia="zh-CN"/>
        </w:rPr>
        <w:instrText xml:space="preserve"> REF _Ref178455451 \h </w:instrText>
      </w:r>
      <w:r w:rsidR="00E9582D">
        <w:rPr>
          <w:rFonts w:ascii="Times New Roman" w:eastAsiaTheme="minorEastAsia" w:hAnsi="Times New Roman"/>
          <w:b/>
          <w:bCs/>
          <w:szCs w:val="20"/>
          <w:lang w:eastAsia="zh-CN"/>
        </w:rPr>
        <w:instrText xml:space="preserve"> \* MERGEFORMAT </w:instrText>
      </w:r>
      <w:r w:rsidR="00E9582D" w:rsidRPr="00E9582D">
        <w:rPr>
          <w:rFonts w:ascii="Times New Roman" w:eastAsiaTheme="minorEastAsia" w:hAnsi="Times New Roman"/>
          <w:b/>
          <w:bCs/>
          <w:szCs w:val="20"/>
          <w:lang w:eastAsia="zh-CN"/>
        </w:rPr>
      </w:r>
      <w:r w:rsidR="00E9582D" w:rsidRPr="00E9582D">
        <w:rPr>
          <w:rFonts w:ascii="Times New Roman" w:eastAsiaTheme="minorEastAsia" w:hAnsi="Times New Roman"/>
          <w:b/>
          <w:bCs/>
          <w:szCs w:val="20"/>
          <w:lang w:eastAsia="zh-CN"/>
        </w:rPr>
        <w:fldChar w:fldCharType="separate"/>
      </w:r>
      <w:r w:rsidR="00772C56" w:rsidRPr="00772C56">
        <w:rPr>
          <w:b/>
          <w:bCs/>
        </w:rPr>
        <w:t xml:space="preserve">Figure </w:t>
      </w:r>
      <w:r w:rsidR="00772C56" w:rsidRPr="00772C56">
        <w:rPr>
          <w:b/>
          <w:bCs/>
          <w:noProof/>
        </w:rPr>
        <w:t>9</w:t>
      </w:r>
      <w:r w:rsidR="00E9582D" w:rsidRPr="00E9582D">
        <w:rPr>
          <w:rFonts w:ascii="Times New Roman" w:eastAsiaTheme="minorEastAsia" w:hAnsi="Times New Roman"/>
          <w:b/>
          <w:bCs/>
          <w:szCs w:val="20"/>
          <w:lang w:eastAsia="zh-CN"/>
        </w:rPr>
        <w:fldChar w:fldCharType="end"/>
      </w:r>
      <w:r w:rsidRPr="00897391">
        <w:rPr>
          <w:rFonts w:ascii="Times New Roman" w:eastAsiaTheme="minorEastAsia" w:hAnsi="Times New Roman"/>
          <w:szCs w:val="20"/>
          <w:lang w:eastAsia="zh-CN"/>
        </w:rPr>
        <w:t>,</w:t>
      </w:r>
      <w:r w:rsidR="00E9582D">
        <w:rPr>
          <w:rFonts w:ascii="Times New Roman" w:eastAsiaTheme="minorEastAsia" w:hAnsi="Times New Roman" w:hint="eastAsia"/>
          <w:szCs w:val="20"/>
          <w:lang w:eastAsia="zh-CN"/>
        </w:rPr>
        <w:t xml:space="preserve"> regardless of</w:t>
      </w:r>
      <w:r w:rsidRPr="00897391">
        <w:rPr>
          <w:rFonts w:ascii="Times New Roman" w:eastAsiaTheme="minorEastAsia" w:hAnsi="Times New Roman"/>
          <w:szCs w:val="20"/>
          <w:lang w:eastAsia="zh-CN"/>
        </w:rPr>
        <w:t xml:space="preserve"> </w:t>
      </w:r>
      <w:r w:rsidR="00983B0A">
        <w:rPr>
          <w:rFonts w:ascii="Times New Roman" w:eastAsiaTheme="minorEastAsia" w:hAnsi="Times New Roman"/>
          <w:szCs w:val="20"/>
          <w:lang w:eastAsia="zh-CN"/>
        </w:rPr>
        <w:t>whether</w:t>
      </w:r>
      <w:r w:rsidR="00E9582D">
        <w:rPr>
          <w:rFonts w:ascii="Times New Roman" w:eastAsiaTheme="minorEastAsia" w:hAnsi="Times New Roman" w:hint="eastAsia"/>
          <w:szCs w:val="20"/>
          <w:lang w:eastAsia="zh-CN"/>
        </w:rPr>
        <w:t xml:space="preserve"> </w:t>
      </w:r>
      <w:r w:rsidR="00357CDF">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DL resource set </w:t>
      </w:r>
      <w:r w:rsidR="00E9582D">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sufficient to </w:t>
      </w:r>
      <w:r w:rsidR="00E9582D">
        <w:rPr>
          <w:rFonts w:ascii="Times New Roman" w:eastAsiaTheme="minorEastAsia" w:hAnsi="Times New Roman" w:hint="eastAsia"/>
          <w:szCs w:val="20"/>
          <w:lang w:eastAsia="zh-CN"/>
        </w:rPr>
        <w:t>transmit</w:t>
      </w:r>
      <w:r w:rsidRPr="00897391">
        <w:rPr>
          <w:rFonts w:ascii="Times New Roman" w:eastAsiaTheme="minorEastAsia" w:hAnsi="Times New Roman"/>
          <w:szCs w:val="20"/>
          <w:lang w:eastAsia="zh-CN"/>
        </w:rPr>
        <w:t xml:space="preserve"> a single NPDCCH </w:t>
      </w:r>
      <w:r>
        <w:rPr>
          <w:rFonts w:ascii="Times New Roman" w:eastAsiaTheme="minorEastAsia" w:hAnsi="Times New Roman" w:hint="eastAsia"/>
          <w:szCs w:val="20"/>
          <w:lang w:eastAsia="zh-CN"/>
        </w:rPr>
        <w:t>and at least part of its corresponding</w:t>
      </w:r>
      <w:r w:rsidRPr="00897391">
        <w:rPr>
          <w:rFonts w:ascii="Times New Roman" w:eastAsiaTheme="minorEastAsia" w:hAnsi="Times New Roman"/>
          <w:szCs w:val="20"/>
          <w:lang w:eastAsia="zh-CN"/>
        </w:rPr>
        <w:t xml:space="preserve"> NPDSCH</w:t>
      </w:r>
      <w:r w:rsidR="00E9582D">
        <w:rPr>
          <w:rFonts w:ascii="Times New Roman" w:eastAsiaTheme="minorEastAsia" w:hAnsi="Times New Roman" w:hint="eastAsia"/>
          <w:szCs w:val="20"/>
          <w:lang w:eastAsia="zh-CN"/>
        </w:rPr>
        <w:t>, or only the NPDCCH, the legacy scheduling behavior can be reused.</w:t>
      </w:r>
      <w:r w:rsidR="00E9582D" w:rsidRPr="00E9582D">
        <w:rPr>
          <w:rFonts w:ascii="Times New Roman" w:eastAsiaTheme="minorEastAsia" w:hAnsi="Times New Roman" w:hint="eastAsia"/>
          <w:szCs w:val="20"/>
          <w:lang w:eastAsia="zh-CN"/>
        </w:rPr>
        <w:t xml:space="preserve"> </w:t>
      </w:r>
      <w:r w:rsidR="00983B0A">
        <w:rPr>
          <w:rFonts w:ascii="Times New Roman" w:eastAsiaTheme="minorEastAsia" w:hAnsi="Times New Roman" w:hint="eastAsia"/>
          <w:szCs w:val="20"/>
          <w:lang w:eastAsia="zh-CN"/>
        </w:rPr>
        <w:t>Similarly, f</w:t>
      </w:r>
      <w:r w:rsidR="00983B0A" w:rsidRPr="00897391">
        <w:rPr>
          <w:rFonts w:ascii="Times New Roman" w:eastAsiaTheme="minorEastAsia" w:hAnsi="Times New Roman"/>
          <w:szCs w:val="20"/>
          <w:lang w:eastAsia="zh-CN"/>
        </w:rPr>
        <w:t xml:space="preserve">or </w:t>
      </w:r>
      <w:r w:rsidR="00983B0A">
        <w:rPr>
          <w:rFonts w:ascii="Times New Roman" w:eastAsiaTheme="minorEastAsia" w:hAnsi="Times New Roman" w:hint="eastAsia"/>
          <w:szCs w:val="20"/>
          <w:lang w:eastAsia="zh-CN"/>
        </w:rPr>
        <w:t>DCI format N1</w:t>
      </w:r>
      <w:r w:rsidR="00983B0A" w:rsidRPr="00897391">
        <w:rPr>
          <w:rFonts w:ascii="Times New Roman" w:eastAsiaTheme="minorEastAsia" w:hAnsi="Times New Roman"/>
          <w:szCs w:val="20"/>
          <w:lang w:eastAsia="zh-CN"/>
        </w:rPr>
        <w:t xml:space="preserve">, </w:t>
      </w:r>
      <w:r w:rsidR="00983B0A">
        <w:rPr>
          <w:rFonts w:ascii="Times New Roman" w:eastAsiaTheme="minorEastAsia" w:hAnsi="Times New Roman" w:hint="eastAsia"/>
          <w:szCs w:val="20"/>
          <w:lang w:eastAsia="zh-CN"/>
        </w:rPr>
        <w:t xml:space="preserve">if </w:t>
      </w:r>
      <w:r w:rsidR="00983B0A" w:rsidRPr="00897391">
        <w:rPr>
          <w:rFonts w:ascii="Times New Roman" w:eastAsiaTheme="minorEastAsia" w:hAnsi="Times New Roman"/>
          <w:szCs w:val="20"/>
          <w:lang w:eastAsia="zh-CN"/>
        </w:rPr>
        <w:t xml:space="preserve">the DL resource set </w:t>
      </w:r>
      <w:r w:rsidR="00983B0A">
        <w:rPr>
          <w:rFonts w:ascii="Times New Roman" w:eastAsiaTheme="minorEastAsia" w:hAnsi="Times New Roman" w:hint="eastAsia"/>
          <w:szCs w:val="20"/>
          <w:lang w:eastAsia="zh-CN"/>
        </w:rPr>
        <w:t xml:space="preserve">can only </w:t>
      </w:r>
      <w:r w:rsidR="00983B0A" w:rsidRPr="00897391">
        <w:rPr>
          <w:rFonts w:ascii="Times New Roman" w:eastAsiaTheme="minorEastAsia" w:hAnsi="Times New Roman"/>
          <w:szCs w:val="20"/>
          <w:lang w:eastAsia="zh-CN"/>
        </w:rPr>
        <w:t>convey a single NPDCCH</w:t>
      </w:r>
      <w:r w:rsidR="00983B0A">
        <w:rPr>
          <w:rFonts w:ascii="Times New Roman" w:eastAsiaTheme="minorEastAsia" w:hAnsi="Times New Roman" w:hint="eastAsia"/>
          <w:szCs w:val="20"/>
          <w:lang w:eastAsia="zh-CN"/>
        </w:rPr>
        <w:t xml:space="preserve">, it at least can work with </w:t>
      </w:r>
      <m:oMath>
        <m:sSub>
          <m:sSubPr>
            <m:ctrlPr>
              <w:rPr>
                <w:rFonts w:ascii="Cambria Math" w:hAnsi="Cambria Math"/>
                <w:i/>
              </w:rPr>
            </m:ctrlPr>
          </m:sSubPr>
          <m:e>
            <m:r>
              <w:rPr>
                <w:rFonts w:ascii="Cambria Math"/>
              </w:rPr>
              <m:t>k</m:t>
            </m:r>
          </m:e>
          <m:sub>
            <m:r>
              <m:rPr>
                <m:sty m:val="bi"/>
              </m:rPr>
              <w:rPr>
                <w:rFonts w:ascii="Cambria Math"/>
              </w:rPr>
              <m:t>0</m:t>
            </m:r>
          </m:sub>
        </m:sSub>
      </m:oMath>
      <w:r w:rsidR="00983B0A" w:rsidRPr="00357CDF">
        <w:rPr>
          <w:rFonts w:eastAsiaTheme="minorEastAsia" w:hint="eastAsia"/>
          <w:i/>
          <w:iCs/>
          <w:lang w:eastAsia="zh-CN"/>
        </w:rPr>
        <w:t>=0</w:t>
      </w:r>
      <w:r w:rsidR="00983B0A">
        <w:rPr>
          <w:rFonts w:ascii="Times New Roman" w:eastAsiaTheme="minorEastAsia" w:hAnsi="Times New Roman" w:hint="eastAsia"/>
          <w:szCs w:val="20"/>
          <w:lang w:eastAsia="zh-CN"/>
        </w:rPr>
        <w:t>.</w:t>
      </w:r>
    </w:p>
    <w:p w14:paraId="76448223" w14:textId="7FD4FEDD" w:rsidR="007F17E5" w:rsidRDefault="00357CDF" w:rsidP="007F17E5">
      <w:pPr>
        <w:pStyle w:val="a0"/>
        <w:spacing w:before="120"/>
        <w:jc w:val="center"/>
        <w:rPr>
          <w:rFonts w:eastAsiaTheme="minorEastAsia"/>
          <w:lang w:eastAsia="zh-CN"/>
        </w:rPr>
      </w:pPr>
      <w:r>
        <w:object w:dxaOrig="8671" w:dyaOrig="4590" w14:anchorId="35CF8C42">
          <v:shape id="_x0000_i1037" type="#_x0000_t75" style="width:276.5pt;height:146.5pt" o:ole="">
            <v:imagedata r:id="rId36" o:title=""/>
          </v:shape>
          <o:OLEObject Type="Embed" ProgID="Visio.Drawing.15" ShapeID="_x0000_i1037" DrawAspect="Content" ObjectID="_1789231042" r:id="rId37"/>
        </w:object>
      </w:r>
    </w:p>
    <w:p w14:paraId="3D416177" w14:textId="5638366F" w:rsidR="007F17E5" w:rsidRPr="003C74E6" w:rsidRDefault="007F17E5" w:rsidP="007F17E5">
      <w:pPr>
        <w:pStyle w:val="a5"/>
        <w:jc w:val="center"/>
        <w:rPr>
          <w:rFonts w:eastAsiaTheme="minorEastAsia"/>
          <w:lang w:eastAsia="zh-CN"/>
        </w:rPr>
      </w:pPr>
      <w:bookmarkStart w:id="35" w:name="_Ref178455451"/>
      <w:r>
        <w:t xml:space="preserve">Figure </w:t>
      </w:r>
      <w:r>
        <w:fldChar w:fldCharType="begin"/>
      </w:r>
      <w:r>
        <w:instrText xml:space="preserve"> SEQ Figure \* ARABIC </w:instrText>
      </w:r>
      <w:r>
        <w:fldChar w:fldCharType="separate"/>
      </w:r>
      <w:r w:rsidR="00772C56">
        <w:rPr>
          <w:noProof/>
        </w:rPr>
        <w:t>9</w:t>
      </w:r>
      <w:r>
        <w:rPr>
          <w:noProof/>
        </w:rPr>
        <w:fldChar w:fldCharType="end"/>
      </w:r>
      <w:bookmarkEnd w:id="35"/>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DL scheduling by DCI format N2</w:t>
      </w:r>
    </w:p>
    <w:p w14:paraId="0E437D90" w14:textId="3C6D69D4" w:rsidR="00FA3D93" w:rsidRPr="00747E4E" w:rsidRDefault="00FA3D93" w:rsidP="00747E4E">
      <w:pPr>
        <w:pStyle w:val="a5"/>
        <w:rPr>
          <w:rFonts w:eastAsiaTheme="minorEastAsia"/>
          <w:i/>
          <w:iCs/>
          <w:lang w:eastAsia="zh-CN"/>
        </w:rPr>
      </w:pPr>
      <w:bookmarkStart w:id="36" w:name="_Ref178616948"/>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18</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 xml:space="preserve">For </w:t>
      </w:r>
      <w:r w:rsidR="00747E4E">
        <w:rPr>
          <w:rFonts w:eastAsiaTheme="minorEastAsia" w:hint="eastAsia"/>
          <w:i/>
          <w:iCs/>
          <w:lang w:eastAsia="zh-CN"/>
        </w:rPr>
        <w:t xml:space="preserve">the </w:t>
      </w:r>
      <w:r w:rsidR="00D35B5C">
        <w:rPr>
          <w:rFonts w:eastAsiaTheme="minorEastAsia"/>
          <w:i/>
          <w:iCs/>
          <w:lang w:eastAsia="zh-CN"/>
        </w:rPr>
        <w:t>periodic</w:t>
      </w:r>
      <w:r w:rsidR="00747E4E">
        <w:rPr>
          <w:rFonts w:eastAsiaTheme="minorEastAsia" w:hint="eastAsia"/>
          <w:i/>
          <w:iCs/>
          <w:lang w:eastAsia="zh-CN"/>
        </w:rPr>
        <w:t xml:space="preserve"> pattern</w:t>
      </w:r>
      <w:r w:rsidR="00194F1F">
        <w:rPr>
          <w:rFonts w:eastAsiaTheme="minorEastAsia" w:hint="eastAsia"/>
          <w:i/>
          <w:iCs/>
          <w:lang w:eastAsia="zh-CN"/>
        </w:rPr>
        <w:t xml:space="preserve"> </w:t>
      </w:r>
      <w:r w:rsidR="00977D07">
        <w:rPr>
          <w:rFonts w:eastAsiaTheme="minorEastAsia" w:hint="eastAsia"/>
          <w:i/>
          <w:iCs/>
          <w:lang w:eastAsia="zh-CN"/>
        </w:rPr>
        <w:t xml:space="preserve">with </w:t>
      </w:r>
      <w:r w:rsidR="00194F1F">
        <w:rPr>
          <w:rFonts w:eastAsiaTheme="minorEastAsia" w:hint="eastAsia"/>
          <w:i/>
          <w:iCs/>
          <w:lang w:eastAsia="zh-CN"/>
        </w:rPr>
        <w:t xml:space="preserve">which </w:t>
      </w:r>
      <w:r w:rsidR="002118D6">
        <w:rPr>
          <w:rFonts w:eastAsiaTheme="minorEastAsia" w:hint="eastAsia"/>
          <w:i/>
          <w:iCs/>
          <w:lang w:eastAsia="zh-CN"/>
        </w:rPr>
        <w:t>a</w:t>
      </w:r>
      <w:r w:rsidR="00D03736">
        <w:rPr>
          <w:rFonts w:eastAsiaTheme="minorEastAsia" w:hint="eastAsia"/>
          <w:i/>
          <w:iCs/>
          <w:lang w:eastAsia="zh-CN"/>
        </w:rPr>
        <w:t xml:space="preserve"> NPDSCH is transmitted in the </w:t>
      </w:r>
      <w:r w:rsidR="00977D07">
        <w:rPr>
          <w:rFonts w:eastAsiaTheme="minorEastAsia" w:hint="eastAsia"/>
          <w:i/>
          <w:iCs/>
          <w:lang w:eastAsia="zh-CN"/>
        </w:rPr>
        <w:t>same</w:t>
      </w:r>
      <w:r w:rsidR="002118D6">
        <w:rPr>
          <w:rFonts w:eastAsiaTheme="minorEastAsia" w:hint="eastAsia"/>
          <w:i/>
          <w:iCs/>
          <w:lang w:eastAsia="zh-CN"/>
        </w:rPr>
        <w:t xml:space="preserve"> period as the corresponding NPDCCH</w:t>
      </w:r>
      <w:r w:rsidR="00D35B5C">
        <w:rPr>
          <w:rFonts w:eastAsiaTheme="minorEastAsia"/>
          <w:i/>
          <w:iCs/>
          <w:lang w:eastAsia="zh-CN"/>
        </w:rPr>
        <w:t xml:space="preserve"> </w:t>
      </w:r>
      <w:r w:rsidR="00977D07">
        <w:rPr>
          <w:rFonts w:eastAsiaTheme="minorEastAsia" w:hint="eastAsia"/>
          <w:i/>
          <w:iCs/>
          <w:lang w:eastAsia="zh-CN"/>
        </w:rPr>
        <w:t>or</w:t>
      </w:r>
      <w:r w:rsidR="002118D6">
        <w:rPr>
          <w:rFonts w:eastAsiaTheme="minorEastAsia" w:hint="eastAsia"/>
          <w:i/>
          <w:iCs/>
          <w:lang w:eastAsia="zh-CN"/>
        </w:rPr>
        <w:t xml:space="preserve"> in</w:t>
      </w:r>
      <w:r w:rsidR="00977D07">
        <w:rPr>
          <w:rFonts w:eastAsiaTheme="minorEastAsia" w:hint="eastAsia"/>
          <w:i/>
          <w:iCs/>
          <w:lang w:eastAsia="zh-CN"/>
        </w:rPr>
        <w:t xml:space="preserve"> the </w:t>
      </w:r>
      <w:r w:rsidR="00D03736">
        <w:rPr>
          <w:rFonts w:eastAsiaTheme="minorEastAsia" w:hint="eastAsia"/>
          <w:i/>
          <w:iCs/>
          <w:lang w:eastAsia="zh-CN"/>
        </w:rPr>
        <w:t>next period</w:t>
      </w:r>
      <w:r w:rsidR="002118D6">
        <w:rPr>
          <w:rFonts w:eastAsiaTheme="minorEastAsia" w:hint="eastAsia"/>
          <w:i/>
          <w:iCs/>
          <w:lang w:eastAsia="zh-CN"/>
        </w:rPr>
        <w:t xml:space="preserve"> of the NPDCCH</w:t>
      </w:r>
      <w:r>
        <w:rPr>
          <w:rFonts w:eastAsiaTheme="minorEastAsia" w:hint="eastAsia"/>
          <w:i/>
          <w:iCs/>
          <w:lang w:eastAsia="zh-CN"/>
        </w:rPr>
        <w:t xml:space="preserve">, </w:t>
      </w:r>
      <w:r w:rsidR="00D03736">
        <w:rPr>
          <w:rFonts w:eastAsiaTheme="minorEastAsia" w:hint="eastAsia"/>
          <w:i/>
          <w:iCs/>
          <w:lang w:eastAsia="zh-CN"/>
        </w:rPr>
        <w:t xml:space="preserve">the legacy </w:t>
      </w:r>
      <w:r>
        <w:rPr>
          <w:rFonts w:eastAsiaTheme="minorEastAsia" w:hint="eastAsia"/>
          <w:i/>
          <w:iCs/>
          <w:lang w:eastAsia="zh-CN"/>
        </w:rPr>
        <w:t xml:space="preserve">NPDSCH scheduling timeline </w:t>
      </w:r>
      <w:r w:rsidR="00D03736">
        <w:rPr>
          <w:rFonts w:eastAsiaTheme="minorEastAsia" w:hint="eastAsia"/>
          <w:i/>
          <w:iCs/>
          <w:lang w:eastAsia="zh-CN"/>
        </w:rPr>
        <w:t xml:space="preserve">for </w:t>
      </w:r>
      <w:r>
        <w:rPr>
          <w:rFonts w:eastAsiaTheme="minorEastAsia" w:hint="eastAsia"/>
          <w:i/>
          <w:iCs/>
          <w:lang w:eastAsia="zh-CN"/>
        </w:rPr>
        <w:t xml:space="preserve">DCI format </w:t>
      </w:r>
      <w:r w:rsidR="00194F1F">
        <w:rPr>
          <w:rFonts w:eastAsiaTheme="minorEastAsia" w:hint="eastAsia"/>
          <w:i/>
          <w:iCs/>
          <w:lang w:eastAsia="zh-CN"/>
        </w:rPr>
        <w:t>N1/</w:t>
      </w:r>
      <w:r>
        <w:rPr>
          <w:rFonts w:eastAsiaTheme="minorEastAsia" w:hint="eastAsia"/>
          <w:i/>
          <w:iCs/>
          <w:lang w:eastAsia="zh-CN"/>
        </w:rPr>
        <w:t xml:space="preserve">N2 can be </w:t>
      </w:r>
      <w:r w:rsidR="00B21787">
        <w:rPr>
          <w:rFonts w:eastAsiaTheme="minorEastAsia"/>
          <w:i/>
          <w:iCs/>
          <w:lang w:eastAsia="zh-CN"/>
        </w:rPr>
        <w:t>applied</w:t>
      </w:r>
      <w:r w:rsidRPr="00DE4EA7">
        <w:rPr>
          <w:i/>
          <w:iCs/>
        </w:rPr>
        <w:t>.</w:t>
      </w:r>
      <w:bookmarkEnd w:id="36"/>
    </w:p>
    <w:p w14:paraId="0F05956F" w14:textId="049E3B4B" w:rsidR="00357CDF" w:rsidRPr="00357CDF" w:rsidRDefault="00357CDF" w:rsidP="00897391">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t>
      </w:r>
      <w:r w:rsidRPr="00897391">
        <w:rPr>
          <w:rFonts w:ascii="Times New Roman" w:eastAsiaTheme="minorEastAsia" w:hAnsi="Times New Roman"/>
          <w:szCs w:val="20"/>
          <w:lang w:eastAsia="zh-CN"/>
        </w:rPr>
        <w:t xml:space="preserve">the DL resource set </w:t>
      </w:r>
      <w:r>
        <w:rPr>
          <w:rFonts w:ascii="Times New Roman" w:eastAsiaTheme="minorEastAsia" w:hAnsi="Times New Roman" w:hint="eastAsia"/>
          <w:szCs w:val="20"/>
          <w:lang w:eastAsia="zh-CN"/>
        </w:rPr>
        <w:t xml:space="preserve">can </w:t>
      </w:r>
      <w:r w:rsidRPr="00897391">
        <w:rPr>
          <w:rFonts w:ascii="Times New Roman" w:eastAsiaTheme="minorEastAsia" w:hAnsi="Times New Roman"/>
          <w:szCs w:val="20"/>
          <w:lang w:eastAsia="zh-CN"/>
        </w:rPr>
        <w:t xml:space="preserve">convey </w:t>
      </w:r>
      <w:r>
        <w:rPr>
          <w:rFonts w:ascii="Times New Roman" w:eastAsiaTheme="minorEastAsia" w:hAnsi="Times New Roman" w:hint="eastAsia"/>
          <w:szCs w:val="20"/>
          <w:lang w:eastAsia="zh-CN"/>
        </w:rPr>
        <w:t>multiple</w:t>
      </w:r>
      <w:r w:rsidRPr="00897391">
        <w:rPr>
          <w:rFonts w:ascii="Times New Roman" w:eastAsiaTheme="minorEastAsia" w:hAnsi="Times New Roman"/>
          <w:szCs w:val="20"/>
          <w:lang w:eastAsia="zh-CN"/>
        </w:rPr>
        <w:t xml:space="preserve"> NPDCCH, </w:t>
      </w:r>
      <w:r w:rsidR="00D03736">
        <w:rPr>
          <w:rFonts w:ascii="Times New Roman" w:eastAsiaTheme="minorEastAsia" w:hAnsi="Times New Roman" w:hint="eastAsia"/>
          <w:szCs w:val="20"/>
          <w:lang w:eastAsia="zh-CN"/>
        </w:rPr>
        <w:t xml:space="preserve">but the DL resource set is not </w:t>
      </w:r>
      <w:r w:rsidR="00D03736">
        <w:rPr>
          <w:rFonts w:ascii="Times New Roman" w:eastAsiaTheme="minorEastAsia" w:hAnsi="Times New Roman"/>
          <w:szCs w:val="20"/>
          <w:lang w:eastAsia="zh-CN"/>
        </w:rPr>
        <w:t>sufficient</w:t>
      </w:r>
      <w:r w:rsidR="00D03736">
        <w:rPr>
          <w:rFonts w:ascii="Times New Roman" w:eastAsiaTheme="minorEastAsia" w:hAnsi="Times New Roman" w:hint="eastAsia"/>
          <w:szCs w:val="20"/>
          <w:lang w:eastAsia="zh-CN"/>
        </w:rPr>
        <w:t xml:space="preserve"> to include </w:t>
      </w:r>
      <w:r w:rsidR="005451AE">
        <w:rPr>
          <w:rFonts w:ascii="Times New Roman" w:eastAsiaTheme="minorEastAsia" w:hAnsi="Times New Roman" w:hint="eastAsia"/>
          <w:szCs w:val="20"/>
          <w:lang w:eastAsia="zh-CN"/>
        </w:rPr>
        <w:t>all the corresponding</w:t>
      </w:r>
      <w:r w:rsidR="00D03736">
        <w:rPr>
          <w:rFonts w:ascii="Times New Roman" w:eastAsiaTheme="minorEastAsia" w:hAnsi="Times New Roman" w:hint="eastAsia"/>
          <w:szCs w:val="20"/>
          <w:lang w:eastAsia="zh-CN"/>
        </w:rPr>
        <w:t xml:space="preserve"> NPDSCH</w:t>
      </w:r>
      <w:r w:rsidR="00B21787">
        <w:rPr>
          <w:rFonts w:ascii="Times New Roman" w:eastAsiaTheme="minorEastAsia" w:hAnsi="Times New Roman"/>
          <w:szCs w:val="20"/>
          <w:lang w:eastAsia="zh-CN"/>
        </w:rPr>
        <w:t>s</w:t>
      </w:r>
      <w:r w:rsidR="00D03736">
        <w:rPr>
          <w:rFonts w:ascii="Times New Roman" w:eastAsiaTheme="minorEastAsia" w:hAnsi="Times New Roman" w:hint="eastAsia"/>
          <w:szCs w:val="20"/>
          <w:lang w:eastAsia="zh-CN"/>
        </w:rPr>
        <w:t xml:space="preserve">, </w:t>
      </w:r>
      <w:r w:rsidRPr="00897391">
        <w:rPr>
          <w:rFonts w:ascii="Times New Roman" w:eastAsiaTheme="minorEastAsia" w:hAnsi="Times New Roman"/>
          <w:szCs w:val="20"/>
          <w:lang w:eastAsia="zh-CN"/>
        </w:rPr>
        <w:t xml:space="preserve">the gap between </w:t>
      </w:r>
      <w:r w:rsidR="005451AE">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NPDCCH and </w:t>
      </w:r>
      <w:r w:rsidR="005451AE">
        <w:rPr>
          <w:rFonts w:ascii="Times New Roman" w:eastAsiaTheme="minorEastAsia" w:hAnsi="Times New Roman" w:hint="eastAsia"/>
          <w:szCs w:val="20"/>
          <w:lang w:eastAsia="zh-CN"/>
        </w:rPr>
        <w:t xml:space="preserve">the corresponding </w:t>
      </w:r>
      <w:r w:rsidRPr="00897391">
        <w:rPr>
          <w:rFonts w:ascii="Times New Roman" w:eastAsiaTheme="minorEastAsia" w:hAnsi="Times New Roman"/>
          <w:szCs w:val="20"/>
          <w:lang w:eastAsia="zh-CN"/>
        </w:rPr>
        <w:t xml:space="preserve">NPDSCH may include one </w:t>
      </w:r>
      <w:r>
        <w:rPr>
          <w:rFonts w:ascii="Times New Roman" w:eastAsiaTheme="minorEastAsia" w:hAnsi="Times New Roman" w:hint="eastAsia"/>
          <w:szCs w:val="20"/>
          <w:lang w:eastAsia="zh-CN"/>
        </w:rPr>
        <w:t xml:space="preserve">or more </w:t>
      </w:r>
      <w:r w:rsidRPr="00897391">
        <w:rPr>
          <w:rFonts w:ascii="Times New Roman" w:eastAsiaTheme="minorEastAsia" w:hAnsi="Times New Roman"/>
          <w:szCs w:val="20"/>
          <w:lang w:eastAsia="zh-CN"/>
        </w:rPr>
        <w:t>period</w:t>
      </w:r>
      <w:r w:rsidR="00B21427">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 of the pattern</w:t>
      </w:r>
      <w:r w:rsidRPr="00897391">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w:t>
      </w:r>
      <w:r w:rsidRPr="00897391">
        <w:rPr>
          <w:rFonts w:ascii="Times New Roman" w:eastAsiaTheme="minorEastAsia" w:hAnsi="Times New Roman"/>
          <w:szCs w:val="20"/>
          <w:lang w:eastAsia="zh-CN"/>
        </w:rPr>
        <w:t xml:space="preserve"> example, </w:t>
      </w:r>
      <w:r w:rsidR="00B21427">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DL resource set include</w:t>
      </w:r>
      <w:r w:rsidR="00B21427">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X </w:t>
      </w:r>
      <w:r w:rsidR="00A57189">
        <w:rPr>
          <w:rFonts w:ascii="Times New Roman" w:eastAsiaTheme="minorEastAsia" w:hAnsi="Times New Roman" w:hint="eastAsia"/>
          <w:szCs w:val="20"/>
          <w:lang w:eastAsia="zh-CN"/>
        </w:rPr>
        <w:t xml:space="preserve">DL </w:t>
      </w:r>
      <w:r>
        <w:rPr>
          <w:rFonts w:ascii="Times New Roman" w:eastAsiaTheme="minorEastAsia" w:hAnsi="Times New Roman" w:hint="eastAsia"/>
          <w:szCs w:val="20"/>
          <w:lang w:eastAsia="zh-CN"/>
        </w:rPr>
        <w:t>subframes to transmit DCI1 and</w:t>
      </w:r>
      <w:r w:rsidRPr="00897391">
        <w:rPr>
          <w:rFonts w:ascii="Times New Roman" w:eastAsiaTheme="minorEastAsia" w:hAnsi="Times New Roman"/>
          <w:szCs w:val="20"/>
          <w:lang w:eastAsia="zh-CN"/>
        </w:rPr>
        <w:t xml:space="preserve"> DCI2</w:t>
      </w:r>
      <w:r>
        <w:rPr>
          <w:rFonts w:ascii="Times New Roman" w:eastAsiaTheme="minorEastAsia" w:hAnsi="Times New Roman" w:hint="eastAsia"/>
          <w:szCs w:val="20"/>
          <w:lang w:eastAsia="zh-CN"/>
        </w:rPr>
        <w:t>, where DCI1 and DCI2</w:t>
      </w:r>
      <w:r w:rsidRPr="00897391">
        <w:rPr>
          <w:rFonts w:ascii="Times New Roman" w:eastAsiaTheme="minorEastAsia" w:hAnsi="Times New Roman"/>
          <w:szCs w:val="20"/>
          <w:lang w:eastAsia="zh-CN"/>
        </w:rPr>
        <w:t xml:space="preserve"> occup</w:t>
      </w:r>
      <w:r w:rsidR="00F76DD6">
        <w:rPr>
          <w:rFonts w:ascii="Times New Roman" w:eastAsiaTheme="minorEastAsia" w:hAnsi="Times New Roman"/>
          <w:szCs w:val="20"/>
          <w:lang w:eastAsia="zh-CN"/>
        </w:rPr>
        <w:t>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X1 and X2</w:t>
      </w:r>
      <w:r w:rsidRPr="00897391">
        <w:rPr>
          <w:rFonts w:ascii="Times New Roman" w:eastAsiaTheme="minorEastAsia" w:hAnsi="Times New Roman"/>
          <w:szCs w:val="20"/>
          <w:lang w:eastAsia="zh-CN"/>
        </w:rPr>
        <w:t xml:space="preserve"> </w:t>
      </w:r>
      <w:r w:rsidR="00A57189">
        <w:rPr>
          <w:rFonts w:ascii="Times New Roman" w:eastAsiaTheme="minorEastAsia" w:hAnsi="Times New Roman" w:hint="eastAsia"/>
          <w:szCs w:val="20"/>
          <w:lang w:eastAsia="zh-CN"/>
        </w:rPr>
        <w:t xml:space="preserve">DL </w:t>
      </w:r>
      <w:r w:rsidRPr="00897391">
        <w:rPr>
          <w:rFonts w:ascii="Times New Roman" w:eastAsiaTheme="minorEastAsia" w:hAnsi="Times New Roman"/>
          <w:szCs w:val="20"/>
          <w:lang w:eastAsia="zh-CN"/>
        </w:rPr>
        <w:t>subframes</w:t>
      </w:r>
      <w:r>
        <w:rPr>
          <w:rFonts w:ascii="Times New Roman" w:eastAsiaTheme="minorEastAsia" w:hAnsi="Times New Roman" w:hint="eastAsia"/>
          <w:szCs w:val="20"/>
          <w:lang w:eastAsia="zh-CN"/>
        </w:rPr>
        <w:t>, respectively.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1 by DCI1 would be the DL subframe</w:t>
      </w:r>
      <w:r w:rsidR="00F76DD6">
        <w:rPr>
          <w:rFonts w:ascii="Times New Roman" w:eastAsiaTheme="minorEastAsia" w:hAnsi="Times New Roman" w:hint="eastAsia"/>
          <w:szCs w:val="20"/>
          <w:lang w:eastAsia="zh-CN"/>
        </w:rPr>
        <w:t>#</w:t>
      </w:r>
      <w:r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rPr>
              <m:t>,</m:t>
            </m:r>
            <m:r>
              <w:rPr>
                <w:rFonts w:ascii="Cambria Math" w:eastAsiaTheme="minorEastAsia"/>
                <w:lang w:eastAsia="zh-CN"/>
              </w:rPr>
              <m:t>1</m:t>
            </m:r>
          </m:sub>
        </m:sSub>
      </m:oMath>
      <w:r>
        <w:rPr>
          <w:rFonts w:ascii="Times New Roman" w:eastAsiaTheme="minorEastAsia" w:hAnsi="Times New Roman" w:hint="eastAsia"/>
          <w:szCs w:val="20"/>
          <w:lang w:eastAsia="zh-CN"/>
        </w:rPr>
        <w:t>- (X2+X3) within the DL resource set in the 2</w:t>
      </w:r>
      <w:r w:rsidRPr="00AF4939">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t</w:t>
      </w:r>
      <w:r>
        <w:rPr>
          <w:rFonts w:ascii="Times New Roman" w:eastAsiaTheme="minorEastAsia" w:hAnsi="Times New Roman" w:hint="eastAsia"/>
          <w:szCs w:val="20"/>
          <w:lang w:eastAsia="zh-CN"/>
        </w:rPr>
        <w: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 xml:space="preserve">2 by DCI2 </w:t>
      </w:r>
      <w:r w:rsidR="00A57189">
        <w:rPr>
          <w:rFonts w:ascii="Times New Roman" w:eastAsiaTheme="minorEastAsia" w:hAnsi="Times New Roman" w:hint="eastAsia"/>
          <w:szCs w:val="20"/>
          <w:lang w:eastAsia="zh-CN"/>
        </w:rPr>
        <w:t>could</w:t>
      </w:r>
      <w:r>
        <w:rPr>
          <w:rFonts w:ascii="Times New Roman" w:eastAsiaTheme="minorEastAsia" w:hAnsi="Times New Roman" w:hint="eastAsia"/>
          <w:szCs w:val="20"/>
          <w:lang w:eastAsia="zh-CN"/>
        </w:rPr>
        <w:t xml:space="preserve"> be the DL subframe</w:t>
      </w:r>
      <w:r w:rsidR="00F76DD6">
        <w:rPr>
          <w:rFonts w:ascii="Times New Roman" w:eastAsiaTheme="minorEastAsia" w:hAnsi="Times New Roman" w:hint="eastAsia"/>
          <w:szCs w:val="20"/>
          <w:lang w:eastAsia="zh-CN"/>
        </w:rPr>
        <w:t xml:space="preserve"># </w:t>
      </w:r>
      <w:r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rPr>
              <m:t>,</m:t>
            </m:r>
            <m:r>
              <w:rPr>
                <w:rFonts w:ascii="Cambria Math" w:eastAsiaTheme="minorEastAsia"/>
                <w:lang w:eastAsia="zh-CN"/>
              </w:rPr>
              <m:t>2</m:t>
            </m:r>
          </m:sub>
        </m:sSub>
      </m:oMath>
      <w:r w:rsidRPr="00897391">
        <w:rPr>
          <w:rFonts w:ascii="Times New Roman" w:eastAsiaTheme="minorEastAsia" w:hAnsi="Times New Roman"/>
          <w:szCs w:val="20"/>
          <w:lang w:eastAsia="zh-CN"/>
        </w:rPr>
        <w:t xml:space="preserve"> </w:t>
      </w:r>
      <w:r w:rsidR="00697677">
        <w:rPr>
          <w:rFonts w:ascii="Times New Roman" w:eastAsiaTheme="minorEastAsia" w:hAnsi="Times New Roman" w:hint="eastAsia"/>
          <w:szCs w:val="20"/>
          <w:lang w:eastAsia="zh-CN"/>
        </w:rPr>
        <w:t>-X3</w:t>
      </w:r>
      <w:r>
        <w:rPr>
          <w:rFonts w:ascii="Times New Roman" w:eastAsiaTheme="minorEastAsia" w:hAnsi="Times New Roman" w:hint="eastAsia"/>
          <w:szCs w:val="20"/>
          <w:lang w:eastAsia="zh-CN"/>
        </w:rPr>
        <w:t>-X=</w:t>
      </w:r>
      <w:r w:rsidR="002D42BE"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2D42BE">
        <w:rPr>
          <w:rFonts w:ascii="Times New Roman" w:eastAsiaTheme="minorEastAsia" w:hAnsi="Times New Roman" w:hint="eastAsia"/>
          <w:szCs w:val="20"/>
          <w:lang w:eastAsia="zh-CN"/>
        </w:rPr>
        <w:t>-2(X)+X1</w:t>
      </w:r>
      <w:r w:rsidR="00697677">
        <w:rPr>
          <w:rFonts w:ascii="Times New Roman" w:eastAsiaTheme="minorEastAsia" w:hAnsi="Times New Roman" w:hint="eastAsia"/>
          <w:szCs w:val="20"/>
          <w:lang w:eastAsia="zh-CN"/>
        </w:rPr>
        <w:t>+X2</w:t>
      </w:r>
      <w:r>
        <w:rPr>
          <w:rFonts w:ascii="Times New Roman" w:eastAsiaTheme="minorEastAsia" w:hAnsi="Times New Roman" w:hint="eastAsia"/>
          <w:szCs w:val="20"/>
          <w:lang w:eastAsia="zh-CN"/>
        </w:rPr>
        <w:t xml:space="preserve"> within the DL resource set in the 3</w:t>
      </w:r>
      <w:r>
        <w:rPr>
          <w:rFonts w:ascii="Times New Roman" w:eastAsiaTheme="minorEastAsia" w:hAnsi="Times New Roman" w:hint="eastAsia"/>
          <w:szCs w:val="20"/>
          <w:vertAlign w:val="superscript"/>
          <w:lang w:eastAsia="zh-CN"/>
        </w:rPr>
        <w:t>rd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xml:space="preserve">, where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sidR="0048498A">
        <w:rPr>
          <w:rFonts w:ascii="Times New Roman" w:eastAsiaTheme="minorEastAsia" w:hAnsi="Times New Roman" w:hint="eastAsia"/>
          <w:szCs w:val="20"/>
          <w:lang w:eastAsia="zh-CN"/>
        </w:rPr>
        <w:t xml:space="preserve"> and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48498A">
        <w:rPr>
          <w:rFonts w:ascii="Times New Roman" w:eastAsiaTheme="minorEastAsia" w:hAnsi="Times New Roman" w:hint="eastAsia"/>
          <w:szCs w:val="20"/>
          <w:lang w:eastAsia="zh-CN"/>
        </w:rPr>
        <w:t xml:space="preserve"> are the </w:t>
      </w:r>
      <m:oMath>
        <m:sSub>
          <m:sSubPr>
            <m:ctrlPr>
              <w:rPr>
                <w:rFonts w:ascii="Cambria Math" w:hAnsi="Cambria Math"/>
                <w:i/>
              </w:rPr>
            </m:ctrlPr>
          </m:sSubPr>
          <m:e>
            <m:r>
              <w:rPr>
                <w:rFonts w:ascii="Cambria Math"/>
              </w:rPr>
              <m:t>k</m:t>
            </m:r>
          </m:e>
          <m:sub>
            <m:r>
              <w:rPr>
                <w:rFonts w:ascii="Cambria Math"/>
              </w:rPr>
              <m:t>0</m:t>
            </m:r>
          </m:sub>
        </m:sSub>
      </m:oMath>
      <w:r w:rsidR="0048498A">
        <w:rPr>
          <w:rFonts w:ascii="Times New Roman" w:eastAsiaTheme="minorEastAsia" w:hAnsi="Times New Roman" w:hint="eastAsia"/>
          <w:szCs w:val="20"/>
          <w:lang w:eastAsia="zh-CN"/>
        </w:rPr>
        <w:t xml:space="preserve"> indicated by DCI1 and DCI2 respectively.</w:t>
      </w:r>
      <w:r w:rsidRPr="00897391">
        <w:rPr>
          <w:rFonts w:ascii="Times New Roman" w:eastAsiaTheme="minorEastAsia" w:hAnsi="Times New Roman"/>
          <w:szCs w:val="20"/>
          <w:lang w:eastAsia="zh-CN"/>
        </w:rPr>
        <w:t xml:space="preserve"> </w:t>
      </w:r>
    </w:p>
    <w:p w14:paraId="44C5D7BF" w14:textId="77777777" w:rsidR="00357CDF" w:rsidRDefault="00357CDF" w:rsidP="00357CDF">
      <w:pPr>
        <w:pStyle w:val="a0"/>
        <w:spacing w:before="120"/>
        <w:jc w:val="center"/>
        <w:rPr>
          <w:rFonts w:eastAsiaTheme="minorEastAsia"/>
          <w:lang w:eastAsia="zh-CN"/>
        </w:rPr>
      </w:pPr>
      <w:r>
        <w:object w:dxaOrig="12210" w:dyaOrig="2866" w14:anchorId="509A268D">
          <v:shape id="_x0000_i1038" type="#_x0000_t75" style="width:416pt;height:97.5pt" o:ole="">
            <v:imagedata r:id="rId38" o:title=""/>
          </v:shape>
          <o:OLEObject Type="Embed" ProgID="Visio.Drawing.15" ShapeID="_x0000_i1038" DrawAspect="Content" ObjectID="_1789231043" r:id="rId39"/>
        </w:object>
      </w:r>
    </w:p>
    <w:p w14:paraId="6B37A3F7" w14:textId="105BBC32" w:rsidR="00357CDF" w:rsidRPr="00357CDF" w:rsidRDefault="00357CDF" w:rsidP="00357CDF">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772C56">
        <w:rPr>
          <w:noProof/>
        </w:rPr>
        <w:t>10</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DL scheduling by DCI format N1</w:t>
      </w:r>
    </w:p>
    <w:p w14:paraId="7F8B2E65" w14:textId="52B6D62D" w:rsidR="00150E33" w:rsidRPr="00150E33" w:rsidRDefault="00150E33" w:rsidP="0027616A">
      <w:pPr>
        <w:pStyle w:val="a0"/>
        <w:spacing w:before="120"/>
        <w:rPr>
          <w:rFonts w:eastAsiaTheme="minorEastAsia"/>
          <w:lang w:eastAsia="zh-CN"/>
        </w:rPr>
      </w:pPr>
      <w:r w:rsidRPr="00150E33">
        <w:t xml:space="preserve">To ensure full utilization of the DL resource set, in addition to subframes for common downlink </w:t>
      </w:r>
      <w:r w:rsidR="00EB3461">
        <w:rPr>
          <w:rFonts w:eastAsiaTheme="minorEastAsia"/>
          <w:lang w:eastAsia="zh-CN"/>
        </w:rPr>
        <w:t>signal</w:t>
      </w:r>
      <w:r w:rsidR="006910ED">
        <w:rPr>
          <w:rFonts w:eastAsiaTheme="minorEastAsia"/>
          <w:lang w:eastAsia="zh-CN"/>
        </w:rPr>
        <w:t>s</w:t>
      </w:r>
      <w:r>
        <w:rPr>
          <w:rFonts w:eastAsiaTheme="minorEastAsia" w:hint="eastAsia"/>
          <w:lang w:eastAsia="zh-CN"/>
        </w:rPr>
        <w:t xml:space="preserve"> or channel</w:t>
      </w:r>
      <w:r w:rsidR="006910ED">
        <w:rPr>
          <w:rFonts w:eastAsiaTheme="minorEastAsia"/>
          <w:lang w:eastAsia="zh-CN"/>
        </w:rPr>
        <w:t>s</w:t>
      </w:r>
      <w:r w:rsidRPr="00150E33">
        <w:t xml:space="preserve"> such as NPSS, NSSS, NPBCH, and SIB-NB—which are not classified as IoT downlink subframes—there should also be an even number of downlink subframes allocated in the DL resource set. It’s important to note that NPDCCH configured with</w:t>
      </w:r>
      <w:r w:rsidR="00970D87" w:rsidRPr="00970D87">
        <w:t xml:space="preserve"> </w:t>
      </w:r>
      <w:r w:rsidR="00970D87" w:rsidRPr="00150E33">
        <w:t>a single repetition</w:t>
      </w:r>
      <w:r w:rsidR="00970D87">
        <w:t xml:space="preserve"> and</w:t>
      </w:r>
      <w:r w:rsidRPr="00150E33">
        <w:t xml:space="preserve"> a single subframe per repetition, should not be considered a typical case.</w:t>
      </w:r>
      <w:r>
        <w:rPr>
          <w:rFonts w:eastAsiaTheme="minorEastAsia" w:hint="eastAsia"/>
          <w:lang w:eastAsia="zh-CN"/>
        </w:rPr>
        <w:t xml:space="preserve"> </w:t>
      </w:r>
      <w:r>
        <w:rPr>
          <w:rFonts w:eastAsiaTheme="minorEastAsia" w:hint="eastAsia"/>
          <w:lang w:eastAsia="zh-CN"/>
        </w:rPr>
        <w:t>Therefore, X, X1,</w:t>
      </w:r>
      <w:r w:rsidR="00697677">
        <w:rPr>
          <w:rFonts w:eastAsiaTheme="minorEastAsia" w:hint="eastAsia"/>
          <w:lang w:eastAsia="zh-CN"/>
        </w:rPr>
        <w:t xml:space="preserve"> </w:t>
      </w:r>
      <w:r w:rsidR="00F76DD6">
        <w:rPr>
          <w:rFonts w:eastAsiaTheme="minorEastAsia"/>
          <w:lang w:eastAsia="zh-CN"/>
        </w:rPr>
        <w:t xml:space="preserve">and </w:t>
      </w:r>
      <w:r>
        <w:rPr>
          <w:rFonts w:eastAsiaTheme="minorEastAsia" w:hint="eastAsia"/>
          <w:lang w:eastAsia="zh-CN"/>
        </w:rPr>
        <w:t xml:space="preserve">X2 </w:t>
      </w:r>
      <w:r w:rsidR="00A80FF3">
        <w:rPr>
          <w:rFonts w:eastAsiaTheme="minorEastAsia" w:hint="eastAsia"/>
          <w:lang w:eastAsia="zh-CN"/>
        </w:rPr>
        <w:t>should</w:t>
      </w:r>
      <w:r w:rsidR="00970D87">
        <w:rPr>
          <w:rFonts w:eastAsiaTheme="minorEastAsia" w:hint="eastAsia"/>
          <w:lang w:eastAsia="zh-CN"/>
        </w:rPr>
        <w:t xml:space="preserve"> </w:t>
      </w:r>
      <w:r>
        <w:rPr>
          <w:rFonts w:eastAsiaTheme="minorEastAsia" w:hint="eastAsia"/>
          <w:lang w:eastAsia="zh-CN"/>
        </w:rPr>
        <w:t>be even number</w:t>
      </w:r>
      <w:r w:rsidR="006910ED">
        <w:rPr>
          <w:rFonts w:eastAsiaTheme="minorEastAsia"/>
          <w:lang w:eastAsia="zh-CN"/>
        </w:rPr>
        <w:t>s</w:t>
      </w:r>
      <w:r w:rsidR="00970D87">
        <w:rPr>
          <w:rFonts w:eastAsiaTheme="minorEastAsia"/>
          <w:lang w:eastAsia="zh-CN"/>
        </w:rPr>
        <w:t xml:space="preserve"> </w:t>
      </w:r>
      <w:r w:rsidR="00697677">
        <w:rPr>
          <w:rFonts w:eastAsiaTheme="minorEastAsia" w:hint="eastAsia"/>
          <w:lang w:eastAsia="zh-CN"/>
        </w:rPr>
        <w:t>(or usually even)</w:t>
      </w:r>
      <w:r>
        <w:rPr>
          <w:rFonts w:eastAsiaTheme="minorEastAsia" w:hint="eastAsia"/>
          <w:lang w:eastAsia="zh-CN"/>
        </w:rPr>
        <w:t>, thereby</w:t>
      </w:r>
      <w:r>
        <w:rPr>
          <w:rFonts w:ascii="Times New Roman" w:eastAsiaTheme="minorEastAsia" w:hAnsi="Times New Roman" w:hint="eastAsia"/>
          <w:szCs w:val="20"/>
          <w:lang w:eastAsia="zh-CN"/>
        </w:rPr>
        <w:t xml:space="preserve"> </w:t>
      </w:r>
      <w:r w:rsidR="00350CE4"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350CE4">
        <w:rPr>
          <w:rFonts w:ascii="Times New Roman" w:eastAsiaTheme="minorEastAsia" w:hAnsi="Times New Roman" w:hint="eastAsia"/>
          <w:szCs w:val="20"/>
          <w:lang w:eastAsia="zh-CN"/>
        </w:rPr>
        <w:t>-2(X)+X1+X2</w:t>
      </w:r>
      <w:r w:rsidR="00350CE4">
        <w:rPr>
          <w:rFonts w:ascii="Times New Roman" w:eastAsiaTheme="minorEastAsia" w:hAnsi="Times New Roman" w:hint="eastAsia"/>
          <w:szCs w:val="20"/>
          <w:lang w:eastAsia="zh-CN"/>
        </w:rPr>
        <w:t xml:space="preserve"> cannot be zero,</w:t>
      </w:r>
      <w:r>
        <w:rPr>
          <w:rFonts w:ascii="Times New Roman" w:eastAsiaTheme="minorEastAsia" w:hAnsi="Times New Roman" w:hint="eastAsia"/>
          <w:szCs w:val="20"/>
          <w:lang w:eastAsia="zh-CN"/>
        </w:rPr>
        <w:t xml:space="preserve"> which means the first DL subframe </w:t>
      </w:r>
      <w:r>
        <w:rPr>
          <w:rFonts w:ascii="Times New Roman" w:eastAsiaTheme="minorEastAsia" w:hAnsi="Times New Roman"/>
          <w:szCs w:val="20"/>
          <w:lang w:eastAsia="zh-CN"/>
        </w:rPr>
        <w:t>in the</w:t>
      </w:r>
      <w:r>
        <w:rPr>
          <w:rFonts w:ascii="Times New Roman" w:eastAsiaTheme="minorEastAsia" w:hAnsi="Times New Roman" w:hint="eastAsia"/>
          <w:szCs w:val="20"/>
          <w:lang w:eastAsia="zh-CN"/>
        </w:rPr>
        <w:t xml:space="preserve"> </w:t>
      </w:r>
      <w:r w:rsidR="00697677">
        <w:rPr>
          <w:rFonts w:ascii="Times New Roman" w:eastAsiaTheme="minorEastAsia" w:hAnsi="Times New Roman" w:hint="eastAsia"/>
          <w:szCs w:val="20"/>
          <w:lang w:eastAsia="zh-CN"/>
        </w:rPr>
        <w:t>3rd</w:t>
      </w:r>
      <w:r>
        <w:rPr>
          <w:rFonts w:ascii="Times New Roman" w:eastAsiaTheme="minorEastAsia" w:hAnsi="Times New Roman" w:hint="eastAsia"/>
          <w:szCs w:val="20"/>
          <w:lang w:eastAsia="zh-CN"/>
        </w:rPr>
        <w:t xml:space="preserve"> period cannot be scheduled by DCI</w:t>
      </w:r>
      <w:r w:rsidR="00697677">
        <w:rPr>
          <w:rFonts w:ascii="Times New Roman" w:eastAsiaTheme="minorEastAsia" w:hAnsi="Times New Roman" w:hint="eastAsia"/>
          <w:szCs w:val="20"/>
          <w:lang w:eastAsia="zh-CN"/>
        </w:rPr>
        <w:t>2</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E</w:t>
      </w:r>
      <w:r>
        <w:rPr>
          <w:rFonts w:ascii="Times New Roman" w:eastAsiaTheme="minorEastAsia" w:hAnsi="Times New Roman" w:hint="eastAsia"/>
          <w:szCs w:val="20"/>
          <w:lang w:eastAsia="zh-CN"/>
        </w:rPr>
        <w:t xml:space="preserve">ven if X can be </w:t>
      </w:r>
      <w:r w:rsidR="006910ED">
        <w:rPr>
          <w:rFonts w:ascii="Times New Roman" w:eastAsiaTheme="minorEastAsia" w:hAnsi="Times New Roman"/>
          <w:szCs w:val="20"/>
          <w:lang w:eastAsia="zh-CN"/>
        </w:rPr>
        <w:t xml:space="preserve">an </w:t>
      </w:r>
      <w:r>
        <w:rPr>
          <w:rFonts w:ascii="Times New Roman" w:eastAsiaTheme="minorEastAsia" w:hAnsi="Times New Roman" w:hint="eastAsia"/>
          <w:szCs w:val="20"/>
          <w:lang w:eastAsia="zh-CN"/>
        </w:rPr>
        <w:t xml:space="preserve">odd number, it </w:t>
      </w:r>
      <w:r w:rsidR="006910ED">
        <w:rPr>
          <w:rFonts w:ascii="Times New Roman" w:eastAsiaTheme="minorEastAsia" w:hAnsi="Times New Roman" w:hint="eastAsia"/>
          <w:szCs w:val="20"/>
          <w:lang w:eastAsia="zh-CN"/>
        </w:rPr>
        <w:t xml:space="preserve">may </w:t>
      </w:r>
      <w:r w:rsidR="00697677">
        <w:rPr>
          <w:rFonts w:ascii="Times New Roman" w:eastAsiaTheme="minorEastAsia" w:hAnsi="Times New Roman" w:hint="eastAsia"/>
          <w:szCs w:val="20"/>
          <w:lang w:eastAsia="zh-CN"/>
        </w:rPr>
        <w:t>s</w:t>
      </w:r>
      <w:r w:rsidR="00697677">
        <w:rPr>
          <w:rFonts w:ascii="Times New Roman" w:eastAsiaTheme="minorEastAsia" w:hAnsi="Times New Roman" w:hint="eastAsia"/>
          <w:szCs w:val="20"/>
          <w:lang w:eastAsia="zh-CN"/>
        </w:rPr>
        <w:t>till not</w:t>
      </w:r>
      <w:r w:rsidR="006910ED">
        <w:rPr>
          <w:rFonts w:ascii="Times New Roman" w:eastAsiaTheme="minorEastAsia" w:hAnsi="Times New Roman" w:hint="eastAsia"/>
          <w:szCs w:val="20"/>
          <w:lang w:eastAsia="zh-CN"/>
        </w:rPr>
        <w:t xml:space="preserve"> be</w:t>
      </w:r>
      <w:r w:rsidR="00697677">
        <w:rPr>
          <w:rFonts w:ascii="Times New Roman" w:eastAsiaTheme="minorEastAsia" w:hAnsi="Times New Roman" w:hint="eastAsia"/>
          <w:szCs w:val="20"/>
          <w:lang w:eastAsia="zh-CN"/>
        </w:rPr>
        <w:t xml:space="preserve"> </w:t>
      </w:r>
      <w:r w:rsidR="00EB3461">
        <w:rPr>
          <w:rFonts w:ascii="Times New Roman" w:eastAsiaTheme="minorEastAsia" w:hAnsi="Times New Roman"/>
          <w:szCs w:val="20"/>
          <w:lang w:eastAsia="zh-CN"/>
        </w:rPr>
        <w:t>possible</w:t>
      </w:r>
      <w:r>
        <w:rPr>
          <w:rFonts w:ascii="Times New Roman" w:eastAsiaTheme="minorEastAsia" w:hAnsi="Times New Roman" w:hint="eastAsia"/>
          <w:szCs w:val="20"/>
          <w:lang w:eastAsia="zh-CN"/>
        </w:rPr>
        <w:t xml:space="preserve"> to </w:t>
      </w:r>
      <w:r>
        <w:rPr>
          <w:rFonts w:ascii="Times New Roman" w:eastAsiaTheme="minorEastAsia" w:hAnsi="Times New Roman"/>
          <w:szCs w:val="20"/>
          <w:lang w:eastAsia="zh-CN"/>
        </w:rPr>
        <w:t>guar</w:t>
      </w:r>
      <w:r>
        <w:rPr>
          <w:rFonts w:ascii="Times New Roman" w:eastAsiaTheme="minorEastAsia" w:hAnsi="Times New Roman"/>
          <w:szCs w:val="20"/>
          <w:lang w:eastAsia="zh-CN"/>
        </w:rPr>
        <w:t>antee</w:t>
      </w:r>
      <w:r>
        <w:rPr>
          <w:rFonts w:ascii="Times New Roman" w:eastAsiaTheme="minorEastAsia" w:hAnsi="Times New Roman" w:hint="eastAsia"/>
          <w:szCs w:val="20"/>
          <w:lang w:eastAsia="zh-CN"/>
        </w:rPr>
        <w:t xml:space="preserve"> </w:t>
      </w:r>
      <w:r w:rsidR="006910ED"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6910ED">
        <w:rPr>
          <w:rFonts w:ascii="Times New Roman" w:eastAsiaTheme="minorEastAsia" w:hAnsi="Times New Roman" w:hint="eastAsia"/>
          <w:szCs w:val="20"/>
          <w:lang w:eastAsia="zh-CN"/>
        </w:rPr>
        <w:t>-2(X)+X1+X2</w:t>
      </w:r>
      <w:r>
        <w:rPr>
          <w:rFonts w:ascii="Times New Roman" w:eastAsiaTheme="minorEastAsia" w:hAnsi="Times New Roman" w:hint="eastAsia"/>
          <w:szCs w:val="20"/>
          <w:lang w:eastAsia="zh-CN"/>
        </w:rPr>
        <w:t xml:space="preserve"> to be zero with legacy </w:t>
      </w:r>
      <m:oMath>
        <m:sSub>
          <m:sSubPr>
            <m:ctrlPr>
              <w:rPr>
                <w:rFonts w:ascii="Cambria Math"/>
                <w:i/>
              </w:rPr>
            </m:ctrlPr>
          </m:sSubPr>
          <m:e>
            <m:r>
              <w:rPr>
                <w:rFonts w:ascii="Cambria Math"/>
              </w:rPr>
              <m:t>k</m:t>
            </m:r>
          </m:e>
          <m:sub>
            <m:r>
              <w:rPr>
                <w:rFonts w:ascii="Cambria Math"/>
              </w:rPr>
              <m:t>0</m:t>
            </m:r>
          </m:sub>
        </m:sSub>
      </m:oMath>
      <w:r>
        <w:rPr>
          <w:rFonts w:ascii="Times New Roman" w:eastAsiaTheme="minorEastAsia" w:hAnsi="Times New Roman" w:hint="eastAsia"/>
          <w:szCs w:val="20"/>
          <w:lang w:eastAsia="zh-CN"/>
        </w:rPr>
        <w:t>.</w:t>
      </w:r>
      <w:r w:rsidR="00697677">
        <w:rPr>
          <w:rFonts w:ascii="Times New Roman" w:eastAsiaTheme="minorEastAsia" w:hAnsi="Times New Roman" w:hint="eastAsia"/>
          <w:szCs w:val="20"/>
          <w:lang w:eastAsia="zh-CN"/>
        </w:rPr>
        <w:t xml:space="preserve"> </w:t>
      </w:r>
    </w:p>
    <w:p w14:paraId="2697F828" w14:textId="004F0591" w:rsidR="00921415" w:rsidRPr="001A7C01" w:rsidRDefault="00921415" w:rsidP="008769D5">
      <w:pPr>
        <w:pStyle w:val="TH"/>
        <w:spacing w:before="120"/>
        <w:ind w:firstLine="400"/>
      </w:pPr>
      <w:r w:rsidRPr="001A7C01">
        <w:t xml:space="preserve">Table 16.4.1-1: </w:t>
      </w:r>
      <m:oMath>
        <m:sSub>
          <m:sSubPr>
            <m:ctrlPr>
              <w:rPr>
                <w:rFonts w:ascii="Cambria Math" w:hAnsi="Cambria Math"/>
                <w:i/>
              </w:rPr>
            </m:ctrlPr>
          </m:sSubPr>
          <m:e>
            <m:r>
              <m:rPr>
                <m:sty m:val="bi"/>
              </m:rPr>
              <w:rPr>
                <w:rFonts w:ascii="Cambria Math"/>
              </w:rPr>
              <m:t>k</m:t>
            </m:r>
          </m:e>
          <m:sub>
            <m:r>
              <m:rPr>
                <m:sty m:val="bi"/>
              </m:rPr>
              <w:rPr>
                <w:rFonts w:ascii="Cambria Math"/>
              </w:rPr>
              <m:t>0</m:t>
            </m:r>
          </m:sub>
        </m:sSub>
      </m:oMath>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21415" w:rsidRPr="001A7C01" w14:paraId="7AEFC669" w14:textId="77777777" w:rsidTr="0072756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2F17E98E" w14:textId="77777777" w:rsidR="00921415" w:rsidRPr="001A7C01" w:rsidRDefault="00921415" w:rsidP="00727561">
            <w:pPr>
              <w:keepNext/>
              <w:keepLines/>
              <w:spacing w:before="120" w:after="0"/>
              <w:jc w:val="center"/>
              <w:rPr>
                <w:b/>
              </w:rPr>
            </w:pPr>
            <w:r w:rsidRPr="001A7C01">
              <w:rPr>
                <w:position w:val="-14"/>
              </w:rPr>
              <w:object w:dxaOrig="520" w:dyaOrig="380" w14:anchorId="6420104C">
                <v:shape id="_x0000_i1039" type="#_x0000_t75" style="width:29.5pt;height:22pt" o:ole="">
                  <v:imagedata r:id="rId40" o:title=""/>
                </v:shape>
                <o:OLEObject Type="Embed" ProgID="Equation.3" ShapeID="_x0000_i1039" DrawAspect="Content" ObjectID="_1789231044" r:id="rId4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367A9F4" w14:textId="77777777" w:rsidR="00921415" w:rsidRPr="001A7C01" w:rsidRDefault="00921415" w:rsidP="00727561">
            <w:pPr>
              <w:keepNext/>
              <w:keepLines/>
              <w:spacing w:before="120" w:after="0"/>
              <w:jc w:val="center"/>
            </w:pPr>
            <w:r w:rsidRPr="001A7C01">
              <w:rPr>
                <w:position w:val="-10"/>
              </w:rPr>
              <w:object w:dxaOrig="260" w:dyaOrig="340" w14:anchorId="3D1E2B7F">
                <v:shape id="_x0000_i1040" type="#_x0000_t75" style="width:14.5pt;height:14.5pt" o:ole="">
                  <v:imagedata r:id="rId42" o:title=""/>
                </v:shape>
                <o:OLEObject Type="Embed" ProgID="Equation.3" ShapeID="_x0000_i1040" DrawAspect="Content" ObjectID="_1789231045" r:id="rId43"/>
              </w:object>
            </w:r>
          </w:p>
        </w:tc>
      </w:tr>
      <w:tr w:rsidR="00921415" w:rsidRPr="001A7C01" w14:paraId="7BB7CD5B" w14:textId="77777777" w:rsidTr="0072756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5B9BA301" w14:textId="77777777" w:rsidR="00921415" w:rsidRPr="001A7C01" w:rsidRDefault="00921415" w:rsidP="00727561">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CC936C0" w14:textId="77777777" w:rsidR="00921415" w:rsidRPr="001A7C01" w:rsidRDefault="00921415" w:rsidP="00727561">
            <w:pPr>
              <w:keepNext/>
              <w:keepLines/>
              <w:spacing w:before="120" w:after="0"/>
              <w:jc w:val="center"/>
            </w:pPr>
            <w:r w:rsidRPr="001A7C01">
              <w:rPr>
                <w:position w:val="-10"/>
              </w:rPr>
              <w:object w:dxaOrig="960" w:dyaOrig="340" w14:anchorId="49777297">
                <v:shape id="_x0000_i1041" type="#_x0000_t75" style="width:50pt;height:14.5pt" o:ole="">
                  <v:imagedata r:id="rId44" o:title=""/>
                </v:shape>
                <o:OLEObject Type="Embed" ProgID="Equation.3" ShapeID="_x0000_i1041" DrawAspect="Content" ObjectID="_1789231046" r:id="rId4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E465856" w14:textId="77777777" w:rsidR="00921415" w:rsidRPr="001A7C01" w:rsidRDefault="00921415" w:rsidP="00727561">
            <w:pPr>
              <w:keepNext/>
              <w:keepLines/>
              <w:spacing w:before="120" w:after="0"/>
              <w:jc w:val="center"/>
            </w:pPr>
            <w:r w:rsidRPr="001A7C01">
              <w:rPr>
                <w:position w:val="-10"/>
              </w:rPr>
              <w:object w:dxaOrig="960" w:dyaOrig="340" w14:anchorId="0673E154">
                <v:shape id="_x0000_i1042" type="#_x0000_t75" style="width:50pt;height:14.5pt" o:ole="">
                  <v:imagedata r:id="rId46" o:title=""/>
                </v:shape>
                <o:OLEObject Type="Embed" ProgID="Equation.3" ShapeID="_x0000_i1042" DrawAspect="Content" ObjectID="_1789231047" r:id="rId47"/>
              </w:object>
            </w:r>
          </w:p>
        </w:tc>
      </w:tr>
      <w:tr w:rsidR="00921415" w:rsidRPr="001A7C01" w14:paraId="7067FF2D"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E0E66"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E8B4017"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14:paraId="2F266E73"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r>
      <w:tr w:rsidR="00921415" w:rsidRPr="001A7C01" w14:paraId="0866B571"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B55389"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52A815"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14:paraId="2906E407"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16</w:t>
            </w:r>
          </w:p>
        </w:tc>
      </w:tr>
      <w:tr w:rsidR="00921415" w:rsidRPr="001A7C01" w14:paraId="48F8605A"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4B5BCF"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0DF109"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14:paraId="1EE4C222"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32</w:t>
            </w:r>
          </w:p>
        </w:tc>
      </w:tr>
      <w:tr w:rsidR="00921415" w:rsidRPr="001A7C01" w14:paraId="460A4D45"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9539E7"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6DB51A0"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46D72098"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64</w:t>
            </w:r>
          </w:p>
        </w:tc>
      </w:tr>
      <w:tr w:rsidR="00921415" w:rsidRPr="001A7C01" w14:paraId="38A9962A"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43390B"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1F020D4"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242849F2"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r>
      <w:tr w:rsidR="00921415" w:rsidRPr="001A7C01" w14:paraId="1A607F47"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F2AD83"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4F755C7"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7FA28F4D"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256</w:t>
            </w:r>
          </w:p>
        </w:tc>
      </w:tr>
      <w:tr w:rsidR="00921415" w:rsidRPr="001A7C01" w14:paraId="2C7B90FA"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FF757A"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D4A8304" w14:textId="77777777" w:rsidR="00921415" w:rsidRPr="001A7C01" w:rsidRDefault="00921415" w:rsidP="00727561">
            <w:pPr>
              <w:keepNext/>
              <w:keepLines/>
              <w:spacing w:before="120" w:after="0"/>
              <w:jc w:val="center"/>
              <w:rPr>
                <w:rFonts w:ascii="Arial" w:hAnsi="Arial"/>
                <w:sz w:val="18"/>
              </w:rPr>
            </w:pPr>
            <w:r w:rsidRPr="001A7C01">
              <w:rPr>
                <w:rFonts w:ascii="Arial" w:eastAsia="MS Mincho" w:hAnsi="Arial"/>
                <w:iCs/>
                <w:sz w:val="18"/>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4E91050D"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512</w:t>
            </w:r>
          </w:p>
        </w:tc>
      </w:tr>
      <w:tr w:rsidR="00921415" w:rsidRPr="001A7C01" w14:paraId="4E178B45" w14:textId="77777777" w:rsidTr="0072756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7584B7"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671154F"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3B4B2D59" w14:textId="77777777" w:rsidR="00921415" w:rsidRPr="001A7C01" w:rsidRDefault="00921415" w:rsidP="00727561">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1024</w:t>
            </w:r>
          </w:p>
        </w:tc>
      </w:tr>
    </w:tbl>
    <w:p w14:paraId="19C5775D" w14:textId="75A8FF8F" w:rsidR="00697677" w:rsidRPr="00E75678" w:rsidRDefault="00977D07" w:rsidP="00E75678">
      <w:pPr>
        <w:pStyle w:val="a5"/>
        <w:rPr>
          <w:rFonts w:eastAsiaTheme="minorEastAsia" w:hint="eastAsia"/>
          <w:i/>
          <w:iCs/>
          <w:lang w:eastAsia="zh-CN"/>
        </w:rPr>
      </w:pPr>
      <w:bookmarkStart w:id="37" w:name="_Ref178616949"/>
      <w:r>
        <w:rPr>
          <w:i/>
          <w:iCs/>
        </w:rPr>
        <w:t>Observation</w:t>
      </w:r>
      <w:r w:rsidRPr="00DE4EA7">
        <w:rPr>
          <w:i/>
          <w:iCs/>
        </w:rPr>
        <w:t xml:space="preserve"> </w:t>
      </w:r>
      <w:r>
        <w:rPr>
          <w:i/>
          <w:iCs/>
        </w:rPr>
        <w:fldChar w:fldCharType="begin"/>
      </w:r>
      <w:r>
        <w:rPr>
          <w:i/>
          <w:iCs/>
        </w:rPr>
        <w:instrText xml:space="preserve"> SEQ Observation \* ARABIC </w:instrText>
      </w:r>
      <w:r>
        <w:rPr>
          <w:i/>
          <w:iCs/>
        </w:rPr>
        <w:fldChar w:fldCharType="separate"/>
      </w:r>
      <w:r w:rsidR="00772C56">
        <w:rPr>
          <w:i/>
          <w:iCs/>
          <w:noProof/>
        </w:rPr>
        <w:t>19</w:t>
      </w:r>
      <w:r>
        <w:rPr>
          <w:i/>
          <w:iCs/>
        </w:rPr>
        <w:fldChar w:fldCharType="end"/>
      </w:r>
      <w:r w:rsidRPr="00DE4EA7">
        <w:rPr>
          <w:rFonts w:eastAsiaTheme="minorEastAsia" w:hint="eastAsia"/>
          <w:i/>
          <w:iCs/>
          <w:lang w:eastAsia="zh-CN"/>
        </w:rPr>
        <w:t xml:space="preserve">: </w:t>
      </w:r>
      <w:r>
        <w:rPr>
          <w:rFonts w:eastAsiaTheme="minorEastAsia" w:hint="eastAsia"/>
          <w:i/>
          <w:iCs/>
          <w:lang w:eastAsia="zh-CN"/>
        </w:rPr>
        <w:t xml:space="preserve">For the </w:t>
      </w:r>
      <w:r w:rsidR="00EB3461">
        <w:rPr>
          <w:rFonts w:eastAsiaTheme="minorEastAsia"/>
          <w:i/>
          <w:iCs/>
          <w:lang w:eastAsia="zh-CN"/>
        </w:rPr>
        <w:t>periodic</w:t>
      </w:r>
      <w:r>
        <w:rPr>
          <w:rFonts w:eastAsiaTheme="minorEastAsia" w:hint="eastAsia"/>
          <w:i/>
          <w:iCs/>
          <w:lang w:eastAsia="zh-CN"/>
        </w:rPr>
        <w:t xml:space="preserve"> pattern with which </w:t>
      </w:r>
      <w:r w:rsidR="002118D6">
        <w:rPr>
          <w:rFonts w:eastAsiaTheme="minorEastAsia" w:hint="eastAsia"/>
          <w:i/>
          <w:iCs/>
          <w:lang w:eastAsia="zh-CN"/>
        </w:rPr>
        <w:t>a</w:t>
      </w:r>
      <w:r>
        <w:rPr>
          <w:rFonts w:eastAsiaTheme="minorEastAsia" w:hint="eastAsia"/>
          <w:i/>
          <w:iCs/>
          <w:lang w:eastAsia="zh-CN"/>
        </w:rPr>
        <w:t xml:space="preserve"> NPDSCH should be transmitted more than one period later</w:t>
      </w:r>
      <w:r w:rsidR="002118D6">
        <w:rPr>
          <w:rFonts w:eastAsiaTheme="minorEastAsia" w:hint="eastAsia"/>
          <w:i/>
          <w:iCs/>
          <w:lang w:eastAsia="zh-CN"/>
        </w:rPr>
        <w:t xml:space="preserve"> than the corresponding NPDCCH</w:t>
      </w:r>
      <w:r>
        <w:rPr>
          <w:rFonts w:eastAsiaTheme="minorEastAsia" w:hint="eastAsia"/>
          <w:i/>
          <w:iCs/>
          <w:lang w:eastAsia="zh-CN"/>
        </w:rPr>
        <w:t xml:space="preserve">, the NPDSCH scheduling timeline for DCI format </w:t>
      </w:r>
      <w:r w:rsidR="00C218A6">
        <w:rPr>
          <w:rFonts w:eastAsiaTheme="minorEastAsia" w:hint="eastAsia"/>
          <w:i/>
          <w:iCs/>
          <w:lang w:eastAsia="zh-CN"/>
        </w:rPr>
        <w:t>N1 is wor</w:t>
      </w:r>
      <w:r w:rsidR="002118D6">
        <w:rPr>
          <w:rFonts w:eastAsiaTheme="minorEastAsia" w:hint="eastAsia"/>
          <w:i/>
          <w:iCs/>
          <w:lang w:eastAsia="zh-CN"/>
        </w:rPr>
        <w:t>k</w:t>
      </w:r>
      <w:r w:rsidR="00C218A6">
        <w:rPr>
          <w:rFonts w:eastAsiaTheme="minorEastAsia" w:hint="eastAsia"/>
          <w:i/>
          <w:iCs/>
          <w:lang w:eastAsia="zh-CN"/>
        </w:rPr>
        <w:t>able</w:t>
      </w:r>
      <w:r w:rsidR="0016050C">
        <w:rPr>
          <w:rFonts w:eastAsiaTheme="minorEastAsia" w:hint="eastAsia"/>
          <w:i/>
          <w:iCs/>
          <w:lang w:eastAsia="zh-CN"/>
        </w:rPr>
        <w:t>,</w:t>
      </w:r>
      <w:r w:rsidR="00C218A6">
        <w:rPr>
          <w:rFonts w:eastAsiaTheme="minorEastAsia" w:hint="eastAsia"/>
          <w:i/>
          <w:iCs/>
          <w:lang w:eastAsia="zh-CN"/>
        </w:rPr>
        <w:t xml:space="preserve"> </w:t>
      </w:r>
      <w:r w:rsidR="002118D6">
        <w:rPr>
          <w:rFonts w:eastAsiaTheme="minorEastAsia" w:hint="eastAsia"/>
          <w:i/>
          <w:iCs/>
          <w:lang w:eastAsia="zh-CN"/>
        </w:rPr>
        <w:t xml:space="preserve">but some further enhancement may be needed to fully </w:t>
      </w:r>
      <w:r w:rsidR="00EB3461">
        <w:rPr>
          <w:rFonts w:eastAsiaTheme="minorEastAsia"/>
          <w:i/>
          <w:iCs/>
          <w:lang w:eastAsia="zh-CN"/>
        </w:rPr>
        <w:t>utilize</w:t>
      </w:r>
      <w:r w:rsidR="008535B4">
        <w:rPr>
          <w:rFonts w:eastAsiaTheme="minorEastAsia" w:hint="eastAsia"/>
          <w:i/>
          <w:iCs/>
          <w:lang w:eastAsia="zh-CN"/>
        </w:rPr>
        <w:t xml:space="preserve"> all</w:t>
      </w:r>
      <w:r w:rsidR="002118D6">
        <w:rPr>
          <w:rFonts w:eastAsiaTheme="minorEastAsia" w:hint="eastAsia"/>
          <w:i/>
          <w:iCs/>
          <w:lang w:eastAsia="zh-CN"/>
        </w:rPr>
        <w:t xml:space="preserve"> the </w:t>
      </w:r>
      <w:r w:rsidR="00C218A6">
        <w:rPr>
          <w:rFonts w:eastAsiaTheme="minorEastAsia" w:hint="eastAsia"/>
          <w:i/>
          <w:iCs/>
          <w:lang w:eastAsia="zh-CN"/>
        </w:rPr>
        <w:t xml:space="preserve">DL </w:t>
      </w:r>
      <w:r w:rsidR="0016050C">
        <w:rPr>
          <w:rFonts w:eastAsiaTheme="minorEastAsia" w:hint="eastAsia"/>
          <w:i/>
          <w:iCs/>
          <w:lang w:eastAsia="zh-CN"/>
        </w:rPr>
        <w:t>subframe</w:t>
      </w:r>
      <w:r w:rsidR="00C218A6">
        <w:rPr>
          <w:rFonts w:eastAsiaTheme="minorEastAsia" w:hint="eastAsia"/>
          <w:i/>
          <w:iCs/>
          <w:lang w:eastAsia="zh-CN"/>
        </w:rPr>
        <w:t>s</w:t>
      </w:r>
      <w:r w:rsidRPr="00DE4EA7">
        <w:rPr>
          <w:i/>
          <w:iCs/>
        </w:rPr>
        <w:t>.</w:t>
      </w:r>
      <w:bookmarkEnd w:id="37"/>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bookmarkEnd w:id="2"/>
      <w:bookmarkEnd w:id="3"/>
      <w:bookmarkEnd w:id="4"/>
    </w:p>
    <w:p w14:paraId="59E7CBD6" w14:textId="06638795"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Pr="006F212E">
        <w:rPr>
          <w:rFonts w:eastAsia="宋体"/>
          <w:lang w:eastAsia="zh-CN"/>
        </w:rPr>
        <w:t>IoT-NTN TDD mode</w:t>
      </w:r>
      <w:r>
        <w:rPr>
          <w:rFonts w:eastAsia="宋体" w:hint="eastAsia"/>
          <w:lang w:eastAsia="zh-CN"/>
        </w:rPr>
        <w:t>, and have the following observations and proposals.</w:t>
      </w:r>
    </w:p>
    <w:p w14:paraId="1621DDE6" w14:textId="60E5A0C1"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_Ref178616924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w:t>
      </w:r>
      <w:r w:rsidR="00772C56" w:rsidRPr="00772C56">
        <w:rPr>
          <w:rFonts w:eastAsiaTheme="minorEastAsia" w:hint="eastAsia"/>
          <w:b/>
          <w:bCs/>
          <w:i/>
          <w:iCs/>
          <w:lang w:eastAsia="zh-CN"/>
        </w:rPr>
        <w:t>: T</w:t>
      </w:r>
      <w:r w:rsidR="00772C56" w:rsidRPr="00772C56">
        <w:rPr>
          <w:rFonts w:eastAsiaTheme="minorEastAsia"/>
          <w:b/>
          <w:bCs/>
          <w:i/>
          <w:iCs/>
          <w:lang w:eastAsia="zh-CN"/>
        </w:rPr>
        <w:t>he</w:t>
      </w:r>
      <w:r w:rsidR="00772C56" w:rsidRPr="00772C56">
        <w:rPr>
          <w:b/>
          <w:bCs/>
          <w:i/>
          <w:iCs/>
        </w:rPr>
        <w:t xml:space="preserve"> periodic pattern</w:t>
      </w:r>
      <w:r w:rsidR="00772C56" w:rsidRPr="00772C56">
        <w:rPr>
          <w:rFonts w:eastAsiaTheme="minorEastAsia" w:hint="eastAsia"/>
          <w:b/>
          <w:bCs/>
          <w:i/>
          <w:iCs/>
          <w:lang w:eastAsia="zh-CN"/>
        </w:rPr>
        <w:t xml:space="preserve"> for the </w:t>
      </w:r>
      <w:r w:rsidR="00772C56" w:rsidRPr="00772C56">
        <w:rPr>
          <w:rFonts w:eastAsia="宋体"/>
          <w:b/>
          <w:bCs/>
          <w:i/>
          <w:iCs/>
          <w:lang w:eastAsia="zh-CN"/>
        </w:rPr>
        <w:t>NB-IoT NTN TDD mode</w:t>
      </w:r>
      <w:r w:rsidR="00772C56" w:rsidRPr="00772C56">
        <w:rPr>
          <w:b/>
          <w:bCs/>
          <w:i/>
          <w:iCs/>
        </w:rPr>
        <w:t xml:space="preserve"> </w:t>
      </w:r>
      <w:r w:rsidR="00772C56" w:rsidRPr="00772C56">
        <w:rPr>
          <w:rFonts w:eastAsiaTheme="minorEastAsia" w:hint="eastAsia"/>
          <w:b/>
          <w:bCs/>
          <w:i/>
          <w:iCs/>
          <w:lang w:eastAsia="zh-CN"/>
        </w:rPr>
        <w:t xml:space="preserve">is based on </w:t>
      </w:r>
      <w:r w:rsidR="00772C56" w:rsidRPr="00772C56">
        <w:rPr>
          <w:rFonts w:eastAsiaTheme="minorEastAsia"/>
          <w:b/>
          <w:bCs/>
          <w:i/>
          <w:iCs/>
          <w:lang w:eastAsia="zh-CN"/>
        </w:rPr>
        <w:t>NB-IoT FDD frame structure</w:t>
      </w:r>
      <w:r w:rsidR="00772C56" w:rsidRPr="00772C56">
        <w:rPr>
          <w:b/>
          <w:bCs/>
          <w:i/>
          <w:iCs/>
        </w:rPr>
        <w:t>.</w:t>
      </w:r>
      <w:r w:rsidRPr="006F212E">
        <w:rPr>
          <w:rFonts w:eastAsia="宋体"/>
          <w:b/>
          <w:bCs/>
          <w:lang w:eastAsia="zh-CN"/>
        </w:rPr>
        <w:fldChar w:fldCharType="end"/>
      </w:r>
    </w:p>
    <w:p w14:paraId="4454010F" w14:textId="4A3F87C7"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_Ref178616925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2</w:t>
      </w:r>
      <w:r w:rsidR="00772C56" w:rsidRPr="00772C56">
        <w:rPr>
          <w:rFonts w:eastAsiaTheme="minorEastAsia" w:hint="eastAsia"/>
          <w:b/>
          <w:bCs/>
          <w:i/>
          <w:iCs/>
          <w:lang w:eastAsia="zh-CN"/>
        </w:rPr>
        <w:t>: T</w:t>
      </w:r>
      <w:r w:rsidR="00772C56" w:rsidRPr="00772C56">
        <w:rPr>
          <w:rFonts w:eastAsiaTheme="minorEastAsia"/>
          <w:b/>
          <w:bCs/>
          <w:i/>
          <w:iCs/>
          <w:lang w:eastAsia="zh-CN"/>
        </w:rPr>
        <w:t>he</w:t>
      </w:r>
      <w:r w:rsidR="00772C56" w:rsidRPr="00772C56">
        <w:rPr>
          <w:b/>
          <w:bCs/>
          <w:i/>
          <w:iCs/>
        </w:rPr>
        <w:t xml:space="preserve"> periodic pattern</w:t>
      </w:r>
      <w:r w:rsidR="00772C56" w:rsidRPr="00772C56">
        <w:rPr>
          <w:rFonts w:eastAsiaTheme="minorEastAsia" w:hint="eastAsia"/>
          <w:b/>
          <w:bCs/>
          <w:i/>
          <w:iCs/>
          <w:lang w:eastAsia="zh-CN"/>
        </w:rPr>
        <w:t xml:space="preserve"> would </w:t>
      </w:r>
      <w:r w:rsidR="00772C56" w:rsidRPr="00772C56">
        <w:rPr>
          <w:rFonts w:eastAsiaTheme="minorEastAsia"/>
          <w:b/>
          <w:bCs/>
          <w:i/>
          <w:iCs/>
          <w:lang w:eastAsia="zh-CN"/>
        </w:rPr>
        <w:t>reduce</w:t>
      </w:r>
      <w:r w:rsidR="00772C56" w:rsidRPr="00772C56">
        <w:rPr>
          <w:rFonts w:eastAsiaTheme="minorEastAsia" w:hint="eastAsia"/>
          <w:b/>
          <w:bCs/>
          <w:i/>
          <w:iCs/>
          <w:lang w:eastAsia="zh-CN"/>
        </w:rPr>
        <w:t xml:space="preserve"> the</w:t>
      </w:r>
      <w:r w:rsidR="00772C56" w:rsidRPr="00772C56">
        <w:rPr>
          <w:b/>
          <w:bCs/>
        </w:rPr>
        <w:t xml:space="preserve"> </w:t>
      </w:r>
      <w:r w:rsidR="00772C56" w:rsidRPr="00772C56">
        <w:rPr>
          <w:rFonts w:eastAsiaTheme="minorEastAsia"/>
          <w:b/>
          <w:bCs/>
          <w:i/>
          <w:iCs/>
          <w:lang w:eastAsia="zh-CN"/>
        </w:rPr>
        <w:t>available downlink transmission resources</w:t>
      </w:r>
      <w:r w:rsidR="00772C56" w:rsidRPr="00772C56">
        <w:rPr>
          <w:rFonts w:eastAsiaTheme="minorEastAsia" w:hint="eastAsia"/>
          <w:b/>
          <w:bCs/>
          <w:i/>
          <w:iCs/>
          <w:lang w:eastAsia="zh-CN"/>
        </w:rPr>
        <w:t xml:space="preserve"> for s</w:t>
      </w:r>
      <w:r w:rsidR="00772C56" w:rsidRPr="00772C56">
        <w:rPr>
          <w:rFonts w:eastAsiaTheme="minorEastAsia"/>
          <w:b/>
          <w:bCs/>
          <w:i/>
          <w:iCs/>
          <w:lang w:eastAsia="zh-CN"/>
        </w:rPr>
        <w:t>ynchronization signal</w:t>
      </w:r>
      <w:r w:rsidR="00772C56" w:rsidRPr="00772C56">
        <w:rPr>
          <w:rFonts w:eastAsiaTheme="minorEastAsia" w:hint="eastAsia"/>
          <w:b/>
          <w:bCs/>
          <w:i/>
          <w:iCs/>
          <w:lang w:eastAsia="zh-CN"/>
        </w:rPr>
        <w:t xml:space="preserve"> and MIB-NB, and therefore either degrades the </w:t>
      </w:r>
      <w:r w:rsidR="00772C56" w:rsidRPr="00772C56">
        <w:rPr>
          <w:rFonts w:eastAsiaTheme="minorEastAsia"/>
          <w:b/>
          <w:bCs/>
          <w:i/>
          <w:iCs/>
          <w:lang w:eastAsia="zh-CN"/>
        </w:rPr>
        <w:t>synchronization</w:t>
      </w:r>
      <w:r w:rsidR="00772C56" w:rsidRPr="00772C56">
        <w:rPr>
          <w:rFonts w:eastAsiaTheme="minorEastAsia" w:hint="eastAsia"/>
          <w:b/>
          <w:bCs/>
          <w:i/>
          <w:iCs/>
          <w:lang w:eastAsia="zh-CN"/>
        </w:rPr>
        <w:t xml:space="preserve"> performances within a certain TTI or prolong</w:t>
      </w:r>
      <w:r w:rsidR="00772C56" w:rsidRPr="00772C56">
        <w:rPr>
          <w:rFonts w:eastAsiaTheme="minorEastAsia"/>
          <w:b/>
          <w:bCs/>
          <w:i/>
          <w:iCs/>
          <w:lang w:eastAsia="zh-CN"/>
        </w:rPr>
        <w:t>s</w:t>
      </w:r>
      <w:r w:rsidR="00772C56" w:rsidRPr="00772C56">
        <w:rPr>
          <w:rFonts w:eastAsiaTheme="minorEastAsia" w:hint="eastAsia"/>
          <w:b/>
          <w:bCs/>
          <w:i/>
          <w:iCs/>
          <w:lang w:eastAsia="zh-CN"/>
        </w:rPr>
        <w:t xml:space="preserve"> the time required for synchronization/initial access</w:t>
      </w:r>
      <w:r w:rsidR="00772C56" w:rsidRPr="00772C56">
        <w:rPr>
          <w:b/>
          <w:bCs/>
          <w:i/>
          <w:iCs/>
        </w:rPr>
        <w:t>.</w:t>
      </w:r>
      <w:r w:rsidRPr="006F212E">
        <w:rPr>
          <w:rFonts w:eastAsia="宋体"/>
          <w:b/>
          <w:bCs/>
          <w:lang w:eastAsia="zh-CN"/>
        </w:rPr>
        <w:fldChar w:fldCharType="end"/>
      </w:r>
    </w:p>
    <w:p w14:paraId="32A0BBB1" w14:textId="5F6C67F9" w:rsidR="006F212E" w:rsidRPr="006F212E" w:rsidRDefault="006F212E" w:rsidP="006F212E">
      <w:pPr>
        <w:spacing w:before="120"/>
        <w:rPr>
          <w:rFonts w:eastAsia="宋体" w:hint="eastAsia"/>
          <w:b/>
          <w:bCs/>
          <w:lang w:eastAsia="zh-CN"/>
        </w:rPr>
      </w:pPr>
      <w:r w:rsidRPr="006F212E">
        <w:rPr>
          <w:rFonts w:eastAsia="宋体"/>
          <w:b/>
          <w:bCs/>
          <w:lang w:eastAsia="zh-CN"/>
        </w:rPr>
        <w:fldChar w:fldCharType="begin"/>
      </w:r>
      <w:r w:rsidRPr="006F212E">
        <w:rPr>
          <w:rFonts w:eastAsia="宋体"/>
          <w:b/>
          <w:bCs/>
          <w:lang w:eastAsia="zh-CN"/>
        </w:rPr>
        <w:instrText xml:space="preserve"> REF _Ref178616926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3</w:t>
      </w:r>
      <w:r w:rsidR="00772C56" w:rsidRPr="00772C56">
        <w:rPr>
          <w:rFonts w:eastAsiaTheme="minorEastAsia" w:hint="eastAsia"/>
          <w:b/>
          <w:bCs/>
          <w:i/>
          <w:iCs/>
          <w:lang w:eastAsia="zh-CN"/>
        </w:rPr>
        <w:t xml:space="preserve">: </w:t>
      </w:r>
      <w:r w:rsidR="00772C56" w:rsidRPr="00772C56">
        <w:rPr>
          <w:rFonts w:eastAsiaTheme="minorEastAsia"/>
          <w:b/>
          <w:bCs/>
          <w:i/>
          <w:iCs/>
          <w:lang w:eastAsia="zh-CN"/>
        </w:rPr>
        <w:t>According to</w:t>
      </w:r>
      <w:r w:rsidR="00772C56" w:rsidRPr="00772C56">
        <w:rPr>
          <w:rFonts w:eastAsiaTheme="minorEastAsia" w:hint="eastAsia"/>
          <w:b/>
          <w:bCs/>
          <w:i/>
          <w:iCs/>
          <w:lang w:eastAsia="zh-CN"/>
        </w:rPr>
        <w:t xml:space="preserve"> </w:t>
      </w:r>
      <w:r w:rsidR="00772C56" w:rsidRPr="00772C56">
        <w:rPr>
          <w:rFonts w:eastAsiaTheme="minorEastAsia"/>
          <w:b/>
          <w:bCs/>
          <w:i/>
          <w:iCs/>
          <w:lang w:eastAsia="zh-CN"/>
        </w:rPr>
        <w:t>Clauses 8.12.3.1.1 and 8.12.3.2.1</w:t>
      </w:r>
      <w:r w:rsidR="00772C56" w:rsidRPr="00772C56">
        <w:rPr>
          <w:rFonts w:eastAsiaTheme="minorEastAsia" w:hint="eastAsia"/>
          <w:b/>
          <w:bCs/>
          <w:i/>
          <w:iCs/>
          <w:lang w:eastAsia="zh-CN"/>
        </w:rPr>
        <w:t xml:space="preserve"> </w:t>
      </w:r>
      <w:r w:rsidR="00772C56" w:rsidRPr="00772C56">
        <w:rPr>
          <w:b/>
          <w:bCs/>
          <w:i/>
          <w:iCs/>
        </w:rPr>
        <w:t xml:space="preserve">in 36.101, for LEO-600km, the performance loss caused by the periodic pattern on NPBCH must not exceed 5dB for single NPBCH TTI </w:t>
      </w:r>
      <w:r w:rsidR="00772C56" w:rsidRPr="00772C56">
        <w:rPr>
          <w:rFonts w:eastAsiaTheme="minorEastAsia" w:hint="eastAsia"/>
          <w:b/>
          <w:bCs/>
          <w:i/>
          <w:iCs/>
          <w:lang w:eastAsia="zh-CN"/>
        </w:rPr>
        <w:t>or</w:t>
      </w:r>
      <w:r w:rsidR="00772C56" w:rsidRPr="00772C56">
        <w:rPr>
          <w:b/>
          <w:bCs/>
          <w:i/>
          <w:iCs/>
        </w:rPr>
        <w:t xml:space="preserve"> 14.5dB for multiple NPBCH TTIs, respectively; for LEO-1200km, the performance loss caused by the periodic pattern on NPBCH must not exceed 5.6dB for single NPBCH TTI </w:t>
      </w:r>
      <w:r w:rsidR="00772C56" w:rsidRPr="00772C56">
        <w:rPr>
          <w:rFonts w:eastAsiaTheme="minorEastAsia" w:hint="eastAsia"/>
          <w:b/>
          <w:bCs/>
          <w:i/>
          <w:iCs/>
          <w:lang w:eastAsia="zh-CN"/>
        </w:rPr>
        <w:t>or</w:t>
      </w:r>
      <w:r w:rsidR="00772C56" w:rsidRPr="00772C56">
        <w:rPr>
          <w:b/>
          <w:bCs/>
          <w:i/>
          <w:iCs/>
        </w:rPr>
        <w:t xml:space="preserve"> 15.1dB for multiple NPBCH TTIs, respectively.</w:t>
      </w:r>
      <w:r w:rsidRPr="006F212E">
        <w:rPr>
          <w:rFonts w:eastAsia="宋体"/>
          <w:b/>
          <w:bCs/>
          <w:lang w:eastAsia="zh-CN"/>
        </w:rPr>
        <w:fldChar w:fldCharType="end"/>
      </w:r>
    </w:p>
    <w:p w14:paraId="4C71E8CE" w14:textId="22356815"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_Ref178616928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Pr>
          <w:b/>
          <w:bCs/>
          <w:i/>
          <w:iCs/>
        </w:rPr>
        <w:t>Observation</w:t>
      </w:r>
      <w:r w:rsidR="00772C56" w:rsidRPr="00613C2D">
        <w:rPr>
          <w:b/>
          <w:bCs/>
          <w:i/>
          <w:iCs/>
        </w:rPr>
        <w:t xml:space="preserve"> </w:t>
      </w:r>
      <w:r w:rsidR="00772C56">
        <w:rPr>
          <w:b/>
          <w:bCs/>
          <w:i/>
          <w:iCs/>
          <w:noProof/>
        </w:rPr>
        <w:t>4</w:t>
      </w:r>
      <w:r w:rsidR="00772C56" w:rsidRPr="00613C2D">
        <w:rPr>
          <w:rFonts w:eastAsiaTheme="minorEastAsia" w:hint="eastAsia"/>
          <w:b/>
          <w:bCs/>
          <w:i/>
          <w:iCs/>
          <w:lang w:eastAsia="zh-CN"/>
        </w:rPr>
        <w:t xml:space="preserve">: </w:t>
      </w:r>
      <w:r w:rsidR="00772C56">
        <w:rPr>
          <w:rFonts w:eastAsiaTheme="minorEastAsia" w:hint="eastAsia"/>
          <w:b/>
          <w:bCs/>
          <w:i/>
          <w:iCs/>
          <w:lang w:eastAsia="zh-CN"/>
        </w:rPr>
        <w:t>F</w:t>
      </w:r>
      <w:r w:rsidR="00772C56" w:rsidRPr="00613C2D">
        <w:rPr>
          <w:rFonts w:eastAsiaTheme="minorEastAsia" w:hint="eastAsia"/>
          <w:b/>
          <w:bCs/>
          <w:i/>
          <w:iCs/>
          <w:lang w:eastAsia="zh-CN"/>
        </w:rPr>
        <w:t>or N=9,</w:t>
      </w:r>
      <w:r w:rsidR="00772C56">
        <w:rPr>
          <w:rFonts w:eastAsiaTheme="minorEastAsia" w:hint="eastAsia"/>
          <w:b/>
          <w:bCs/>
          <w:i/>
          <w:iCs/>
          <w:lang w:eastAsia="zh-CN"/>
        </w:rPr>
        <w:t xml:space="preserve"> if the number of repetition</w:t>
      </w:r>
      <w:r w:rsidR="00772C56">
        <w:rPr>
          <w:rFonts w:eastAsiaTheme="minorEastAsia"/>
          <w:b/>
          <w:bCs/>
          <w:i/>
          <w:iCs/>
          <w:lang w:eastAsia="zh-CN"/>
        </w:rPr>
        <w:t>s</w:t>
      </w:r>
      <w:r w:rsidR="00772C56">
        <w:rPr>
          <w:rFonts w:eastAsiaTheme="minorEastAsia" w:hint="eastAsia"/>
          <w:b/>
          <w:bCs/>
          <w:i/>
          <w:iCs/>
          <w:lang w:eastAsia="zh-CN"/>
        </w:rPr>
        <w:t xml:space="preserve"> of the NPDCCH is reduced to 32 and the number of a NPDSCH is reduced to 16 compared with the minimum requirement defined in 36.101,</w:t>
      </w:r>
      <w:r w:rsidR="00772C56" w:rsidRPr="00613C2D">
        <w:rPr>
          <w:rFonts w:eastAsiaTheme="minorEastAsia" w:hint="eastAsia"/>
          <w:b/>
          <w:bCs/>
          <w:i/>
          <w:iCs/>
          <w:lang w:eastAsia="zh-CN"/>
        </w:rPr>
        <w:t xml:space="preserve"> the DL resource set may be </w:t>
      </w:r>
      <w:r w:rsidR="00772C56" w:rsidRPr="00613C2D">
        <w:rPr>
          <w:rFonts w:eastAsiaTheme="minorEastAsia"/>
          <w:b/>
          <w:bCs/>
          <w:i/>
          <w:iCs/>
          <w:lang w:eastAsia="zh-CN"/>
        </w:rPr>
        <w:t>sufficient</w:t>
      </w:r>
      <w:r w:rsidR="00772C56" w:rsidRPr="00613C2D">
        <w:rPr>
          <w:rFonts w:eastAsiaTheme="minorEastAsia" w:hint="eastAsia"/>
          <w:b/>
          <w:bCs/>
          <w:i/>
          <w:iCs/>
          <w:lang w:eastAsia="zh-CN"/>
        </w:rPr>
        <w:t xml:space="preserve"> to transmit </w:t>
      </w:r>
      <w:r w:rsidR="00772C56">
        <w:rPr>
          <w:rFonts w:eastAsiaTheme="minorEastAsia" w:hint="eastAsia"/>
          <w:b/>
          <w:bCs/>
          <w:i/>
          <w:iCs/>
          <w:lang w:eastAsia="zh-CN"/>
        </w:rPr>
        <w:t>the</w:t>
      </w:r>
      <w:r w:rsidR="00772C56" w:rsidRPr="00613C2D">
        <w:rPr>
          <w:rFonts w:eastAsiaTheme="minorEastAsia" w:hint="eastAsia"/>
          <w:b/>
          <w:bCs/>
          <w:i/>
          <w:iCs/>
          <w:lang w:eastAsia="zh-CN"/>
        </w:rPr>
        <w:t xml:space="preserve"> NPDCCH and </w:t>
      </w:r>
      <w:r w:rsidR="00772C56">
        <w:rPr>
          <w:rFonts w:eastAsiaTheme="minorEastAsia" w:hint="eastAsia"/>
          <w:b/>
          <w:bCs/>
          <w:i/>
          <w:iCs/>
          <w:lang w:eastAsia="zh-CN"/>
        </w:rPr>
        <w:t>the</w:t>
      </w:r>
      <w:r w:rsidR="00772C56" w:rsidRPr="00613C2D" w:rsidDel="00984B93">
        <w:rPr>
          <w:rFonts w:eastAsiaTheme="minorEastAsia" w:hint="eastAsia"/>
          <w:b/>
          <w:bCs/>
          <w:i/>
          <w:iCs/>
          <w:lang w:eastAsia="zh-CN"/>
        </w:rPr>
        <w:t xml:space="preserve"> </w:t>
      </w:r>
      <w:r w:rsidR="00772C56" w:rsidRPr="00613C2D">
        <w:rPr>
          <w:rFonts w:eastAsiaTheme="minorEastAsia" w:hint="eastAsia"/>
          <w:b/>
          <w:bCs/>
          <w:i/>
          <w:iCs/>
          <w:lang w:eastAsia="zh-CN"/>
        </w:rPr>
        <w:t xml:space="preserve">NPDSCH </w:t>
      </w:r>
      <w:r w:rsidR="00772C56">
        <w:rPr>
          <w:rFonts w:eastAsiaTheme="minorEastAsia" w:hint="eastAsia"/>
          <w:b/>
          <w:bCs/>
          <w:i/>
          <w:iCs/>
          <w:lang w:eastAsia="zh-CN"/>
        </w:rPr>
        <w:t xml:space="preserve">in the </w:t>
      </w:r>
      <w:r w:rsidR="00772C56">
        <w:rPr>
          <w:rFonts w:eastAsiaTheme="minorEastAsia"/>
          <w:b/>
          <w:bCs/>
          <w:i/>
          <w:iCs/>
          <w:lang w:eastAsia="zh-CN"/>
        </w:rPr>
        <w:t>same</w:t>
      </w:r>
      <w:r w:rsidR="00772C56">
        <w:rPr>
          <w:rFonts w:eastAsiaTheme="minorEastAsia" w:hint="eastAsia"/>
          <w:b/>
          <w:bCs/>
          <w:i/>
          <w:iCs/>
          <w:lang w:eastAsia="zh-CN"/>
        </w:rPr>
        <w:t xml:space="preserve"> period</w:t>
      </w:r>
      <w:r w:rsidR="00772C56" w:rsidRPr="00613C2D">
        <w:rPr>
          <w:rFonts w:eastAsiaTheme="minorEastAsia" w:hint="eastAsia"/>
          <w:b/>
          <w:bCs/>
          <w:i/>
          <w:iCs/>
          <w:lang w:eastAsia="zh-CN"/>
        </w:rPr>
        <w:t xml:space="preserve"> for </w:t>
      </w:r>
      <w:r w:rsidR="00772C56" w:rsidRPr="00613C2D">
        <w:rPr>
          <w:rFonts w:eastAsiaTheme="minorEastAsia"/>
          <w:b/>
          <w:bCs/>
          <w:i/>
          <w:iCs/>
          <w:lang w:eastAsia="zh-CN"/>
        </w:rPr>
        <w:t>LEO-600</w:t>
      </w:r>
      <w:r w:rsidR="00772C56">
        <w:rPr>
          <w:rFonts w:eastAsiaTheme="minorEastAsia" w:hint="eastAsia"/>
          <w:b/>
          <w:bCs/>
          <w:i/>
          <w:iCs/>
          <w:lang w:eastAsia="zh-CN"/>
        </w:rPr>
        <w:t xml:space="preserve">km and </w:t>
      </w:r>
      <w:r w:rsidR="00772C56" w:rsidRPr="00613C2D">
        <w:rPr>
          <w:rFonts w:eastAsiaTheme="minorEastAsia"/>
          <w:b/>
          <w:bCs/>
          <w:i/>
          <w:iCs/>
          <w:lang w:eastAsia="zh-CN"/>
        </w:rPr>
        <w:t>LEO-</w:t>
      </w:r>
      <w:r w:rsidR="00772C56">
        <w:rPr>
          <w:rFonts w:eastAsiaTheme="minorEastAsia" w:hint="eastAsia"/>
          <w:b/>
          <w:bCs/>
          <w:i/>
          <w:iCs/>
          <w:lang w:eastAsia="zh-CN"/>
        </w:rPr>
        <w:t>12</w:t>
      </w:r>
      <w:r w:rsidR="00772C56" w:rsidRPr="00613C2D">
        <w:rPr>
          <w:rFonts w:eastAsiaTheme="minorEastAsia"/>
          <w:b/>
          <w:bCs/>
          <w:i/>
          <w:iCs/>
          <w:lang w:eastAsia="zh-CN"/>
        </w:rPr>
        <w:t>00</w:t>
      </w:r>
      <w:r w:rsidR="00772C56">
        <w:rPr>
          <w:rFonts w:eastAsiaTheme="minorEastAsia" w:hint="eastAsia"/>
          <w:b/>
          <w:bCs/>
          <w:i/>
          <w:iCs/>
          <w:lang w:eastAsia="zh-CN"/>
        </w:rPr>
        <w:t>km</w:t>
      </w:r>
      <w:r w:rsidR="00772C56" w:rsidRPr="00613C2D">
        <w:rPr>
          <w:rFonts w:eastAsiaTheme="minorEastAsia" w:hint="eastAsia"/>
          <w:b/>
          <w:bCs/>
          <w:i/>
          <w:iCs/>
          <w:lang w:eastAsia="zh-CN"/>
        </w:rPr>
        <w:t>.</w:t>
      </w:r>
      <w:r w:rsidRPr="006F212E">
        <w:rPr>
          <w:rFonts w:eastAsia="宋体"/>
          <w:b/>
          <w:bCs/>
          <w:lang w:eastAsia="zh-CN"/>
        </w:rPr>
        <w:fldChar w:fldCharType="end"/>
      </w:r>
    </w:p>
    <w:p w14:paraId="312B7082" w14:textId="5B1DD1D2"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_Ref178616930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Pr>
          <w:b/>
          <w:bCs/>
          <w:i/>
          <w:iCs/>
        </w:rPr>
        <w:t>Observation</w:t>
      </w:r>
      <w:r w:rsidR="00772C56" w:rsidRPr="00613C2D">
        <w:rPr>
          <w:b/>
          <w:bCs/>
          <w:i/>
          <w:iCs/>
        </w:rPr>
        <w:t xml:space="preserve"> </w:t>
      </w:r>
      <w:r w:rsidR="00772C56">
        <w:rPr>
          <w:b/>
          <w:bCs/>
          <w:i/>
          <w:iCs/>
          <w:noProof/>
        </w:rPr>
        <w:t>5</w:t>
      </w:r>
      <w:r w:rsidR="00772C56" w:rsidRPr="00613C2D">
        <w:rPr>
          <w:rFonts w:eastAsiaTheme="minorEastAsia" w:hint="eastAsia"/>
          <w:b/>
          <w:bCs/>
          <w:i/>
          <w:iCs/>
          <w:lang w:eastAsia="zh-CN"/>
        </w:rPr>
        <w:t xml:space="preserve">: </w:t>
      </w:r>
      <w:r w:rsidR="00772C56">
        <w:rPr>
          <w:rFonts w:eastAsiaTheme="minorEastAsia" w:hint="eastAsia"/>
          <w:b/>
          <w:bCs/>
          <w:i/>
          <w:iCs/>
          <w:lang w:eastAsia="zh-CN"/>
        </w:rPr>
        <w:t>F</w:t>
      </w:r>
      <w:r w:rsidR="00772C56" w:rsidRPr="00613C2D">
        <w:rPr>
          <w:rFonts w:eastAsiaTheme="minorEastAsia" w:hint="eastAsia"/>
          <w:b/>
          <w:bCs/>
          <w:i/>
          <w:iCs/>
          <w:lang w:eastAsia="zh-CN"/>
        </w:rPr>
        <w:t>or N=9,</w:t>
      </w:r>
      <w:r w:rsidR="00772C56">
        <w:rPr>
          <w:rFonts w:eastAsiaTheme="minorEastAsia" w:hint="eastAsia"/>
          <w:b/>
          <w:bCs/>
          <w:i/>
          <w:iCs/>
          <w:lang w:eastAsia="zh-CN"/>
        </w:rPr>
        <w:t xml:space="preserve"> if the number of </w:t>
      </w:r>
      <w:r w:rsidR="00772C56">
        <w:rPr>
          <w:rFonts w:eastAsiaTheme="minorEastAsia"/>
          <w:b/>
          <w:bCs/>
          <w:i/>
          <w:iCs/>
          <w:lang w:eastAsia="zh-CN"/>
        </w:rPr>
        <w:t>repetitions</w:t>
      </w:r>
      <w:r w:rsidR="00772C56">
        <w:rPr>
          <w:rFonts w:eastAsiaTheme="minorEastAsia" w:hint="eastAsia"/>
          <w:b/>
          <w:bCs/>
          <w:i/>
          <w:iCs/>
          <w:lang w:eastAsia="zh-CN"/>
        </w:rPr>
        <w:t xml:space="preserve"> of the NPDCCH is reduced to 64 and the number of a NPDSCH is reduced to 16 compared with the minimum requirement defined in 36.101,</w:t>
      </w:r>
      <w:r w:rsidR="00772C56" w:rsidRPr="00613C2D">
        <w:rPr>
          <w:rFonts w:eastAsiaTheme="minorEastAsia" w:hint="eastAsia"/>
          <w:b/>
          <w:bCs/>
          <w:i/>
          <w:iCs/>
          <w:lang w:eastAsia="zh-CN"/>
        </w:rPr>
        <w:t xml:space="preserve"> the DL resource set </w:t>
      </w:r>
      <w:r w:rsidR="00772C56">
        <w:rPr>
          <w:rFonts w:eastAsiaTheme="minorEastAsia" w:hint="eastAsia"/>
          <w:b/>
          <w:bCs/>
          <w:i/>
          <w:iCs/>
          <w:lang w:eastAsia="zh-CN"/>
        </w:rPr>
        <w:t>is</w:t>
      </w:r>
      <w:r w:rsidR="00772C56" w:rsidRPr="00613C2D">
        <w:rPr>
          <w:rFonts w:eastAsiaTheme="minorEastAsia" w:hint="eastAsia"/>
          <w:b/>
          <w:bCs/>
          <w:i/>
          <w:iCs/>
          <w:lang w:eastAsia="zh-CN"/>
        </w:rPr>
        <w:t xml:space="preserve"> </w:t>
      </w:r>
      <w:r w:rsidR="00772C56">
        <w:rPr>
          <w:rFonts w:eastAsiaTheme="minorEastAsia" w:hint="eastAsia"/>
          <w:b/>
          <w:bCs/>
          <w:i/>
          <w:iCs/>
          <w:lang w:eastAsia="zh-CN"/>
        </w:rPr>
        <w:t xml:space="preserve">not </w:t>
      </w:r>
      <w:r w:rsidR="00772C56" w:rsidRPr="00613C2D">
        <w:rPr>
          <w:rFonts w:eastAsiaTheme="minorEastAsia"/>
          <w:b/>
          <w:bCs/>
          <w:i/>
          <w:iCs/>
          <w:lang w:eastAsia="zh-CN"/>
        </w:rPr>
        <w:t>sufficient</w:t>
      </w:r>
      <w:r w:rsidR="00772C56" w:rsidRPr="00613C2D">
        <w:rPr>
          <w:rFonts w:eastAsiaTheme="minorEastAsia" w:hint="eastAsia"/>
          <w:b/>
          <w:bCs/>
          <w:i/>
          <w:iCs/>
          <w:lang w:eastAsia="zh-CN"/>
        </w:rPr>
        <w:t xml:space="preserve"> to </w:t>
      </w:r>
      <w:r w:rsidR="00772C56" w:rsidRPr="00613C2D">
        <w:rPr>
          <w:rFonts w:eastAsiaTheme="minorEastAsia" w:hint="eastAsia"/>
          <w:b/>
          <w:bCs/>
          <w:i/>
          <w:iCs/>
          <w:lang w:eastAsia="zh-CN"/>
        </w:rPr>
        <w:lastRenderedPageBreak/>
        <w:t xml:space="preserve">transmit </w:t>
      </w:r>
      <w:r w:rsidR="00772C56">
        <w:rPr>
          <w:rFonts w:eastAsiaTheme="minorEastAsia" w:hint="eastAsia"/>
          <w:b/>
          <w:bCs/>
          <w:i/>
          <w:iCs/>
          <w:lang w:eastAsia="zh-CN"/>
        </w:rPr>
        <w:t>both the</w:t>
      </w:r>
      <w:r w:rsidR="00772C56" w:rsidRPr="00613C2D">
        <w:rPr>
          <w:rFonts w:eastAsiaTheme="minorEastAsia" w:hint="eastAsia"/>
          <w:b/>
          <w:bCs/>
          <w:i/>
          <w:iCs/>
          <w:lang w:eastAsia="zh-CN"/>
        </w:rPr>
        <w:t xml:space="preserve"> NPDCCH and </w:t>
      </w:r>
      <w:r w:rsidR="00772C56">
        <w:rPr>
          <w:rFonts w:eastAsiaTheme="minorEastAsia" w:hint="eastAsia"/>
          <w:b/>
          <w:bCs/>
          <w:i/>
          <w:iCs/>
          <w:lang w:eastAsia="zh-CN"/>
        </w:rPr>
        <w:t>the</w:t>
      </w:r>
      <w:r w:rsidR="00772C56" w:rsidRPr="00613C2D">
        <w:rPr>
          <w:rFonts w:eastAsiaTheme="minorEastAsia" w:hint="eastAsia"/>
          <w:b/>
          <w:bCs/>
          <w:i/>
          <w:iCs/>
          <w:lang w:eastAsia="zh-CN"/>
        </w:rPr>
        <w:t xml:space="preserve"> NPDSCH</w:t>
      </w:r>
      <w:r w:rsidR="00772C56" w:rsidRPr="008F5D64">
        <w:rPr>
          <w:rFonts w:eastAsiaTheme="minorEastAsia" w:hint="eastAsia"/>
          <w:b/>
          <w:bCs/>
          <w:i/>
          <w:iCs/>
          <w:lang w:eastAsia="zh-CN"/>
        </w:rPr>
        <w:t xml:space="preserve"> </w:t>
      </w:r>
      <w:r w:rsidR="00772C56">
        <w:rPr>
          <w:rFonts w:eastAsiaTheme="minorEastAsia" w:hint="eastAsia"/>
          <w:b/>
          <w:bCs/>
          <w:i/>
          <w:iCs/>
          <w:lang w:eastAsia="zh-CN"/>
        </w:rPr>
        <w:t xml:space="preserve">in the </w:t>
      </w:r>
      <w:r w:rsidR="00772C56">
        <w:rPr>
          <w:rFonts w:eastAsiaTheme="minorEastAsia"/>
          <w:b/>
          <w:bCs/>
          <w:i/>
          <w:iCs/>
          <w:lang w:eastAsia="zh-CN"/>
        </w:rPr>
        <w:t>same</w:t>
      </w:r>
      <w:r w:rsidR="00772C56">
        <w:rPr>
          <w:rFonts w:eastAsiaTheme="minorEastAsia" w:hint="eastAsia"/>
          <w:b/>
          <w:bCs/>
          <w:i/>
          <w:iCs/>
          <w:lang w:eastAsia="zh-CN"/>
        </w:rPr>
        <w:t xml:space="preserve"> period</w:t>
      </w:r>
      <w:r w:rsidR="00772C56" w:rsidRPr="00613C2D">
        <w:rPr>
          <w:rFonts w:eastAsiaTheme="minorEastAsia" w:hint="eastAsia"/>
          <w:b/>
          <w:bCs/>
          <w:i/>
          <w:iCs/>
          <w:lang w:eastAsia="zh-CN"/>
        </w:rPr>
        <w:t xml:space="preserve"> for </w:t>
      </w:r>
      <w:r w:rsidR="00772C56" w:rsidRPr="00613C2D">
        <w:rPr>
          <w:rFonts w:eastAsiaTheme="minorEastAsia"/>
          <w:b/>
          <w:bCs/>
          <w:i/>
          <w:iCs/>
          <w:lang w:eastAsia="zh-CN"/>
        </w:rPr>
        <w:t>LEO-600</w:t>
      </w:r>
      <w:r w:rsidR="00772C56">
        <w:rPr>
          <w:rFonts w:eastAsiaTheme="minorEastAsia" w:hint="eastAsia"/>
          <w:b/>
          <w:bCs/>
          <w:i/>
          <w:iCs/>
          <w:lang w:eastAsia="zh-CN"/>
        </w:rPr>
        <w:t xml:space="preserve">km and </w:t>
      </w:r>
      <w:r w:rsidR="00772C56" w:rsidRPr="00613C2D">
        <w:rPr>
          <w:rFonts w:eastAsiaTheme="minorEastAsia"/>
          <w:b/>
          <w:bCs/>
          <w:i/>
          <w:iCs/>
          <w:lang w:eastAsia="zh-CN"/>
        </w:rPr>
        <w:t>LEO-</w:t>
      </w:r>
      <w:r w:rsidR="00772C56">
        <w:rPr>
          <w:rFonts w:eastAsiaTheme="minorEastAsia" w:hint="eastAsia"/>
          <w:b/>
          <w:bCs/>
          <w:i/>
          <w:iCs/>
          <w:lang w:eastAsia="zh-CN"/>
        </w:rPr>
        <w:t>12</w:t>
      </w:r>
      <w:r w:rsidR="00772C56" w:rsidRPr="00613C2D">
        <w:rPr>
          <w:rFonts w:eastAsiaTheme="minorEastAsia"/>
          <w:b/>
          <w:bCs/>
          <w:i/>
          <w:iCs/>
          <w:lang w:eastAsia="zh-CN"/>
        </w:rPr>
        <w:t>00</w:t>
      </w:r>
      <w:r w:rsidR="00772C56">
        <w:rPr>
          <w:rFonts w:eastAsiaTheme="minorEastAsia" w:hint="eastAsia"/>
          <w:b/>
          <w:bCs/>
          <w:i/>
          <w:iCs/>
          <w:lang w:eastAsia="zh-CN"/>
        </w:rPr>
        <w:t xml:space="preserve">km, but may </w:t>
      </w:r>
      <w:r w:rsidR="00772C56" w:rsidRPr="00613C2D">
        <w:rPr>
          <w:rFonts w:eastAsiaTheme="minorEastAsia" w:hint="eastAsia"/>
          <w:b/>
          <w:bCs/>
          <w:i/>
          <w:iCs/>
          <w:lang w:eastAsia="zh-CN"/>
        </w:rPr>
        <w:t xml:space="preserve">be </w:t>
      </w:r>
      <w:r w:rsidR="00772C56" w:rsidRPr="00613C2D">
        <w:rPr>
          <w:rFonts w:eastAsiaTheme="minorEastAsia"/>
          <w:b/>
          <w:bCs/>
          <w:i/>
          <w:iCs/>
          <w:lang w:eastAsia="zh-CN"/>
        </w:rPr>
        <w:t>sufficient</w:t>
      </w:r>
      <w:r w:rsidR="00772C56" w:rsidRPr="00613C2D">
        <w:rPr>
          <w:rFonts w:eastAsiaTheme="minorEastAsia" w:hint="eastAsia"/>
          <w:b/>
          <w:bCs/>
          <w:i/>
          <w:iCs/>
          <w:lang w:eastAsia="zh-CN"/>
        </w:rPr>
        <w:t xml:space="preserve"> to transmit </w:t>
      </w:r>
      <w:r w:rsidR="00772C56">
        <w:rPr>
          <w:rFonts w:eastAsiaTheme="minorEastAsia" w:hint="eastAsia"/>
          <w:b/>
          <w:bCs/>
          <w:i/>
          <w:iCs/>
          <w:lang w:eastAsia="zh-CN"/>
        </w:rPr>
        <w:t>either the</w:t>
      </w:r>
      <w:r w:rsidR="00772C56" w:rsidRPr="00613C2D">
        <w:rPr>
          <w:rFonts w:eastAsiaTheme="minorEastAsia" w:hint="eastAsia"/>
          <w:b/>
          <w:bCs/>
          <w:i/>
          <w:iCs/>
          <w:lang w:eastAsia="zh-CN"/>
        </w:rPr>
        <w:t xml:space="preserve"> NPDCCH </w:t>
      </w:r>
      <w:r w:rsidR="00772C56">
        <w:rPr>
          <w:rFonts w:eastAsiaTheme="minorEastAsia" w:hint="eastAsia"/>
          <w:b/>
          <w:bCs/>
          <w:i/>
          <w:iCs/>
          <w:lang w:eastAsia="zh-CN"/>
        </w:rPr>
        <w:t>or</w:t>
      </w:r>
      <w:r w:rsidR="00772C56" w:rsidRPr="00613C2D">
        <w:rPr>
          <w:rFonts w:eastAsiaTheme="minorEastAsia" w:hint="eastAsia"/>
          <w:b/>
          <w:bCs/>
          <w:i/>
          <w:iCs/>
          <w:lang w:eastAsia="zh-CN"/>
        </w:rPr>
        <w:t xml:space="preserve"> </w:t>
      </w:r>
      <w:r w:rsidR="00772C56">
        <w:rPr>
          <w:rFonts w:eastAsiaTheme="minorEastAsia" w:hint="eastAsia"/>
          <w:b/>
          <w:bCs/>
          <w:i/>
          <w:iCs/>
          <w:lang w:eastAsia="zh-CN"/>
        </w:rPr>
        <w:t>the</w:t>
      </w:r>
      <w:r w:rsidR="00772C56" w:rsidRPr="00613C2D" w:rsidDel="00984B93">
        <w:rPr>
          <w:rFonts w:eastAsiaTheme="minorEastAsia" w:hint="eastAsia"/>
          <w:b/>
          <w:bCs/>
          <w:i/>
          <w:iCs/>
          <w:lang w:eastAsia="zh-CN"/>
        </w:rPr>
        <w:t xml:space="preserve"> </w:t>
      </w:r>
      <w:r w:rsidR="00772C56" w:rsidRPr="00613C2D">
        <w:rPr>
          <w:rFonts w:eastAsiaTheme="minorEastAsia" w:hint="eastAsia"/>
          <w:b/>
          <w:bCs/>
          <w:i/>
          <w:iCs/>
          <w:lang w:eastAsia="zh-CN"/>
        </w:rPr>
        <w:t>NPDSCH</w:t>
      </w:r>
      <w:r w:rsidR="00772C56">
        <w:rPr>
          <w:rFonts w:eastAsiaTheme="minorEastAsia" w:hint="eastAsia"/>
          <w:b/>
          <w:bCs/>
          <w:i/>
          <w:iCs/>
          <w:lang w:eastAsia="zh-CN"/>
        </w:rPr>
        <w:t xml:space="preserve"> in a single period.</w:t>
      </w:r>
      <w:r w:rsidRPr="006F212E">
        <w:rPr>
          <w:rFonts w:eastAsia="宋体"/>
          <w:b/>
          <w:bCs/>
          <w:lang w:eastAsia="zh-CN"/>
        </w:rPr>
        <w:fldChar w:fldCharType="end"/>
      </w:r>
    </w:p>
    <w:p w14:paraId="73EA9CC9" w14:textId="59E6BA0A"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_Ref178616931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6</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For N=9, if the number of repetition</w:t>
      </w:r>
      <w:r w:rsidR="00772C56" w:rsidRPr="00772C56">
        <w:rPr>
          <w:rFonts w:eastAsiaTheme="minorEastAsia"/>
          <w:b/>
          <w:bCs/>
          <w:i/>
          <w:iCs/>
          <w:lang w:eastAsia="zh-CN"/>
        </w:rPr>
        <w:t>s</w:t>
      </w:r>
      <w:r w:rsidR="00772C56" w:rsidRPr="00772C56">
        <w:rPr>
          <w:rFonts w:eastAsiaTheme="minorEastAsia" w:hint="eastAsia"/>
          <w:b/>
          <w:bCs/>
          <w:i/>
          <w:iCs/>
          <w:lang w:eastAsia="zh-CN"/>
        </w:rPr>
        <w:t xml:space="preserve"> of the </w:t>
      </w:r>
      <w:r w:rsidR="00772C56" w:rsidRPr="00772C56">
        <w:rPr>
          <w:rFonts w:eastAsiaTheme="minorEastAsia"/>
          <w:b/>
          <w:bCs/>
          <w:i/>
          <w:iCs/>
          <w:lang w:eastAsia="zh-CN"/>
        </w:rPr>
        <w:t>NPRACH</w:t>
      </w:r>
      <w:r w:rsidR="00772C56" w:rsidRPr="00772C56">
        <w:rPr>
          <w:rFonts w:eastAsiaTheme="minorEastAsia" w:hint="eastAsia"/>
          <w:b/>
          <w:bCs/>
          <w:i/>
          <w:iCs/>
          <w:lang w:eastAsia="zh-CN"/>
        </w:rPr>
        <w:t xml:space="preserve"> is reduced to 1 in LEO-600km and reduced to </w:t>
      </w:r>
      <w:r w:rsidR="00772C56" w:rsidRPr="00772C56">
        <w:rPr>
          <w:rFonts w:eastAsiaTheme="minorEastAsia"/>
          <w:b/>
          <w:bCs/>
          <w:i/>
          <w:iCs/>
          <w:lang w:eastAsia="zh-CN"/>
        </w:rPr>
        <w:t xml:space="preserve">4 </w:t>
      </w:r>
      <w:r w:rsidR="00772C56" w:rsidRPr="00772C56">
        <w:rPr>
          <w:rFonts w:eastAsiaTheme="minorEastAsia" w:hint="eastAsia"/>
          <w:b/>
          <w:bCs/>
          <w:i/>
          <w:iCs/>
          <w:lang w:eastAsia="zh-CN"/>
        </w:rPr>
        <w:t>in LEO-1200km compared with the minimum requirement defined in 36.10</w:t>
      </w:r>
      <w:r w:rsidR="00772C56" w:rsidRPr="00772C56">
        <w:rPr>
          <w:rFonts w:eastAsiaTheme="minorEastAsia"/>
          <w:b/>
          <w:bCs/>
          <w:i/>
          <w:iCs/>
          <w:lang w:eastAsia="zh-CN"/>
        </w:rPr>
        <w:t>4</w:t>
      </w:r>
      <w:r w:rsidR="00772C56" w:rsidRPr="00772C56">
        <w:rPr>
          <w:rFonts w:eastAsiaTheme="minorEastAsia" w:hint="eastAsia"/>
          <w:b/>
          <w:bCs/>
          <w:i/>
          <w:iCs/>
          <w:lang w:eastAsia="zh-CN"/>
        </w:rPr>
        <w:t xml:space="preserve">, the </w:t>
      </w:r>
      <w:r w:rsidR="00772C56" w:rsidRPr="00772C56">
        <w:rPr>
          <w:rFonts w:eastAsiaTheme="minorEastAsia"/>
          <w:b/>
          <w:bCs/>
          <w:i/>
          <w:iCs/>
          <w:lang w:eastAsia="zh-CN"/>
        </w:rPr>
        <w:t>UL</w:t>
      </w:r>
      <w:r w:rsidR="00772C56" w:rsidRPr="00772C56">
        <w:rPr>
          <w:rFonts w:eastAsiaTheme="minorEastAsia" w:hint="eastAsia"/>
          <w:b/>
          <w:bCs/>
          <w:i/>
          <w:iCs/>
          <w:lang w:eastAsia="zh-CN"/>
        </w:rPr>
        <w:t xml:space="preserve"> resource set within a period may be </w:t>
      </w:r>
      <w:r w:rsidR="00772C56" w:rsidRPr="00772C56">
        <w:rPr>
          <w:rFonts w:eastAsiaTheme="minorEastAsia"/>
          <w:b/>
          <w:bCs/>
          <w:i/>
          <w:iCs/>
          <w:lang w:eastAsia="zh-CN"/>
        </w:rPr>
        <w:t>sufficient</w:t>
      </w:r>
      <w:r w:rsidR="00772C56" w:rsidRPr="00772C56">
        <w:rPr>
          <w:rFonts w:eastAsiaTheme="minorEastAsia" w:hint="eastAsia"/>
          <w:b/>
          <w:bCs/>
          <w:i/>
          <w:iCs/>
          <w:lang w:eastAsia="zh-CN"/>
        </w:rPr>
        <w:t xml:space="preserve"> to transmit </w:t>
      </w:r>
      <w:r w:rsidR="00772C56" w:rsidRPr="00772C56">
        <w:rPr>
          <w:rFonts w:eastAsiaTheme="minorEastAsia"/>
          <w:b/>
          <w:bCs/>
          <w:i/>
          <w:iCs/>
          <w:lang w:eastAsia="zh-CN"/>
        </w:rPr>
        <w:t>NPRACH</w:t>
      </w:r>
      <w:r w:rsidR="00772C56" w:rsidRPr="00772C56">
        <w:rPr>
          <w:rFonts w:eastAsiaTheme="minorEastAsia" w:hint="eastAsia"/>
          <w:b/>
          <w:bCs/>
          <w:i/>
          <w:iCs/>
          <w:lang w:eastAsia="zh-CN"/>
        </w:rPr>
        <w:t>.</w:t>
      </w:r>
      <w:r w:rsidRPr="006F212E">
        <w:rPr>
          <w:rFonts w:eastAsia="宋体"/>
          <w:b/>
          <w:bCs/>
          <w:lang w:eastAsia="zh-CN"/>
        </w:rPr>
        <w:fldChar w:fldCharType="end"/>
      </w:r>
    </w:p>
    <w:p w14:paraId="043412AD" w14:textId="05F8ECBE"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_Ref178616933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7</w:t>
      </w:r>
      <w:r w:rsidR="00772C56" w:rsidRPr="00772C56">
        <w:rPr>
          <w:rFonts w:eastAsiaTheme="minorEastAsia" w:hint="eastAsia"/>
          <w:b/>
          <w:bCs/>
          <w:i/>
          <w:iCs/>
          <w:lang w:eastAsia="zh-CN"/>
        </w:rPr>
        <w:t>: For N=9, if the number of repetition</w:t>
      </w:r>
      <w:r w:rsidR="00772C56" w:rsidRPr="00772C56">
        <w:rPr>
          <w:rFonts w:eastAsiaTheme="minorEastAsia"/>
          <w:b/>
          <w:bCs/>
          <w:i/>
          <w:iCs/>
          <w:lang w:eastAsia="zh-CN"/>
        </w:rPr>
        <w:t>s</w:t>
      </w:r>
      <w:r w:rsidR="00772C56" w:rsidRPr="00772C56">
        <w:rPr>
          <w:rFonts w:eastAsiaTheme="minorEastAsia" w:hint="eastAsia"/>
          <w:b/>
          <w:bCs/>
          <w:i/>
          <w:iCs/>
          <w:lang w:eastAsia="zh-CN"/>
        </w:rPr>
        <w:t xml:space="preserve"> of the NPUSCH is reduced to 8 in LEO-600km and reduced to 16 in LEO-1200km compared with the minimum requirement defined in 36.104, the UL resource set within a period may be </w:t>
      </w:r>
      <w:r w:rsidR="00772C56" w:rsidRPr="00772C56">
        <w:rPr>
          <w:rFonts w:eastAsiaTheme="minorEastAsia"/>
          <w:b/>
          <w:bCs/>
          <w:i/>
          <w:iCs/>
          <w:lang w:eastAsia="zh-CN"/>
        </w:rPr>
        <w:t>sufficient</w:t>
      </w:r>
      <w:r w:rsidR="00772C56" w:rsidRPr="00772C56">
        <w:rPr>
          <w:rFonts w:eastAsiaTheme="minorEastAsia" w:hint="eastAsia"/>
          <w:b/>
          <w:bCs/>
          <w:i/>
          <w:iCs/>
          <w:lang w:eastAsia="zh-CN"/>
        </w:rPr>
        <w:t xml:space="preserve"> to transmit NPRACH.</w:t>
      </w:r>
      <w:r w:rsidRPr="006F212E">
        <w:rPr>
          <w:rFonts w:eastAsia="宋体"/>
          <w:b/>
          <w:bCs/>
          <w:lang w:eastAsia="zh-CN"/>
        </w:rPr>
        <w:fldChar w:fldCharType="end"/>
      </w:r>
    </w:p>
    <w:p w14:paraId="1ACB987B" w14:textId="672EE1E4"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_Ref178616934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8</w:t>
      </w:r>
      <w:r w:rsidR="00772C56" w:rsidRPr="00772C56">
        <w:rPr>
          <w:rFonts w:eastAsiaTheme="minorEastAsia" w:hint="eastAsia"/>
          <w:b/>
          <w:bCs/>
          <w:i/>
          <w:iCs/>
          <w:lang w:eastAsia="zh-CN"/>
        </w:rPr>
        <w:t>: In the worst case, the guard period</w:t>
      </w:r>
      <w:r w:rsidR="00772C56" w:rsidRPr="00772C56">
        <w:rPr>
          <w:rFonts w:eastAsiaTheme="minorEastAsia"/>
          <w:b/>
          <w:bCs/>
          <w:lang w:eastAsia="zh-CN"/>
        </w:rPr>
        <w:t xml:space="preserve"> </w:t>
      </w:r>
      <w:r w:rsidR="00772C56" w:rsidRPr="00772C56">
        <w:rPr>
          <w:rFonts w:eastAsiaTheme="minorEastAsia"/>
          <w:b/>
          <w:bCs/>
          <w:i/>
          <w:iCs/>
          <w:lang w:eastAsia="zh-CN"/>
        </w:rPr>
        <w:t>can be as large as 12.89 ms for LEO-600 km and 20.89 ms for LEO-1200 km for the regenerative payload case</w:t>
      </w:r>
      <w:r w:rsidR="00772C56" w:rsidRPr="00772C56">
        <w:rPr>
          <w:rFonts w:eastAsiaTheme="minorEastAsia" w:hint="eastAsia"/>
          <w:b/>
          <w:bCs/>
          <w:i/>
          <w:iCs/>
          <w:lang w:eastAsia="zh-CN"/>
        </w:rPr>
        <w:t xml:space="preserve">, to prevent the overlapping between UL and DL considering the potential </w:t>
      </w:r>
      <w:r w:rsidR="00772C56" w:rsidRPr="00772C56">
        <w:rPr>
          <w:rFonts w:eastAsiaTheme="minorEastAsia"/>
          <w:b/>
          <w:bCs/>
          <w:i/>
          <w:iCs/>
          <w:lang w:eastAsia="zh-CN"/>
        </w:rPr>
        <w:t>propagation</w:t>
      </w:r>
      <w:r w:rsidR="00772C56" w:rsidRPr="00772C56">
        <w:rPr>
          <w:rFonts w:eastAsiaTheme="minorEastAsia" w:hint="eastAsia"/>
          <w:b/>
          <w:bCs/>
          <w:i/>
          <w:iCs/>
          <w:lang w:eastAsia="zh-CN"/>
        </w:rPr>
        <w:t xml:space="preserve"> delay on service link</w:t>
      </w:r>
      <w:r w:rsidR="00772C56" w:rsidRPr="00772C56">
        <w:rPr>
          <w:b/>
          <w:bCs/>
          <w:i/>
          <w:iCs/>
        </w:rPr>
        <w:t>.</w:t>
      </w:r>
      <w:r w:rsidRPr="006F212E">
        <w:rPr>
          <w:rFonts w:eastAsia="宋体"/>
          <w:b/>
          <w:bCs/>
          <w:lang w:eastAsia="zh-CN"/>
        </w:rPr>
        <w:fldChar w:fldCharType="end"/>
      </w:r>
    </w:p>
    <w:p w14:paraId="766A860D" w14:textId="266BC5D5"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_Ref178616935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9</w:t>
      </w:r>
      <w:r w:rsidR="00772C56" w:rsidRPr="00772C56">
        <w:rPr>
          <w:rFonts w:eastAsiaTheme="minorEastAsia" w:hint="eastAsia"/>
          <w:b/>
          <w:bCs/>
          <w:i/>
          <w:iCs/>
          <w:lang w:eastAsia="zh-CN"/>
        </w:rPr>
        <w:t>: Consider a single D-U switching point in the periodic pattern as baseline</w:t>
      </w:r>
      <w:r w:rsidR="00772C56" w:rsidRPr="00772C56">
        <w:rPr>
          <w:b/>
          <w:bCs/>
          <w:i/>
          <w:iCs/>
        </w:rPr>
        <w:t>.</w:t>
      </w:r>
      <w:r w:rsidRPr="006F212E">
        <w:rPr>
          <w:rFonts w:eastAsia="宋体"/>
          <w:b/>
          <w:bCs/>
          <w:lang w:eastAsia="zh-CN"/>
        </w:rPr>
        <w:fldChar w:fldCharType="end"/>
      </w:r>
    </w:p>
    <w:p w14:paraId="6C2EA55E" w14:textId="1B8026E9"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_Ref178616936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10</w:t>
      </w:r>
      <w:r w:rsidR="00772C56" w:rsidRPr="00772C56">
        <w:rPr>
          <w:rFonts w:eastAsiaTheme="minorEastAsia" w:hint="eastAsia"/>
          <w:b/>
          <w:bCs/>
          <w:i/>
          <w:iCs/>
          <w:lang w:eastAsia="zh-CN"/>
        </w:rPr>
        <w:t xml:space="preserve">: For N=8, </w:t>
      </w:r>
      <w:r w:rsidR="00772C56" w:rsidRPr="00772C56">
        <w:rPr>
          <w:rFonts w:eastAsiaTheme="minorEastAsia"/>
          <w:b/>
          <w:bCs/>
          <w:i/>
          <w:iCs/>
          <w:lang w:eastAsia="zh-CN"/>
        </w:rPr>
        <w:t>at least one SI repetition occasion in each SI window overlaps with the DL resource set in every SI period as long as an appropriate si-RadioFrameOffset is configured</w:t>
      </w:r>
      <w:r w:rsidR="00772C56" w:rsidRPr="00772C56">
        <w:rPr>
          <w:b/>
          <w:bCs/>
          <w:i/>
          <w:iCs/>
        </w:rPr>
        <w:t>.</w:t>
      </w:r>
      <w:r w:rsidRPr="006F212E">
        <w:rPr>
          <w:rFonts w:eastAsia="宋体"/>
          <w:b/>
          <w:bCs/>
          <w:lang w:eastAsia="zh-CN"/>
        </w:rPr>
        <w:fldChar w:fldCharType="end"/>
      </w:r>
    </w:p>
    <w:p w14:paraId="039A83A9" w14:textId="3B648B78"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_Ref178616937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11</w:t>
      </w:r>
      <w:r w:rsidR="00772C56" w:rsidRPr="00772C56">
        <w:rPr>
          <w:rFonts w:eastAsiaTheme="minorEastAsia" w:hint="eastAsia"/>
          <w:b/>
          <w:bCs/>
          <w:i/>
          <w:iCs/>
          <w:lang w:eastAsia="zh-CN"/>
        </w:rPr>
        <w:t xml:space="preserve">: For N=9, the time to acquire all SI may be much </w:t>
      </w:r>
      <w:r w:rsidR="00772C56" w:rsidRPr="00772C56">
        <w:rPr>
          <w:rFonts w:eastAsiaTheme="minorEastAsia"/>
          <w:b/>
          <w:bCs/>
          <w:i/>
          <w:iCs/>
          <w:lang w:eastAsia="zh-CN"/>
        </w:rPr>
        <w:t>longer</w:t>
      </w:r>
      <w:r w:rsidR="00772C56" w:rsidRPr="00772C56">
        <w:rPr>
          <w:rFonts w:eastAsiaTheme="minorEastAsia" w:hint="eastAsia"/>
          <w:b/>
          <w:bCs/>
          <w:i/>
          <w:iCs/>
          <w:lang w:eastAsia="zh-CN"/>
        </w:rPr>
        <w:t xml:space="preserve"> than N=8 if multiple SIs are </w:t>
      </w:r>
      <w:r w:rsidR="00772C56" w:rsidRPr="00772C56">
        <w:rPr>
          <w:rFonts w:eastAsiaTheme="minorEastAsia"/>
          <w:b/>
          <w:bCs/>
          <w:i/>
          <w:iCs/>
          <w:lang w:eastAsia="zh-CN"/>
        </w:rPr>
        <w:t>transmitted</w:t>
      </w:r>
      <w:r w:rsidR="00772C56" w:rsidRPr="00772C56">
        <w:rPr>
          <w:b/>
          <w:bCs/>
          <w:i/>
          <w:iCs/>
        </w:rPr>
        <w:t>.</w:t>
      </w:r>
      <w:r w:rsidRPr="006F212E">
        <w:rPr>
          <w:rFonts w:eastAsia="宋体"/>
          <w:b/>
          <w:bCs/>
          <w:lang w:eastAsia="zh-CN"/>
        </w:rPr>
        <w:fldChar w:fldCharType="end"/>
      </w:r>
    </w:p>
    <w:p w14:paraId="34BC7B2E" w14:textId="79BC0A03"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_Ref178616938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12</w:t>
      </w:r>
      <w:r w:rsidR="00772C56" w:rsidRPr="00772C56">
        <w:rPr>
          <w:rFonts w:eastAsiaTheme="minorEastAsia" w:hint="eastAsia"/>
          <w:b/>
          <w:bCs/>
          <w:i/>
          <w:iCs/>
          <w:lang w:eastAsia="zh-CN"/>
        </w:rPr>
        <w:t xml:space="preserve">: For N=8, if </w:t>
      </w:r>
      <w:r w:rsidR="00772C56" w:rsidRPr="00772C56">
        <w:rPr>
          <w:rFonts w:eastAsiaTheme="minorEastAsia"/>
          <w:b/>
          <w:bCs/>
          <w:i/>
          <w:iCs/>
          <w:lang w:eastAsia="zh-CN"/>
        </w:rPr>
        <w:t>the length of the non-DL portion of the periodic pattern exceeds 10ms</w:t>
      </w:r>
      <w:r w:rsidR="00772C56" w:rsidRPr="00772C56">
        <w:rPr>
          <w:rFonts w:eastAsiaTheme="minorEastAsia" w:hint="eastAsia"/>
          <w:b/>
          <w:bCs/>
          <w:i/>
          <w:iCs/>
          <w:lang w:eastAsia="zh-CN"/>
        </w:rPr>
        <w:t xml:space="preserve"> and </w:t>
      </w:r>
      <w:r w:rsidR="00772C56" w:rsidRPr="00772C56">
        <w:rPr>
          <w:rFonts w:eastAsiaTheme="minorEastAsia"/>
          <w:b/>
          <w:bCs/>
          <w:i/>
          <w:iCs/>
          <w:lang w:eastAsia="zh-CN"/>
        </w:rPr>
        <w:t>nB-r13</w:t>
      </w:r>
      <w:r w:rsidR="00772C56" w:rsidRPr="00772C56">
        <w:rPr>
          <w:rFonts w:eastAsiaTheme="minorEastAsia" w:hint="eastAsia"/>
          <w:b/>
          <w:bCs/>
          <w:i/>
          <w:iCs/>
          <w:lang w:eastAsia="zh-CN"/>
        </w:rPr>
        <w:t>&gt;</w:t>
      </w:r>
      <w:r w:rsidR="00772C56" w:rsidRPr="00772C56">
        <w:rPr>
          <w:rFonts w:eastAsiaTheme="minorEastAsia"/>
          <w:b/>
          <w:bCs/>
          <w:i/>
          <w:iCs/>
          <w:lang w:eastAsia="zh-CN"/>
        </w:rPr>
        <w:t>=T</w:t>
      </w:r>
      <w:r w:rsidR="00772C56" w:rsidRPr="00772C56">
        <w:rPr>
          <w:rFonts w:eastAsiaTheme="minorEastAsia" w:hint="eastAsia"/>
          <w:b/>
          <w:bCs/>
          <w:i/>
          <w:iCs/>
          <w:lang w:eastAsia="zh-CN"/>
        </w:rPr>
        <w:t xml:space="preserve">, there could be PO/PFs for a specific UE always outside the DL </w:t>
      </w:r>
      <w:r w:rsidR="00772C56" w:rsidRPr="00772C56">
        <w:rPr>
          <w:rFonts w:eastAsiaTheme="minorEastAsia"/>
          <w:b/>
          <w:bCs/>
          <w:i/>
          <w:iCs/>
          <w:lang w:eastAsia="zh-CN"/>
        </w:rPr>
        <w:t>resource</w:t>
      </w:r>
      <w:r w:rsidR="00772C56" w:rsidRPr="00772C56">
        <w:rPr>
          <w:rFonts w:eastAsiaTheme="minorEastAsia" w:hint="eastAsia"/>
          <w:b/>
          <w:bCs/>
          <w:i/>
          <w:iCs/>
          <w:lang w:eastAsia="zh-CN"/>
        </w:rPr>
        <w:t xml:space="preserve"> set; if an </w:t>
      </w:r>
      <w:r w:rsidR="00772C56" w:rsidRPr="00772C56">
        <w:rPr>
          <w:rFonts w:eastAsiaTheme="minorEastAsia"/>
          <w:b/>
          <w:bCs/>
          <w:i/>
          <w:iCs/>
          <w:lang w:eastAsia="zh-CN"/>
        </w:rPr>
        <w:t>appropriate</w:t>
      </w:r>
      <w:r w:rsidR="00772C56" w:rsidRPr="00772C56">
        <w:rPr>
          <w:rFonts w:eastAsiaTheme="minorEastAsia" w:hint="eastAsia"/>
          <w:b/>
          <w:bCs/>
          <w:i/>
          <w:iCs/>
          <w:lang w:eastAsia="zh-CN"/>
        </w:rPr>
        <w:t xml:space="preserve"> configuration(e.g.,a small value of </w:t>
      </w:r>
      <w:r w:rsidR="00772C56" w:rsidRPr="00772C56">
        <w:rPr>
          <w:rFonts w:eastAsiaTheme="minorEastAsia"/>
          <w:b/>
          <w:bCs/>
          <w:i/>
          <w:iCs/>
          <w:lang w:eastAsia="zh-CN"/>
        </w:rPr>
        <w:t>nB-r13</w:t>
      </w:r>
      <w:r w:rsidR="00772C56" w:rsidRPr="00772C56">
        <w:rPr>
          <w:rFonts w:eastAsiaTheme="minorEastAsia" w:hint="eastAsia"/>
          <w:b/>
          <w:bCs/>
          <w:i/>
          <w:iCs/>
          <w:lang w:eastAsia="zh-CN"/>
        </w:rPr>
        <w:t>) is provided to</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 xml:space="preserve">ensure the interval between PFs is times of the period of the pattern, all PFs are valid but the </w:t>
      </w:r>
      <w:r w:rsidR="00772C56" w:rsidRPr="00772C56">
        <w:rPr>
          <w:rFonts w:eastAsiaTheme="minorEastAsia"/>
          <w:b/>
          <w:bCs/>
          <w:i/>
          <w:iCs/>
          <w:lang w:eastAsia="zh-CN"/>
        </w:rPr>
        <w:t>paging</w:t>
      </w:r>
      <w:r w:rsidR="00772C56" w:rsidRPr="00772C56">
        <w:rPr>
          <w:rFonts w:eastAsiaTheme="minorEastAsia" w:hint="eastAsia"/>
          <w:b/>
          <w:bCs/>
          <w:i/>
          <w:iCs/>
          <w:lang w:eastAsia="zh-CN"/>
        </w:rPr>
        <w:t xml:space="preserve"> capacity would be limited.</w:t>
      </w:r>
      <w:r w:rsidRPr="006F212E">
        <w:rPr>
          <w:rFonts w:eastAsia="宋体"/>
          <w:b/>
          <w:bCs/>
          <w:lang w:eastAsia="zh-CN"/>
        </w:rPr>
        <w:fldChar w:fldCharType="end"/>
      </w:r>
    </w:p>
    <w:p w14:paraId="13144A48" w14:textId="22237C6B"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_Ref178616942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13</w:t>
      </w:r>
      <w:r w:rsidR="00772C56" w:rsidRPr="00772C56">
        <w:rPr>
          <w:rFonts w:eastAsiaTheme="minorEastAsia" w:hint="eastAsia"/>
          <w:b/>
          <w:bCs/>
          <w:i/>
          <w:iCs/>
          <w:lang w:eastAsia="zh-CN"/>
        </w:rPr>
        <w:t xml:space="preserve">: For N=9, </w:t>
      </w:r>
      <w:r w:rsidR="00772C56" w:rsidRPr="00772C56">
        <w:rPr>
          <w:rFonts w:eastAsiaTheme="minorEastAsia"/>
          <w:b/>
          <w:bCs/>
          <w:i/>
          <w:iCs/>
          <w:lang w:eastAsia="zh-CN"/>
        </w:rPr>
        <w:t>the always-invalid P</w:t>
      </w:r>
      <w:r w:rsidR="00772C56" w:rsidRPr="00772C56">
        <w:rPr>
          <w:rFonts w:eastAsiaTheme="minorEastAsia" w:hint="eastAsia"/>
          <w:b/>
          <w:bCs/>
          <w:i/>
          <w:iCs/>
          <w:lang w:eastAsia="zh-CN"/>
        </w:rPr>
        <w:t>F</w:t>
      </w:r>
      <w:r w:rsidR="00772C56" w:rsidRPr="00772C56">
        <w:rPr>
          <w:rFonts w:eastAsiaTheme="minorEastAsia"/>
          <w:b/>
          <w:bCs/>
          <w:i/>
          <w:iCs/>
          <w:lang w:eastAsia="zh-CN"/>
        </w:rPr>
        <w:t>s</w:t>
      </w:r>
      <w:r w:rsidR="00772C56" w:rsidRPr="00772C56">
        <w:rPr>
          <w:rFonts w:eastAsiaTheme="minorEastAsia" w:hint="eastAsia"/>
          <w:b/>
          <w:bCs/>
          <w:i/>
          <w:iCs/>
          <w:lang w:eastAsia="zh-CN"/>
        </w:rPr>
        <w:t xml:space="preserve"> </w:t>
      </w:r>
      <w:r w:rsidR="00772C56" w:rsidRPr="00772C56">
        <w:rPr>
          <w:rFonts w:eastAsiaTheme="minorEastAsia"/>
          <w:b/>
          <w:bCs/>
          <w:i/>
          <w:iCs/>
          <w:lang w:eastAsia="zh-CN"/>
        </w:rPr>
        <w:t>within</w:t>
      </w:r>
      <w:r w:rsidR="00772C56" w:rsidRPr="00772C56">
        <w:rPr>
          <w:rFonts w:eastAsiaTheme="minorEastAsia" w:hint="eastAsia"/>
          <w:b/>
          <w:bCs/>
          <w:i/>
          <w:iCs/>
          <w:lang w:eastAsia="zh-CN"/>
        </w:rPr>
        <w:t xml:space="preserve"> non-DL portion can be avoided, but a longer time is needed for mapping </w:t>
      </w:r>
      <w:r w:rsidR="00772C56" w:rsidRPr="00772C56">
        <w:rPr>
          <w:rFonts w:eastAsiaTheme="minorEastAsia" w:hint="eastAsia"/>
          <w:b/>
          <w:bCs/>
          <w:i/>
          <w:iCs/>
          <w:lang w:eastAsia="zh-CN"/>
        </w:rPr>
        <w:t xml:space="preserve">each </w:t>
      </w:r>
      <w:r w:rsidR="00772C56" w:rsidRPr="00772C56">
        <w:rPr>
          <w:rFonts w:eastAsiaTheme="minorEastAsia" w:hint="eastAsia"/>
          <w:b/>
          <w:bCs/>
          <w:i/>
          <w:iCs/>
          <w:lang w:eastAsia="zh-CN"/>
        </w:rPr>
        <w:t xml:space="preserve">UE to a valid PO/PF in DL resource set at least once, compared with N=8 combined with a small </w:t>
      </w:r>
      <w:r w:rsidR="00772C56" w:rsidRPr="00772C56">
        <w:rPr>
          <w:rFonts w:eastAsiaTheme="minorEastAsia"/>
          <w:b/>
          <w:bCs/>
          <w:i/>
          <w:iCs/>
          <w:lang w:eastAsia="zh-CN"/>
        </w:rPr>
        <w:t>nB-r13</w:t>
      </w:r>
      <w:r w:rsidR="00772C56" w:rsidRPr="00772C56">
        <w:rPr>
          <w:rFonts w:eastAsiaTheme="minorEastAsia" w:hint="eastAsia"/>
          <w:b/>
          <w:bCs/>
          <w:i/>
          <w:iCs/>
          <w:lang w:eastAsia="zh-CN"/>
        </w:rPr>
        <w:t xml:space="preserve"> </w:t>
      </w:r>
      <w:r w:rsidR="00772C56" w:rsidRPr="00772C56">
        <w:rPr>
          <w:b/>
          <w:bCs/>
          <w:i/>
          <w:iCs/>
        </w:rPr>
        <w:t>.</w:t>
      </w:r>
      <w:r w:rsidRPr="006F212E">
        <w:rPr>
          <w:rFonts w:eastAsia="宋体"/>
          <w:b/>
          <w:bCs/>
          <w:lang w:eastAsia="zh-CN"/>
        </w:rPr>
        <w:fldChar w:fldCharType="end"/>
      </w:r>
    </w:p>
    <w:p w14:paraId="19B2AEB5" w14:textId="312FCD31"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_Ref178616943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rFonts w:eastAsiaTheme="minorEastAsia" w:hint="eastAsia"/>
          <w:b/>
          <w:bCs/>
          <w:i/>
          <w:iCs/>
          <w:lang w:eastAsia="zh-CN"/>
        </w:rPr>
        <w:t>Observation</w:t>
      </w:r>
      <w:r w:rsidR="00772C56" w:rsidRPr="005756CF">
        <w:rPr>
          <w:b/>
          <w:bCs/>
          <w:i/>
          <w:iCs/>
        </w:rPr>
        <w:t xml:space="preserve"> </w:t>
      </w:r>
      <w:r w:rsidR="00772C56" w:rsidRPr="00772C56">
        <w:rPr>
          <w:b/>
          <w:bCs/>
          <w:i/>
          <w:iCs/>
          <w:noProof/>
        </w:rPr>
        <w:t>14</w:t>
      </w:r>
      <w:r w:rsidR="00772C56" w:rsidRPr="00772C56">
        <w:rPr>
          <w:rFonts w:eastAsiaTheme="minorEastAsia" w:hint="eastAsia"/>
          <w:b/>
          <w:bCs/>
          <w:i/>
          <w:iCs/>
          <w:lang w:eastAsia="zh-CN"/>
        </w:rPr>
        <w:t xml:space="preserve">: For N = 9, </w:t>
      </w:r>
      <w:r w:rsidR="00772C56" w:rsidRPr="00772C56">
        <w:rPr>
          <w:rFonts w:eastAsiaTheme="minorEastAsia"/>
          <w:b/>
          <w:bCs/>
          <w:i/>
          <w:iCs/>
          <w:lang w:eastAsia="zh-CN"/>
        </w:rPr>
        <w:t>the</w:t>
      </w:r>
      <w:r w:rsidR="00772C56" w:rsidRPr="00772C56">
        <w:rPr>
          <w:rFonts w:eastAsiaTheme="minorEastAsia" w:hint="eastAsia"/>
          <w:b/>
          <w:bCs/>
          <w:i/>
          <w:iCs/>
          <w:lang w:eastAsia="zh-CN"/>
        </w:rPr>
        <w:t>re are less</w:t>
      </w:r>
      <w:r w:rsidR="00772C56" w:rsidRPr="00772C56">
        <w:rPr>
          <w:rFonts w:eastAsiaTheme="minorEastAsia"/>
          <w:b/>
          <w:bCs/>
          <w:i/>
          <w:iCs/>
          <w:lang w:eastAsia="zh-CN"/>
        </w:rPr>
        <w:t xml:space="preserve"> time</w:t>
      </w:r>
      <w:r w:rsidR="00772C56" w:rsidRPr="00772C56">
        <w:rPr>
          <w:rFonts w:eastAsiaTheme="minorEastAsia" w:hint="eastAsia"/>
          <w:b/>
          <w:bCs/>
          <w:i/>
          <w:iCs/>
          <w:lang w:eastAsia="zh-CN"/>
        </w:rPr>
        <w:t xml:space="preserve"> occasions to transmit</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NPRACH</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compared with</w:t>
      </w:r>
      <w:r w:rsidR="00772C56" w:rsidRPr="00772C56">
        <w:rPr>
          <w:rFonts w:eastAsiaTheme="minorEastAsia"/>
          <w:b/>
          <w:bCs/>
          <w:i/>
          <w:iCs/>
          <w:lang w:eastAsia="zh-CN"/>
        </w:rPr>
        <w:t xml:space="preserve"> N=8</w:t>
      </w:r>
      <w:r w:rsidR="00772C56" w:rsidRPr="00772C56">
        <w:rPr>
          <w:rFonts w:eastAsiaTheme="minorEastAsia" w:hint="eastAsia"/>
          <w:b/>
          <w:bCs/>
          <w:i/>
          <w:iCs/>
          <w:lang w:eastAsia="zh-CN"/>
        </w:rPr>
        <w:t xml:space="preserve">, and more uplink resources can be used for NPUSCH </w:t>
      </w:r>
      <w:r w:rsidR="00772C56" w:rsidRPr="00772C56">
        <w:rPr>
          <w:rFonts w:eastAsiaTheme="minorEastAsia"/>
          <w:b/>
          <w:bCs/>
          <w:i/>
          <w:iCs/>
          <w:lang w:eastAsia="zh-CN"/>
        </w:rPr>
        <w:t>transmission</w:t>
      </w:r>
      <w:r w:rsidR="00772C56" w:rsidRPr="00772C56">
        <w:rPr>
          <w:rFonts w:eastAsiaTheme="minorEastAsia" w:hint="eastAsia"/>
          <w:b/>
          <w:bCs/>
          <w:i/>
          <w:iCs/>
          <w:lang w:eastAsia="zh-CN"/>
        </w:rPr>
        <w:t>.</w:t>
      </w:r>
      <w:r w:rsidRPr="006F212E">
        <w:rPr>
          <w:rFonts w:eastAsia="宋体"/>
          <w:b/>
          <w:bCs/>
          <w:lang w:eastAsia="zh-CN"/>
        </w:rPr>
        <w:fldChar w:fldCharType="end"/>
      </w:r>
    </w:p>
    <w:p w14:paraId="744A22BC" w14:textId="797F07FC"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_Ref178616945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5756CF">
        <w:rPr>
          <w:b/>
          <w:bCs/>
          <w:i/>
          <w:iCs/>
        </w:rPr>
        <w:t xml:space="preserve">Observation </w:t>
      </w:r>
      <w:r w:rsidR="00772C56" w:rsidRPr="00772C56">
        <w:rPr>
          <w:b/>
          <w:bCs/>
          <w:i/>
          <w:iCs/>
          <w:noProof/>
        </w:rPr>
        <w:t>15</w:t>
      </w:r>
      <w:r w:rsidR="00772C56" w:rsidRPr="00772C56">
        <w:rPr>
          <w:rFonts w:eastAsiaTheme="minorEastAsia" w:hint="eastAsia"/>
          <w:b/>
          <w:bCs/>
          <w:i/>
          <w:iCs/>
          <w:lang w:eastAsia="zh-CN"/>
        </w:rPr>
        <w:t xml:space="preserve">: For N = 8, </w:t>
      </w:r>
      <w:r w:rsidR="00772C56" w:rsidRPr="00772C56">
        <w:rPr>
          <w:rFonts w:eastAsiaTheme="minorEastAsia" w:hint="eastAsia"/>
          <w:b/>
          <w:bCs/>
          <w:i/>
          <w:iCs/>
          <w:lang w:eastAsia="zh-CN"/>
        </w:rPr>
        <w:t xml:space="preserve">it can be guaranteed that </w:t>
      </w:r>
      <w:r w:rsidR="00772C56" w:rsidRPr="00772C56">
        <w:rPr>
          <w:rFonts w:eastAsiaTheme="minorEastAsia" w:hint="eastAsia"/>
          <w:b/>
          <w:bCs/>
          <w:i/>
          <w:iCs/>
          <w:lang w:eastAsia="zh-CN"/>
        </w:rPr>
        <w:t xml:space="preserve">at least one NPRACH resource overlaps with the UL resource set in every NPRACH period (if </w:t>
      </w:r>
      <w:r w:rsidR="00772C56" w:rsidRPr="00772C56">
        <w:rPr>
          <w:b/>
          <w:bCs/>
          <w:i/>
          <w:iCs/>
        </w:rPr>
        <w:t>nprach-Periodicity</w:t>
      </w:r>
      <w:r w:rsidR="00772C56" w:rsidRPr="00772C56">
        <w:rPr>
          <w:rFonts w:eastAsiaTheme="minorEastAsia"/>
          <w:b/>
          <w:bCs/>
          <w:i/>
          <w:iCs/>
          <w:lang w:eastAsia="zh-CN"/>
        </w:rPr>
        <w:t xml:space="preserve"> is equal to or larger than 80ms</w:t>
      </w:r>
      <w:r w:rsidR="00772C56" w:rsidRPr="00772C56">
        <w:rPr>
          <w:rFonts w:eastAsiaTheme="minorEastAsia" w:hint="eastAsia"/>
          <w:b/>
          <w:bCs/>
          <w:i/>
          <w:iCs/>
          <w:lang w:eastAsia="zh-CN"/>
        </w:rPr>
        <w:t xml:space="preserve">) as long as an </w:t>
      </w:r>
      <w:r w:rsidR="00772C56" w:rsidRPr="00772C56">
        <w:rPr>
          <w:rFonts w:eastAsiaTheme="minorEastAsia"/>
          <w:b/>
          <w:bCs/>
          <w:i/>
          <w:iCs/>
          <w:lang w:eastAsia="zh-CN"/>
        </w:rPr>
        <w:t>appropriate nprach-StartTime is configured.</w:t>
      </w:r>
      <w:r w:rsidRPr="006F212E">
        <w:rPr>
          <w:rFonts w:eastAsia="宋体"/>
          <w:b/>
          <w:bCs/>
          <w:lang w:eastAsia="zh-CN"/>
        </w:rPr>
        <w:fldChar w:fldCharType="end"/>
      </w:r>
    </w:p>
    <w:p w14:paraId="4218C27F" w14:textId="50CE1ECE"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_Ref178616946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16</w:t>
      </w:r>
      <w:r w:rsidR="00772C56" w:rsidRPr="00772C56">
        <w:rPr>
          <w:rFonts w:eastAsiaTheme="minorEastAsia" w:hint="eastAsia"/>
          <w:b/>
          <w:bCs/>
          <w:i/>
          <w:iCs/>
          <w:lang w:eastAsia="zh-CN"/>
        </w:rPr>
        <w:t xml:space="preserve">: As the supported DL gap duration can be larger than the duration between two adjacent resource sets for N=8 or 9, </w:t>
      </w:r>
      <w:r w:rsidR="00772C56" w:rsidRPr="00772C56">
        <w:rPr>
          <w:rFonts w:eastAsiaTheme="minorEastAsia"/>
          <w:b/>
          <w:bCs/>
          <w:i/>
          <w:iCs/>
          <w:lang w:eastAsia="zh-CN"/>
        </w:rPr>
        <w:t xml:space="preserve">interruptions on NPDCCH/NPDSCH due to the N-frame </w:t>
      </w:r>
      <w:r w:rsidR="00772C56" w:rsidRPr="00772C56">
        <w:rPr>
          <w:rFonts w:eastAsiaTheme="minorEastAsia" w:hint="eastAsia"/>
          <w:b/>
          <w:bCs/>
          <w:i/>
          <w:iCs/>
          <w:lang w:eastAsia="zh-CN"/>
        </w:rPr>
        <w:t xml:space="preserve">based periodic </w:t>
      </w:r>
      <w:r w:rsidR="00772C56" w:rsidRPr="00772C56">
        <w:rPr>
          <w:rFonts w:eastAsiaTheme="minorEastAsia"/>
          <w:b/>
          <w:bCs/>
          <w:i/>
          <w:iCs/>
          <w:lang w:eastAsia="zh-CN"/>
        </w:rPr>
        <w:t>pattern may be acceptable</w:t>
      </w:r>
      <w:r w:rsidR="00772C56" w:rsidRPr="00772C56">
        <w:rPr>
          <w:rFonts w:eastAsiaTheme="minorEastAsia" w:hint="eastAsia"/>
          <w:b/>
          <w:bCs/>
          <w:i/>
          <w:iCs/>
          <w:lang w:eastAsia="zh-CN"/>
        </w:rPr>
        <w:t>, the legacy behavior</w:t>
      </w:r>
      <w:r w:rsidR="00772C56" w:rsidRPr="00772C56">
        <w:rPr>
          <w:rFonts w:eastAsiaTheme="minorEastAsia"/>
          <w:b/>
          <w:bCs/>
          <w:i/>
          <w:iCs/>
          <w:lang w:eastAsia="zh-CN"/>
        </w:rPr>
        <w:t xml:space="preserve"> (i.e., postponing the DL transmission until the next DL resource set) can still be applicable when an NPDCCH/NPDSCH transmission cannot be completed before the end of a DL resource set</w:t>
      </w:r>
      <w:r w:rsidR="00772C56" w:rsidRPr="00772C56">
        <w:rPr>
          <w:b/>
          <w:bCs/>
          <w:i/>
          <w:iCs/>
        </w:rPr>
        <w:t>.</w:t>
      </w:r>
      <w:r w:rsidRPr="006F212E">
        <w:rPr>
          <w:rFonts w:eastAsia="宋体"/>
          <w:b/>
          <w:bCs/>
          <w:lang w:eastAsia="zh-CN"/>
        </w:rPr>
        <w:fldChar w:fldCharType="end"/>
      </w:r>
    </w:p>
    <w:p w14:paraId="05317D10" w14:textId="10C1E5E8"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_Ref178616947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17</w:t>
      </w:r>
      <w:r w:rsidR="00772C56" w:rsidRPr="00772C56">
        <w:rPr>
          <w:rFonts w:eastAsia="宋体" w:hint="eastAsia"/>
          <w:b/>
          <w:bCs/>
          <w:i/>
          <w:iCs/>
          <w:lang w:eastAsia="zh-CN"/>
        </w:rPr>
        <w:t xml:space="preserve">: </w:t>
      </w:r>
      <w:r w:rsidR="00772C56" w:rsidRPr="00772C56">
        <w:rPr>
          <w:rFonts w:eastAsia="宋体"/>
          <w:b/>
          <w:bCs/>
          <w:i/>
          <w:iCs/>
          <w:lang w:eastAsia="zh-CN"/>
        </w:rPr>
        <w:t>T</w:t>
      </w:r>
      <w:r w:rsidR="00772C56" w:rsidRPr="00772C56">
        <w:rPr>
          <w:rFonts w:eastAsia="宋体" w:hint="eastAsia"/>
          <w:b/>
          <w:bCs/>
          <w:i/>
          <w:iCs/>
          <w:lang w:eastAsia="zh-CN"/>
        </w:rPr>
        <w:t xml:space="preserve">he UL gap </w:t>
      </w:r>
      <w:r w:rsidR="00772C56" w:rsidRPr="00772C56">
        <w:rPr>
          <w:rFonts w:eastAsia="宋体"/>
          <w:b/>
          <w:bCs/>
          <w:i/>
          <w:iCs/>
          <w:lang w:eastAsia="zh-CN"/>
        </w:rPr>
        <w:t>may</w:t>
      </w:r>
      <w:r w:rsidR="00772C56" w:rsidRPr="00772C56">
        <w:rPr>
          <w:rFonts w:eastAsia="宋体" w:hint="eastAsia"/>
          <w:b/>
          <w:bCs/>
          <w:i/>
          <w:iCs/>
          <w:lang w:eastAsia="zh-CN"/>
        </w:rPr>
        <w:t xml:space="preserve"> not be </w:t>
      </w:r>
      <w:r w:rsidR="00772C56" w:rsidRPr="00772C56">
        <w:rPr>
          <w:rFonts w:eastAsia="宋体"/>
          <w:b/>
          <w:bCs/>
          <w:i/>
          <w:iCs/>
          <w:lang w:eastAsia="zh-CN"/>
        </w:rPr>
        <w:t>needed</w:t>
      </w:r>
      <w:r w:rsidR="00772C56" w:rsidRPr="00772C56">
        <w:rPr>
          <w:rFonts w:eastAsia="宋体" w:hint="eastAsia"/>
          <w:b/>
          <w:bCs/>
          <w:i/>
          <w:iCs/>
          <w:lang w:eastAsia="zh-CN"/>
        </w:rPr>
        <w:t>, it can be assumed that UL transmission within a period is always synchronized to the network.</w:t>
      </w:r>
      <w:r w:rsidRPr="006F212E">
        <w:rPr>
          <w:rFonts w:eastAsia="宋体"/>
          <w:b/>
          <w:bCs/>
          <w:lang w:eastAsia="zh-CN"/>
        </w:rPr>
        <w:fldChar w:fldCharType="end"/>
      </w:r>
    </w:p>
    <w:p w14:paraId="671B09C2" w14:textId="4AACC7C4"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_Ref178616948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18</w:t>
      </w:r>
      <w:r w:rsidR="00772C56" w:rsidRPr="00772C56">
        <w:rPr>
          <w:rFonts w:eastAsiaTheme="minorEastAsia" w:hint="eastAsia"/>
          <w:b/>
          <w:bCs/>
          <w:i/>
          <w:iCs/>
          <w:lang w:eastAsia="zh-CN"/>
        </w:rPr>
        <w:t xml:space="preserve">: For the </w:t>
      </w:r>
      <w:r w:rsidR="00772C56" w:rsidRPr="00772C56">
        <w:rPr>
          <w:rFonts w:eastAsiaTheme="minorEastAsia"/>
          <w:b/>
          <w:bCs/>
          <w:i/>
          <w:iCs/>
          <w:lang w:eastAsia="zh-CN"/>
        </w:rPr>
        <w:t>periodic</w:t>
      </w:r>
      <w:r w:rsidR="00772C56" w:rsidRPr="00772C56">
        <w:rPr>
          <w:rFonts w:eastAsiaTheme="minorEastAsia" w:hint="eastAsia"/>
          <w:b/>
          <w:bCs/>
          <w:i/>
          <w:iCs/>
          <w:lang w:eastAsia="zh-CN"/>
        </w:rPr>
        <w:t xml:space="preserve"> pattern with which </w:t>
      </w:r>
      <w:r w:rsidR="00772C56" w:rsidRPr="00772C56">
        <w:rPr>
          <w:rFonts w:eastAsiaTheme="minorEastAsia" w:hint="eastAsia"/>
          <w:b/>
          <w:bCs/>
          <w:i/>
          <w:iCs/>
          <w:lang w:eastAsia="zh-CN"/>
        </w:rPr>
        <w:t>a</w:t>
      </w:r>
      <w:r w:rsidR="00772C56" w:rsidRPr="00772C56">
        <w:rPr>
          <w:rFonts w:eastAsiaTheme="minorEastAsia" w:hint="eastAsia"/>
          <w:b/>
          <w:bCs/>
          <w:i/>
          <w:iCs/>
          <w:lang w:eastAsia="zh-CN"/>
        </w:rPr>
        <w:t xml:space="preserve"> NPDSCH is transmitted in the same</w:t>
      </w:r>
      <w:r w:rsidR="00772C56" w:rsidRPr="00772C56">
        <w:rPr>
          <w:rFonts w:eastAsiaTheme="minorEastAsia" w:hint="eastAsia"/>
          <w:b/>
          <w:bCs/>
          <w:i/>
          <w:iCs/>
          <w:lang w:eastAsia="zh-CN"/>
        </w:rPr>
        <w:t xml:space="preserve"> period as the corresponding NPDCCH</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or</w:t>
      </w:r>
      <w:r w:rsidR="00772C56" w:rsidRPr="00772C56">
        <w:rPr>
          <w:rFonts w:eastAsiaTheme="minorEastAsia" w:hint="eastAsia"/>
          <w:b/>
          <w:bCs/>
          <w:i/>
          <w:iCs/>
          <w:lang w:eastAsia="zh-CN"/>
        </w:rPr>
        <w:t xml:space="preserve"> in</w:t>
      </w:r>
      <w:r w:rsidR="00772C56" w:rsidRPr="00772C56">
        <w:rPr>
          <w:rFonts w:eastAsiaTheme="minorEastAsia" w:hint="eastAsia"/>
          <w:b/>
          <w:bCs/>
          <w:i/>
          <w:iCs/>
          <w:lang w:eastAsia="zh-CN"/>
        </w:rPr>
        <w:t xml:space="preserve"> the next period</w:t>
      </w:r>
      <w:r w:rsidR="00772C56" w:rsidRPr="00772C56">
        <w:rPr>
          <w:rFonts w:eastAsiaTheme="minorEastAsia" w:hint="eastAsia"/>
          <w:b/>
          <w:bCs/>
          <w:i/>
          <w:iCs/>
          <w:lang w:eastAsia="zh-CN"/>
        </w:rPr>
        <w:t xml:space="preserve"> of the NPDCCH</w:t>
      </w:r>
      <w:r w:rsidR="00772C56" w:rsidRPr="00772C56">
        <w:rPr>
          <w:rFonts w:eastAsiaTheme="minorEastAsia" w:hint="eastAsia"/>
          <w:b/>
          <w:bCs/>
          <w:i/>
          <w:iCs/>
          <w:lang w:eastAsia="zh-CN"/>
        </w:rPr>
        <w:t xml:space="preserve">, the legacy NPDSCH scheduling timeline for DCI format N1/N2 can be </w:t>
      </w:r>
      <w:r w:rsidR="00772C56" w:rsidRPr="00772C56">
        <w:rPr>
          <w:rFonts w:eastAsiaTheme="minorEastAsia"/>
          <w:b/>
          <w:bCs/>
          <w:i/>
          <w:iCs/>
          <w:lang w:eastAsia="zh-CN"/>
        </w:rPr>
        <w:t>applied</w:t>
      </w:r>
      <w:r w:rsidR="00772C56" w:rsidRPr="00772C56">
        <w:rPr>
          <w:b/>
          <w:bCs/>
          <w:i/>
          <w:iCs/>
        </w:rPr>
        <w:t>.</w:t>
      </w:r>
      <w:r w:rsidRPr="006F212E">
        <w:rPr>
          <w:rFonts w:eastAsia="宋体"/>
          <w:b/>
          <w:bCs/>
          <w:lang w:eastAsia="zh-CN"/>
        </w:rPr>
        <w:fldChar w:fldCharType="end"/>
      </w:r>
    </w:p>
    <w:p w14:paraId="60D3B0A0" w14:textId="1C2809BB"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_Ref178616949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Observation </w:t>
      </w:r>
      <w:r w:rsidR="00772C56" w:rsidRPr="00772C56">
        <w:rPr>
          <w:b/>
          <w:bCs/>
          <w:i/>
          <w:iCs/>
          <w:noProof/>
        </w:rPr>
        <w:t>19</w:t>
      </w:r>
      <w:r w:rsidR="00772C56" w:rsidRPr="00772C56">
        <w:rPr>
          <w:rFonts w:eastAsiaTheme="minorEastAsia" w:hint="eastAsia"/>
          <w:b/>
          <w:bCs/>
          <w:i/>
          <w:iCs/>
          <w:lang w:eastAsia="zh-CN"/>
        </w:rPr>
        <w:t xml:space="preserve">: For the </w:t>
      </w:r>
      <w:r w:rsidR="00772C56" w:rsidRPr="00772C56">
        <w:rPr>
          <w:rFonts w:eastAsiaTheme="minorEastAsia"/>
          <w:b/>
          <w:bCs/>
          <w:i/>
          <w:iCs/>
          <w:lang w:eastAsia="zh-CN"/>
        </w:rPr>
        <w:t>periodic</w:t>
      </w:r>
      <w:r w:rsidR="00772C56" w:rsidRPr="00772C56">
        <w:rPr>
          <w:rFonts w:eastAsiaTheme="minorEastAsia" w:hint="eastAsia"/>
          <w:b/>
          <w:bCs/>
          <w:i/>
          <w:iCs/>
          <w:lang w:eastAsia="zh-CN"/>
        </w:rPr>
        <w:t xml:space="preserve"> pattern with which a NPDSCH should be transmitted more than one period later than the corresponding NPDCCH, the NPDSCH scheduling timeline for DCI format N1 is workable, but some further enhancement may be needed to fully </w:t>
      </w:r>
      <w:r w:rsidR="00772C56" w:rsidRPr="00772C56">
        <w:rPr>
          <w:rFonts w:eastAsiaTheme="minorEastAsia"/>
          <w:b/>
          <w:bCs/>
          <w:i/>
          <w:iCs/>
          <w:lang w:eastAsia="zh-CN"/>
        </w:rPr>
        <w:t>utilize</w:t>
      </w:r>
      <w:r w:rsidR="00772C56" w:rsidRPr="00772C56">
        <w:rPr>
          <w:rFonts w:eastAsiaTheme="minorEastAsia" w:hint="eastAsia"/>
          <w:b/>
          <w:bCs/>
          <w:i/>
          <w:iCs/>
          <w:lang w:eastAsia="zh-CN"/>
        </w:rPr>
        <w:t xml:space="preserve"> all the DL subframes</w:t>
      </w:r>
      <w:r w:rsidR="00772C56" w:rsidRPr="00772C56">
        <w:rPr>
          <w:b/>
          <w:bCs/>
          <w:i/>
          <w:iCs/>
        </w:rPr>
        <w:t>.</w:t>
      </w:r>
      <w:r w:rsidRPr="006F212E">
        <w:rPr>
          <w:rFonts w:eastAsia="宋体"/>
          <w:b/>
          <w:bCs/>
          <w:lang w:eastAsia="zh-CN"/>
        </w:rPr>
        <w:fldChar w:fldCharType="end"/>
      </w:r>
    </w:p>
    <w:p w14:paraId="41C15E57" w14:textId="37007A19"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_Ref178616955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Proposal </w:t>
      </w:r>
      <w:r w:rsidR="00772C56" w:rsidRPr="00772C56">
        <w:rPr>
          <w:b/>
          <w:bCs/>
          <w:i/>
          <w:iCs/>
          <w:noProof/>
        </w:rPr>
        <w:t>1</w:t>
      </w:r>
      <w:r w:rsidR="00772C56" w:rsidRPr="00772C56">
        <w:rPr>
          <w:rFonts w:eastAsiaTheme="minorEastAsia" w:hint="eastAsia"/>
          <w:b/>
          <w:bCs/>
          <w:i/>
          <w:iCs/>
          <w:lang w:eastAsia="zh-CN"/>
        </w:rPr>
        <w:t>: C</w:t>
      </w:r>
      <w:r w:rsidR="00772C56" w:rsidRPr="00772C56">
        <w:rPr>
          <w:rFonts w:eastAsiaTheme="minorEastAsia"/>
          <w:b/>
          <w:bCs/>
          <w:i/>
          <w:iCs/>
          <w:lang w:eastAsia="zh-CN"/>
        </w:rPr>
        <w:t xml:space="preserve">hanges on the subframes </w:t>
      </w:r>
      <w:r w:rsidR="00772C56" w:rsidRPr="00772C56">
        <w:rPr>
          <w:rFonts w:eastAsiaTheme="minorEastAsia" w:hint="eastAsia"/>
          <w:b/>
          <w:bCs/>
          <w:i/>
          <w:iCs/>
          <w:lang w:eastAsia="zh-CN"/>
        </w:rPr>
        <w:t>for NPBCH/NPSS/NSSS/SIB1-NB/Paging</w:t>
      </w:r>
      <w:r w:rsidR="00772C56" w:rsidRPr="00772C56">
        <w:rPr>
          <w:rFonts w:eastAsiaTheme="minorEastAsia"/>
          <w:b/>
          <w:bCs/>
          <w:i/>
          <w:iCs/>
          <w:lang w:eastAsia="zh-CN"/>
        </w:rPr>
        <w:t xml:space="preserve"> </w:t>
      </w:r>
      <w:r w:rsidR="00772C56" w:rsidRPr="00772C56">
        <w:rPr>
          <w:rFonts w:eastAsiaTheme="minorEastAsia" w:hint="eastAsia"/>
          <w:b/>
          <w:bCs/>
          <w:i/>
          <w:iCs/>
          <w:lang w:eastAsia="zh-CN"/>
        </w:rPr>
        <w:t xml:space="preserve">transmission </w:t>
      </w:r>
      <w:r w:rsidR="00772C56" w:rsidRPr="00772C56">
        <w:rPr>
          <w:rFonts w:eastAsiaTheme="minorEastAsia"/>
          <w:b/>
          <w:bCs/>
          <w:i/>
          <w:iCs/>
          <w:lang w:eastAsia="zh-CN"/>
        </w:rPr>
        <w:t>should be avoided</w:t>
      </w:r>
      <w:r w:rsidR="00772C56" w:rsidRPr="00772C56">
        <w:rPr>
          <w:rFonts w:eastAsiaTheme="minorEastAsia" w:hint="eastAsia"/>
          <w:b/>
          <w:bCs/>
          <w:i/>
          <w:iCs/>
          <w:lang w:eastAsia="zh-CN"/>
        </w:rPr>
        <w:t>, e.g., the set of DL resource</w:t>
      </w:r>
      <w:r w:rsidR="00772C56" w:rsidRPr="00772C56">
        <w:rPr>
          <w:rFonts w:eastAsiaTheme="minorEastAsia"/>
          <w:b/>
          <w:bCs/>
          <w:i/>
          <w:iCs/>
          <w:lang w:eastAsia="zh-CN"/>
        </w:rPr>
        <w:t>s</w:t>
      </w:r>
      <w:r w:rsidR="00772C56" w:rsidRPr="00772C56">
        <w:rPr>
          <w:rFonts w:eastAsiaTheme="minorEastAsia" w:hint="eastAsia"/>
          <w:b/>
          <w:bCs/>
          <w:i/>
          <w:iCs/>
          <w:lang w:eastAsia="zh-CN"/>
        </w:rPr>
        <w:t xml:space="preserve"> of the periodic pattern within one or multiple periods should include at least one </w:t>
      </w:r>
      <w:r w:rsidR="00772C56" w:rsidRPr="00772C56">
        <w:rPr>
          <w:rFonts w:eastAsiaTheme="minorEastAsia"/>
          <w:b/>
          <w:bCs/>
          <w:i/>
          <w:iCs/>
          <w:lang w:eastAsia="zh-CN"/>
        </w:rPr>
        <w:t xml:space="preserve">set </w:t>
      </w:r>
      <w:r w:rsidR="00772C56" w:rsidRPr="00772C56">
        <w:rPr>
          <w:rFonts w:eastAsiaTheme="minorEastAsia" w:hint="eastAsia"/>
          <w:b/>
          <w:bCs/>
          <w:i/>
          <w:iCs/>
          <w:lang w:eastAsia="zh-CN"/>
        </w:rPr>
        <w:t>of</w:t>
      </w:r>
      <w:r w:rsidR="00772C56" w:rsidRPr="00772C56">
        <w:rPr>
          <w:rFonts w:eastAsiaTheme="minorEastAsia"/>
          <w:b/>
          <w:bCs/>
          <w:i/>
          <w:iCs/>
          <w:lang w:eastAsia="zh-CN"/>
        </w:rPr>
        <w:t xml:space="preserve"> subframes</w:t>
      </w:r>
      <w:r w:rsidR="00772C56" w:rsidRPr="00772C56">
        <w:rPr>
          <w:rFonts w:eastAsiaTheme="minorEastAsia" w:hint="eastAsia"/>
          <w:b/>
          <w:bCs/>
          <w:i/>
          <w:iCs/>
          <w:lang w:eastAsia="zh-CN"/>
        </w:rPr>
        <w:t xml:space="preserve"> used for</w:t>
      </w:r>
      <w:r w:rsidR="00772C56" w:rsidRPr="00772C56">
        <w:rPr>
          <w:b/>
          <w:bCs/>
        </w:rPr>
        <w:t xml:space="preserve"> </w:t>
      </w:r>
      <w:r w:rsidR="00772C56" w:rsidRPr="00772C56">
        <w:rPr>
          <w:rFonts w:eastAsiaTheme="minorEastAsia"/>
          <w:b/>
          <w:bCs/>
          <w:i/>
          <w:iCs/>
          <w:lang w:eastAsia="zh-CN"/>
        </w:rPr>
        <w:t>NPBCH/NPSS/NSSS/SIB1-NB/Paging transmissions</w:t>
      </w:r>
      <w:r w:rsidR="00772C56" w:rsidRPr="00772C56">
        <w:rPr>
          <w:b/>
          <w:bCs/>
          <w:i/>
          <w:iCs/>
        </w:rPr>
        <w:t>.</w:t>
      </w:r>
      <w:r w:rsidRPr="006F212E">
        <w:rPr>
          <w:rFonts w:eastAsia="宋体"/>
          <w:b/>
          <w:bCs/>
          <w:lang w:eastAsia="zh-CN"/>
        </w:rPr>
        <w:fldChar w:fldCharType="end"/>
      </w:r>
    </w:p>
    <w:p w14:paraId="721AEA60" w14:textId="114839D5"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_Ref178616956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Proposal </w:t>
      </w:r>
      <w:r w:rsidR="00772C56" w:rsidRPr="00772C56">
        <w:rPr>
          <w:b/>
          <w:bCs/>
          <w:i/>
          <w:iCs/>
          <w:noProof/>
        </w:rPr>
        <w:t>2</w:t>
      </w:r>
      <w:r w:rsidR="00772C56" w:rsidRPr="00772C56">
        <w:rPr>
          <w:rFonts w:eastAsiaTheme="minorEastAsia" w:hint="eastAsia"/>
          <w:b/>
          <w:bCs/>
          <w:i/>
          <w:iCs/>
          <w:lang w:eastAsia="zh-CN"/>
        </w:rPr>
        <w:t>: The number of DL subframes in a DL resource set should be large enough to convey at least a NPDCCH or a NPDSCH with a certain number of repetitions</w:t>
      </w:r>
      <w:r w:rsidR="00772C56" w:rsidRPr="00772C56">
        <w:rPr>
          <w:b/>
          <w:bCs/>
          <w:i/>
          <w:iCs/>
        </w:rPr>
        <w:t>.</w:t>
      </w:r>
      <w:r w:rsidRPr="006F212E">
        <w:rPr>
          <w:rFonts w:eastAsia="宋体"/>
          <w:b/>
          <w:bCs/>
          <w:lang w:eastAsia="zh-CN"/>
        </w:rPr>
        <w:fldChar w:fldCharType="end"/>
      </w:r>
    </w:p>
    <w:p w14:paraId="0B744560" w14:textId="6B8AD348"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_Ref178616958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Proposal </w:t>
      </w:r>
      <w:r w:rsidR="00772C56" w:rsidRPr="00772C56">
        <w:rPr>
          <w:b/>
          <w:bCs/>
          <w:i/>
          <w:iCs/>
          <w:noProof/>
        </w:rPr>
        <w:t>3</w:t>
      </w:r>
      <w:r w:rsidR="00772C56" w:rsidRPr="00772C56">
        <w:rPr>
          <w:rFonts w:eastAsiaTheme="minorEastAsia" w:hint="eastAsia"/>
          <w:b/>
          <w:bCs/>
          <w:i/>
          <w:iCs/>
          <w:lang w:eastAsia="zh-CN"/>
        </w:rPr>
        <w:t xml:space="preserve">: </w:t>
      </w:r>
      <w:r w:rsidR="00772C56" w:rsidRPr="00772C56">
        <w:rPr>
          <w:rFonts w:eastAsia="宋体"/>
          <w:b/>
          <w:bCs/>
          <w:i/>
          <w:iCs/>
          <w:lang w:eastAsia="zh-CN"/>
        </w:rPr>
        <w:t xml:space="preserve">When subcarrier spacing of 3.75kHz is applied </w:t>
      </w:r>
      <w:r w:rsidR="00772C56" w:rsidRPr="00772C56">
        <w:rPr>
          <w:rFonts w:eastAsia="宋体" w:hint="eastAsia"/>
          <w:b/>
          <w:bCs/>
          <w:i/>
          <w:iCs/>
          <w:lang w:eastAsia="zh-CN"/>
        </w:rPr>
        <w:t>to</w:t>
      </w:r>
      <w:r w:rsidR="00772C56" w:rsidRPr="00772C56">
        <w:rPr>
          <w:rFonts w:eastAsia="宋体"/>
          <w:b/>
          <w:bCs/>
          <w:i/>
          <w:iCs/>
          <w:lang w:eastAsia="zh-CN"/>
        </w:rPr>
        <w:t xml:space="preserve"> NPRACH, the minimum required continuous UL resource for NPRACH</w:t>
      </w:r>
      <w:r w:rsidR="00772C56" w:rsidRPr="00772C56">
        <w:rPr>
          <w:rFonts w:eastAsia="宋体" w:hint="eastAsia"/>
          <w:b/>
          <w:bCs/>
          <w:i/>
          <w:iCs/>
          <w:lang w:eastAsia="zh-CN"/>
        </w:rPr>
        <w:t xml:space="preserve"> in a UL resource set</w:t>
      </w:r>
      <w:r w:rsidR="00772C56" w:rsidRPr="00772C56">
        <w:rPr>
          <w:rFonts w:eastAsia="宋体"/>
          <w:b/>
          <w:bCs/>
          <w:i/>
          <w:iCs/>
          <w:lang w:eastAsia="zh-CN"/>
        </w:rPr>
        <w:t xml:space="preserve"> is 6 subframes.</w:t>
      </w:r>
      <w:r w:rsidRPr="006F212E">
        <w:rPr>
          <w:rFonts w:eastAsia="宋体"/>
          <w:b/>
          <w:bCs/>
          <w:lang w:eastAsia="zh-CN"/>
        </w:rPr>
        <w:fldChar w:fldCharType="end"/>
      </w:r>
    </w:p>
    <w:p w14:paraId="2B1B984E" w14:textId="5F98A723" w:rsidR="006F212E" w:rsidRPr="006F212E" w:rsidRDefault="006F212E" w:rsidP="006F212E">
      <w:pPr>
        <w:spacing w:before="120"/>
        <w:rPr>
          <w:rFonts w:eastAsia="宋体"/>
          <w:b/>
          <w:bCs/>
          <w:lang w:eastAsia="zh-CN"/>
        </w:rPr>
      </w:pPr>
      <w:r w:rsidRPr="006F212E">
        <w:rPr>
          <w:rFonts w:eastAsia="宋体"/>
          <w:b/>
          <w:bCs/>
          <w:lang w:eastAsia="zh-CN"/>
        </w:rPr>
        <w:fldChar w:fldCharType="begin"/>
      </w:r>
      <w:r w:rsidRPr="006F212E">
        <w:rPr>
          <w:rFonts w:eastAsia="宋体"/>
          <w:b/>
          <w:bCs/>
          <w:lang w:eastAsia="zh-CN"/>
        </w:rPr>
        <w:instrText xml:space="preserve"> REF _Ref178616959 \h </w:instrText>
      </w:r>
      <w:r w:rsidRPr="006F212E">
        <w:rPr>
          <w:rFonts w:eastAsia="宋体"/>
          <w:b/>
          <w:bCs/>
          <w:lang w:eastAsia="zh-CN"/>
        </w:rPr>
      </w:r>
      <w:r w:rsidRPr="006F212E">
        <w:rPr>
          <w:rFonts w:eastAsia="宋体"/>
          <w:b/>
          <w:bCs/>
          <w:lang w:eastAsia="zh-CN"/>
        </w:rPr>
        <w:instrText xml:space="preserve"> \* MERGEFORMAT </w:instrText>
      </w:r>
      <w:r w:rsidRPr="006F212E">
        <w:rPr>
          <w:rFonts w:eastAsia="宋体"/>
          <w:b/>
          <w:bCs/>
          <w:lang w:eastAsia="zh-CN"/>
        </w:rPr>
        <w:fldChar w:fldCharType="separate"/>
      </w:r>
      <w:r w:rsidR="00772C56" w:rsidRPr="00772C56">
        <w:rPr>
          <w:b/>
          <w:bCs/>
          <w:i/>
          <w:iCs/>
        </w:rPr>
        <w:t xml:space="preserve">Proposal </w:t>
      </w:r>
      <w:r w:rsidR="00772C56" w:rsidRPr="00772C56">
        <w:rPr>
          <w:b/>
          <w:bCs/>
          <w:i/>
          <w:iCs/>
          <w:noProof/>
        </w:rPr>
        <w:t>4</w:t>
      </w:r>
      <w:r w:rsidR="00772C56" w:rsidRPr="00772C56">
        <w:rPr>
          <w:rFonts w:eastAsiaTheme="minorEastAsia" w:hint="eastAsia"/>
          <w:b/>
          <w:bCs/>
          <w:i/>
          <w:iCs/>
          <w:lang w:eastAsia="zh-CN"/>
        </w:rPr>
        <w:t xml:space="preserve">: </w:t>
      </w:r>
      <w:r w:rsidR="00772C56" w:rsidRPr="00772C56">
        <w:rPr>
          <w:rFonts w:eastAsiaTheme="minorEastAsia"/>
          <w:b/>
          <w:bCs/>
          <w:i/>
          <w:iCs/>
          <w:lang w:eastAsia="zh-CN"/>
        </w:rPr>
        <w:t>The number of continuous UL subframes in a UL resource set should be large enough to convey at least a NPRACH with a certain number of repetitions.</w:t>
      </w:r>
      <w:r w:rsidRPr="006F212E">
        <w:rPr>
          <w:rFonts w:eastAsia="宋体"/>
          <w:b/>
          <w:bCs/>
          <w:lang w:eastAsia="zh-CN"/>
        </w:rPr>
        <w:fldChar w:fldCharType="end"/>
      </w:r>
    </w:p>
    <w:p w14:paraId="6380A932" w14:textId="77777777" w:rsidR="006F212E" w:rsidRPr="006F212E" w:rsidRDefault="006F212E" w:rsidP="00D03D62">
      <w:pPr>
        <w:pStyle w:val="a0"/>
        <w:spacing w:before="120"/>
        <w:rPr>
          <w:rFonts w:eastAsia="宋体" w:hint="eastAsia"/>
          <w:lang w:eastAsia="zh-CN"/>
        </w:rPr>
      </w:pPr>
    </w:p>
    <w:p w14:paraId="11674B41" w14:textId="123D481B" w:rsidR="00D03D62" w:rsidRDefault="00D03D62" w:rsidP="00D03D6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w:t>
      </w:r>
    </w:p>
    <w:p w14:paraId="37C0AB2E" w14:textId="7E50DEF9" w:rsidR="00D03D62" w:rsidRPr="00D03D62" w:rsidRDefault="00C54120" w:rsidP="00D03D62">
      <w:pPr>
        <w:pStyle w:val="a0"/>
        <w:spacing w:before="120"/>
        <w:rPr>
          <w:rFonts w:eastAsia="宋体" w:hint="eastAsia"/>
          <w:lang w:eastAsia="zh-CN"/>
        </w:rPr>
      </w:pPr>
      <w:r w:rsidRPr="00C54120">
        <w:rPr>
          <w:rFonts w:eastAsia="宋体" w:hint="eastAsia"/>
          <w:lang w:eastAsia="zh-CN"/>
        </w:rPr>
        <w:t xml:space="preserve">[1] </w:t>
      </w:r>
      <w:r w:rsidR="00D03D62" w:rsidRPr="00C54120">
        <w:rPr>
          <w:rFonts w:eastAsia="宋体"/>
          <w:lang w:eastAsia="zh-CN"/>
        </w:rPr>
        <w:t>RP-242415</w:t>
      </w:r>
      <w:r w:rsidR="00D03D62" w:rsidRPr="00C54120">
        <w:rPr>
          <w:rFonts w:eastAsia="宋体" w:hint="eastAsia"/>
          <w:lang w:eastAsia="zh-CN"/>
        </w:rPr>
        <w:t xml:space="preserve">, </w:t>
      </w:r>
      <w:r w:rsidR="00D03D62" w:rsidRPr="00C54120">
        <w:rPr>
          <w:rFonts w:eastAsia="宋体"/>
          <w:lang w:eastAsia="zh-CN"/>
        </w:rPr>
        <w:t>New WID on introduction of IoT-NTN TDD mode</w:t>
      </w:r>
      <w:r w:rsidR="002C7F06">
        <w:rPr>
          <w:rFonts w:eastAsia="宋体" w:hint="eastAsia"/>
          <w:lang w:eastAsia="zh-CN"/>
        </w:rPr>
        <w:t>, Irid</w:t>
      </w:r>
      <w:r w:rsidR="00772C56">
        <w:rPr>
          <w:rFonts w:eastAsia="宋体"/>
          <w:lang w:eastAsia="zh-CN"/>
        </w:rPr>
        <w:t>i</w:t>
      </w:r>
      <w:r w:rsidR="002C7F06">
        <w:rPr>
          <w:rFonts w:eastAsia="宋体" w:hint="eastAsia"/>
          <w:lang w:eastAsia="zh-CN"/>
        </w:rPr>
        <w:t>um</w:t>
      </w:r>
    </w:p>
    <w:p w14:paraId="313377F2" w14:textId="6273E4B7" w:rsidR="001709AE" w:rsidRDefault="001709AE" w:rsidP="00252530">
      <w:pPr>
        <w:spacing w:before="120"/>
        <w:jc w:val="left"/>
        <w:rPr>
          <w:rFonts w:eastAsia="宋体"/>
          <w:b/>
          <w:bCs/>
          <w:lang w:eastAsia="zh-CN"/>
        </w:rPr>
      </w:pPr>
    </w:p>
    <w:p w14:paraId="47AC3118" w14:textId="77777777" w:rsidR="00A72122" w:rsidRDefault="00A7212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9E57BB">
        <w:rPr>
          <w:rFonts w:ascii="Arial" w:eastAsia="宋体" w:hAnsi="Arial" w:cs="Times New Roman"/>
          <w:b w:val="0"/>
          <w:bCs w:val="0"/>
          <w:kern w:val="0"/>
          <w:sz w:val="36"/>
          <w:szCs w:val="20"/>
          <w:lang w:eastAsia="zh-CN"/>
        </w:rPr>
        <w:lastRenderedPageBreak/>
        <w:t>Appendix</w:t>
      </w:r>
    </w:p>
    <w:tbl>
      <w:tblPr>
        <w:tblStyle w:val="af6"/>
        <w:tblW w:w="0" w:type="auto"/>
        <w:tblLook w:val="04A0" w:firstRow="1" w:lastRow="0" w:firstColumn="1" w:lastColumn="0" w:noHBand="0" w:noVBand="1"/>
      </w:tblPr>
      <w:tblGrid>
        <w:gridCol w:w="9631"/>
      </w:tblGrid>
      <w:tr w:rsidR="005C3D01" w:rsidRPr="009E57BB" w14:paraId="75C6A7A9" w14:textId="77777777" w:rsidTr="007D419A">
        <w:tc>
          <w:tcPr>
            <w:tcW w:w="9631" w:type="dxa"/>
          </w:tcPr>
          <w:p w14:paraId="49C09193" w14:textId="77777777" w:rsidR="005C3D01" w:rsidRPr="009E57BB" w:rsidRDefault="005C3D01" w:rsidP="007D419A">
            <w:pPr>
              <w:pStyle w:val="30"/>
              <w:numPr>
                <w:ilvl w:val="0"/>
                <w:numId w:val="0"/>
              </w:numPr>
              <w:ind w:left="720" w:hanging="720"/>
              <w:rPr>
                <w:sz w:val="16"/>
                <w:szCs w:val="16"/>
              </w:rPr>
            </w:pPr>
            <w:r w:rsidRPr="009E57BB">
              <w:rPr>
                <w:sz w:val="16"/>
                <w:szCs w:val="16"/>
              </w:rPr>
              <w:t>TS 36.101</w:t>
            </w:r>
          </w:p>
          <w:p w14:paraId="7B9D7FB4" w14:textId="77777777" w:rsidR="005C3D01" w:rsidRPr="009E57BB" w:rsidRDefault="005C3D01" w:rsidP="007D419A">
            <w:pPr>
              <w:pStyle w:val="30"/>
              <w:numPr>
                <w:ilvl w:val="0"/>
                <w:numId w:val="0"/>
              </w:numPr>
              <w:ind w:left="720" w:hanging="720"/>
              <w:rPr>
                <w:sz w:val="16"/>
                <w:szCs w:val="16"/>
              </w:rPr>
            </w:pPr>
            <w:r w:rsidRPr="009E57BB">
              <w:rPr>
                <w:sz w:val="16"/>
                <w:szCs w:val="16"/>
              </w:rPr>
              <w:t>8.12.3</w:t>
            </w:r>
            <w:r w:rsidRPr="009E57BB">
              <w:rPr>
                <w:sz w:val="16"/>
                <w:szCs w:val="16"/>
              </w:rPr>
              <w:tab/>
              <w:t>Demodulation of NPBCH</w:t>
            </w:r>
          </w:p>
          <w:p w14:paraId="64390B48" w14:textId="77777777" w:rsidR="005C3D01" w:rsidRPr="009E57BB" w:rsidRDefault="005C3D01" w:rsidP="007D419A">
            <w:pPr>
              <w:spacing w:before="120"/>
              <w:rPr>
                <w:sz w:val="16"/>
                <w:szCs w:val="16"/>
                <w:lang w:eastAsia="zh-CN"/>
              </w:rPr>
            </w:pPr>
            <w:r w:rsidRPr="009E57BB">
              <w:rPr>
                <w:sz w:val="16"/>
                <w:szCs w:val="16"/>
              </w:rPr>
              <w:t xml:space="preserve">The receiver characteristics of the NPBCH are determined by the probability of miss-detection of the NPBCH (Pm-bch), </w:t>
            </w:r>
            <w:r w:rsidRPr="009E57BB">
              <w:rPr>
                <w:sz w:val="16"/>
                <w:szCs w:val="16"/>
                <w:lang w:eastAsia="zh-CN"/>
              </w:rPr>
              <w:t>which is defined as</w:t>
            </w:r>
          </w:p>
          <w:p w14:paraId="7B72C2C3" w14:textId="77777777" w:rsidR="005C3D01" w:rsidRPr="009E57BB" w:rsidRDefault="005C3D01" w:rsidP="007D419A">
            <w:pPr>
              <w:spacing w:before="120"/>
              <w:ind w:left="568" w:firstLine="284"/>
              <w:rPr>
                <w:sz w:val="16"/>
                <w:szCs w:val="16"/>
                <w:lang w:eastAsia="zh-CN"/>
              </w:rPr>
            </w:pPr>
            <w:r w:rsidRPr="009E57BB">
              <w:rPr>
                <w:noProof/>
                <w:sz w:val="16"/>
                <w:szCs w:val="16"/>
                <w:lang w:eastAsia="zh-CN"/>
              </w:rPr>
              <w:drawing>
                <wp:inline distT="0" distB="0" distL="0" distR="0" wp14:anchorId="50026257" wp14:editId="068374FB">
                  <wp:extent cx="847725" cy="314325"/>
                  <wp:effectExtent l="0" t="0" r="0" b="0"/>
                  <wp:docPr id="1636"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7725" cy="314325"/>
                          </a:xfrm>
                          <a:prstGeom prst="rect">
                            <a:avLst/>
                          </a:prstGeom>
                          <a:noFill/>
                          <a:ln>
                            <a:noFill/>
                          </a:ln>
                        </pic:spPr>
                      </pic:pic>
                    </a:graphicData>
                  </a:graphic>
                </wp:inline>
              </w:drawing>
            </w:r>
          </w:p>
          <w:p w14:paraId="7CA6AB79" w14:textId="77777777" w:rsidR="005C3D01" w:rsidRPr="009E57BB" w:rsidRDefault="005C3D01" w:rsidP="007D419A">
            <w:pPr>
              <w:spacing w:before="120"/>
              <w:rPr>
                <w:sz w:val="16"/>
                <w:szCs w:val="16"/>
              </w:rPr>
            </w:pPr>
            <w:r w:rsidRPr="009E57BB">
              <w:rPr>
                <w:sz w:val="16"/>
                <w:szCs w:val="16"/>
              </w:rPr>
              <w:t>For the performance with single a NPBCH TTI decoding, A is the number of correctly decoded MIB-NB PDUs and B is the number of transmitted MIB-NB PDUs.</w:t>
            </w:r>
          </w:p>
          <w:p w14:paraId="210D2BE2" w14:textId="77777777" w:rsidR="005C3D01" w:rsidRPr="009E57BB" w:rsidRDefault="005C3D01" w:rsidP="007D419A">
            <w:pPr>
              <w:spacing w:before="120"/>
              <w:rPr>
                <w:sz w:val="16"/>
                <w:szCs w:val="16"/>
              </w:rPr>
            </w:pPr>
            <w:r w:rsidRPr="009E57BB">
              <w:rPr>
                <w:sz w:val="16"/>
                <w:szCs w:val="16"/>
              </w:rPr>
              <w:t>For the performance with multiple NPBCH TTIs decoding, A is the number of </w:t>
            </w:r>
            <w:r w:rsidRPr="009E57BB">
              <w:rPr>
                <w:sz w:val="16"/>
                <w:szCs w:val="16"/>
                <w:highlight w:val="yellow"/>
              </w:rPr>
              <w:t>5120ms durations</w:t>
            </w:r>
            <w:r w:rsidRPr="009E57BB">
              <w:rPr>
                <w:sz w:val="16"/>
                <w:szCs w:val="16"/>
              </w:rPr>
              <w:t xml:space="preserve"> consisting of contiguous NPBCH TTIs where there is at least one correctly decoded MIB-NB PDU, and B is the number of 5120ms durations consisting of contiguous NPBCH TTIs during the test.</w:t>
            </w:r>
          </w:p>
          <w:p w14:paraId="1159385F" w14:textId="77777777" w:rsidR="005C3D01" w:rsidRPr="009E57BB" w:rsidRDefault="005C3D01" w:rsidP="007D419A">
            <w:pPr>
              <w:pStyle w:val="4"/>
              <w:numPr>
                <w:ilvl w:val="0"/>
                <w:numId w:val="0"/>
              </w:numPr>
              <w:spacing w:before="120"/>
              <w:ind w:left="1304" w:hanging="1304"/>
              <w:rPr>
                <w:sz w:val="16"/>
                <w:szCs w:val="16"/>
              </w:rPr>
            </w:pPr>
            <w:r w:rsidRPr="009E57BB">
              <w:rPr>
                <w:sz w:val="16"/>
                <w:szCs w:val="16"/>
              </w:rPr>
              <w:t>8.12.3.1</w:t>
            </w:r>
            <w:r w:rsidRPr="009E57BB">
              <w:rPr>
                <w:sz w:val="16"/>
                <w:szCs w:val="16"/>
              </w:rPr>
              <w:tab/>
            </w:r>
            <w:r w:rsidRPr="009E57BB">
              <w:rPr>
                <w:sz w:val="16"/>
                <w:szCs w:val="16"/>
                <w:highlight w:val="yellow"/>
              </w:rPr>
              <w:t>HD-FDD</w:t>
            </w:r>
          </w:p>
          <w:p w14:paraId="26D461FD" w14:textId="77777777" w:rsidR="005C3D01" w:rsidRPr="009E57BB" w:rsidRDefault="005C3D01" w:rsidP="007D419A">
            <w:pPr>
              <w:pStyle w:val="TH"/>
              <w:spacing w:before="120"/>
              <w:rPr>
                <w:rFonts w:ascii="Times New Roman" w:hAnsi="Times New Roman"/>
                <w:sz w:val="16"/>
                <w:szCs w:val="16"/>
              </w:rPr>
            </w:pPr>
            <w:r w:rsidRPr="009E57BB">
              <w:rPr>
                <w:rFonts w:ascii="Times New Roman" w:hAnsi="Times New Roman"/>
                <w:sz w:val="16"/>
                <w:szCs w:val="16"/>
              </w:rPr>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42"/>
              <w:gridCol w:w="1441"/>
              <w:gridCol w:w="1559"/>
              <w:gridCol w:w="1711"/>
            </w:tblGrid>
            <w:tr w:rsidR="005C3D01" w:rsidRPr="009E57BB" w14:paraId="025316C4" w14:textId="77777777" w:rsidTr="007D419A">
              <w:trPr>
                <w:jc w:val="center"/>
              </w:trPr>
              <w:tc>
                <w:tcPr>
                  <w:tcW w:w="2887" w:type="dxa"/>
                  <w:gridSpan w:val="2"/>
                  <w:tcBorders>
                    <w:top w:val="single" w:sz="4" w:space="0" w:color="auto"/>
                    <w:left w:val="single" w:sz="4" w:space="0" w:color="auto"/>
                    <w:bottom w:val="nil"/>
                    <w:right w:val="single" w:sz="4" w:space="0" w:color="auto"/>
                  </w:tcBorders>
                  <w:vAlign w:val="center"/>
                  <w:hideMark/>
                </w:tcPr>
                <w:p w14:paraId="3CBFF9B5" w14:textId="77777777" w:rsidR="005C3D01" w:rsidRPr="009E57BB" w:rsidRDefault="005C3D01" w:rsidP="007D419A">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14:paraId="2BDB6394"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1A8801E7" w14:textId="77777777" w:rsidR="005C3D01" w:rsidRPr="009E57BB" w:rsidRDefault="005C3D01" w:rsidP="007D419A">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Single antenna port</w:t>
                  </w:r>
                </w:p>
              </w:tc>
              <w:tc>
                <w:tcPr>
                  <w:tcW w:w="1711" w:type="dxa"/>
                  <w:tcBorders>
                    <w:top w:val="single" w:sz="4" w:space="0" w:color="auto"/>
                    <w:left w:val="single" w:sz="4" w:space="0" w:color="auto"/>
                    <w:bottom w:val="nil"/>
                    <w:right w:val="single" w:sz="4" w:space="0" w:color="auto"/>
                  </w:tcBorders>
                  <w:hideMark/>
                </w:tcPr>
                <w:p w14:paraId="6EBDCC4A" w14:textId="77777777" w:rsidR="005C3D01" w:rsidRPr="009E57BB" w:rsidRDefault="005C3D01" w:rsidP="007D419A">
                  <w:pPr>
                    <w:pStyle w:val="TAH"/>
                    <w:spacing w:before="120"/>
                    <w:rPr>
                      <w:rFonts w:ascii="Times New Roman" w:eastAsia="?? ??" w:hAnsi="Times New Roman"/>
                      <w:sz w:val="16"/>
                      <w:szCs w:val="16"/>
                      <w:lang w:eastAsia="ja-JP"/>
                    </w:rPr>
                  </w:pPr>
                  <w:r w:rsidRPr="009E57BB">
                    <w:rPr>
                      <w:rFonts w:ascii="Times New Roman" w:hAnsi="Times New Roman"/>
                      <w:snapToGrid w:val="0"/>
                      <w:sz w:val="16"/>
                      <w:szCs w:val="16"/>
                      <w:lang w:eastAsia="ja-JP"/>
                    </w:rPr>
                    <w:t>Transmit diversity</w:t>
                  </w:r>
                </w:p>
              </w:tc>
            </w:tr>
            <w:tr w:rsidR="005C3D01" w:rsidRPr="009E57BB" w14:paraId="12299C2B" w14:textId="77777777" w:rsidTr="007D419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89D15A0"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D536C59"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4707F48"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FA4AE"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4AED718A"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411F364" w14:textId="77777777" w:rsidTr="007D419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14:paraId="6158D9B6" w14:textId="77777777" w:rsidR="005C3D01" w:rsidRPr="009E57BB" w:rsidRDefault="005C3D01" w:rsidP="007D419A">
                  <w:pPr>
                    <w:spacing w:before="120" w:after="0"/>
                    <w:rPr>
                      <w:sz w:val="16"/>
                      <w:szCs w:val="16"/>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8A50EE2"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F38BFED"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7E069"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57D8D28B"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A74C4CC" w14:textId="77777777" w:rsidTr="007D419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FB31573"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position w:val="-12"/>
                      <w:sz w:val="16"/>
                      <w:szCs w:val="16"/>
                      <w:lang w:eastAsia="ja-JP"/>
                    </w:rPr>
                    <w:object w:dxaOrig="390" w:dyaOrig="345" w14:anchorId="1AEB2393">
                      <v:shape id="_x0000_i1043" type="#_x0000_t75" style="width:22pt;height:14.5pt" o:ole="">
                        <v:imagedata r:id="rId49" o:title=""/>
                      </v:shape>
                      <o:OLEObject Type="Embed" ProgID="Equation.3" ShapeID="_x0000_i1043" DrawAspect="Content" ObjectID="_1789231048" r:id="rId50"/>
                    </w:object>
                  </w:r>
                  <w:r w:rsidRPr="009E57BB">
                    <w:rPr>
                      <w:rFonts w:ascii="Times New Roman" w:hAnsi="Times New Roman"/>
                      <w:sz w:val="16"/>
                      <w:szCs w:val="16"/>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44AB99E"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BF97E6"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E33208D"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r>
            <w:tr w:rsidR="005C3D01" w:rsidRPr="009E57BB" w14:paraId="188ED5B5" w14:textId="77777777" w:rsidTr="007D419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CAE9E74"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14:paraId="42018189" w14:textId="77777777" w:rsidR="005C3D01" w:rsidRPr="009E57BB" w:rsidRDefault="005C3D01" w:rsidP="007D419A">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D343DA"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9DEEF4B"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r>
            <w:tr w:rsidR="005C3D01" w:rsidRPr="009E57BB" w14:paraId="51DFBCE5" w14:textId="77777777" w:rsidTr="007D419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AA942D7"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14:paraId="0A7613E4" w14:textId="77777777" w:rsidR="005C3D01" w:rsidRPr="009E57BB" w:rsidRDefault="005C3D01" w:rsidP="007D419A">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E5C6E0"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000B704C" w14:textId="77777777" w:rsidR="005C3D01" w:rsidRPr="009E57BB" w:rsidRDefault="005C3D01" w:rsidP="007D419A">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r>
          </w:tbl>
          <w:p w14:paraId="0F5E7A42" w14:textId="77777777" w:rsidR="005C3D01" w:rsidRPr="009E57BB" w:rsidRDefault="005C3D01" w:rsidP="007D419A">
            <w:pPr>
              <w:spacing w:before="120"/>
              <w:rPr>
                <w:rFonts w:eastAsiaTheme="minorEastAsia"/>
                <w:sz w:val="16"/>
                <w:szCs w:val="16"/>
                <w:lang w:eastAsia="zh-CN"/>
              </w:rPr>
            </w:pPr>
          </w:p>
          <w:p w14:paraId="3684E7A8" w14:textId="77777777" w:rsidR="005C3D01" w:rsidRPr="009E57BB" w:rsidRDefault="005C3D01" w:rsidP="007D419A">
            <w:pPr>
              <w:pStyle w:val="5"/>
              <w:spacing w:before="120"/>
              <w:rPr>
                <w:snapToGrid w:val="0"/>
                <w:sz w:val="16"/>
                <w:szCs w:val="16"/>
              </w:rPr>
            </w:pPr>
            <w:r w:rsidRPr="009E57BB">
              <w:rPr>
                <w:snapToGrid w:val="0"/>
                <w:sz w:val="16"/>
                <w:szCs w:val="16"/>
              </w:rPr>
              <w:t>8.12.3.1.1</w:t>
            </w:r>
            <w:r w:rsidRPr="009E57BB">
              <w:rPr>
                <w:snapToGrid w:val="0"/>
                <w:sz w:val="16"/>
                <w:szCs w:val="16"/>
              </w:rPr>
              <w:tab/>
              <w:t>Single-antenna port performance with single NPBCH TTI</w:t>
            </w:r>
          </w:p>
          <w:p w14:paraId="23B7DBEB" w14:textId="77777777" w:rsidR="005C3D01" w:rsidRPr="009E57BB" w:rsidRDefault="005C3D01" w:rsidP="007D419A">
            <w:pPr>
              <w:spacing w:before="120"/>
              <w:rPr>
                <w:sz w:val="16"/>
                <w:szCs w:val="16"/>
              </w:rPr>
            </w:pPr>
            <w:r w:rsidRPr="009E57BB">
              <w:rPr>
                <w:sz w:val="16"/>
                <w:szCs w:val="16"/>
              </w:rPr>
              <w:t>For the parameters specified in Table 8.12.3.1-1 the average probability of a miss-detecting NPBCH (Pm-bch) shall be below the specified value in Table 8.12.3.1.1-1. The downlink physical setup is in accordance with Annex C.3.6.</w:t>
            </w:r>
          </w:p>
          <w:p w14:paraId="5F7C8F93" w14:textId="77777777" w:rsidR="005C3D01" w:rsidRPr="009E57BB" w:rsidRDefault="005C3D01" w:rsidP="007D419A">
            <w:pPr>
              <w:pStyle w:val="TH"/>
              <w:spacing w:before="120"/>
              <w:rPr>
                <w:rFonts w:ascii="Times New Roman" w:hAnsi="Times New Roman"/>
                <w:sz w:val="16"/>
                <w:szCs w:val="16"/>
              </w:rPr>
            </w:pPr>
            <w:r w:rsidRPr="009E57BB">
              <w:rPr>
                <w:rFonts w:ascii="Times New Roman" w:hAnsi="Times New Roman"/>
                <w:sz w:val="16"/>
                <w:szCs w:val="16"/>
              </w:rPr>
              <w:t>Table 8.12.3.1.1-1: Minimum performance NPBCH</w:t>
            </w:r>
          </w:p>
          <w:tbl>
            <w:tblPr>
              <w:tblW w:w="7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1000"/>
              <w:gridCol w:w="900"/>
              <w:gridCol w:w="1061"/>
              <w:gridCol w:w="1163"/>
              <w:gridCol w:w="964"/>
              <w:gridCol w:w="967"/>
              <w:gridCol w:w="993"/>
            </w:tblGrid>
            <w:tr w:rsidR="005C3D01" w:rsidRPr="009E57BB" w14:paraId="3ECFCF45" w14:textId="77777777" w:rsidTr="007D419A">
              <w:trPr>
                <w:trHeight w:val="126"/>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489CE600"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4630618C"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895" w:type="dxa"/>
                  <w:vMerge w:val="restart"/>
                  <w:tcBorders>
                    <w:top w:val="single" w:sz="4" w:space="0" w:color="auto"/>
                    <w:left w:val="single" w:sz="4" w:space="0" w:color="auto"/>
                    <w:bottom w:val="single" w:sz="4" w:space="0" w:color="auto"/>
                    <w:right w:val="single" w:sz="4" w:space="0" w:color="auto"/>
                  </w:tcBorders>
                  <w:hideMark/>
                </w:tcPr>
                <w:p w14:paraId="491AFFA4"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2BCE10DE"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165" w:type="dxa"/>
                  <w:vMerge w:val="restart"/>
                  <w:tcBorders>
                    <w:top w:val="single" w:sz="4" w:space="0" w:color="auto"/>
                    <w:left w:val="single" w:sz="4" w:space="0" w:color="auto"/>
                    <w:bottom w:val="single" w:sz="4" w:space="0" w:color="auto"/>
                    <w:right w:val="single" w:sz="4" w:space="0" w:color="auto"/>
                  </w:tcBorders>
                  <w:hideMark/>
                </w:tcPr>
                <w:p w14:paraId="1B69E9C5"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w:t>
                  </w:r>
                </w:p>
              </w:tc>
              <w:tc>
                <w:tcPr>
                  <w:tcW w:w="2014" w:type="dxa"/>
                  <w:gridSpan w:val="2"/>
                  <w:tcBorders>
                    <w:top w:val="single" w:sz="4" w:space="0" w:color="auto"/>
                    <w:left w:val="single" w:sz="4" w:space="0" w:color="auto"/>
                    <w:bottom w:val="single" w:sz="4" w:space="0" w:color="auto"/>
                    <w:right w:val="single" w:sz="4" w:space="0" w:color="auto"/>
                  </w:tcBorders>
                  <w:hideMark/>
                </w:tcPr>
                <w:p w14:paraId="4939EB3B"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07" w:type="dxa"/>
                  <w:vMerge w:val="restart"/>
                  <w:tcBorders>
                    <w:top w:val="single" w:sz="4" w:space="0" w:color="auto"/>
                    <w:left w:val="single" w:sz="4" w:space="0" w:color="auto"/>
                    <w:right w:val="single" w:sz="4" w:space="0" w:color="auto"/>
                  </w:tcBorders>
                </w:tcPr>
                <w:p w14:paraId="4E0206E8"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606BF3DA" w14:textId="77777777" w:rsidTr="007D419A">
              <w:trPr>
                <w:trHeight w:val="126"/>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4F4D80" w14:textId="77777777" w:rsidR="005C3D01" w:rsidRPr="009E57BB" w:rsidRDefault="005C3D01" w:rsidP="007D419A">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0E5D13A0" w14:textId="77777777" w:rsidR="005C3D01" w:rsidRPr="009E57BB" w:rsidRDefault="005C3D01" w:rsidP="007D419A">
                  <w:pPr>
                    <w:spacing w:before="120" w:after="0"/>
                    <w:rPr>
                      <w:b/>
                      <w:sz w:val="16"/>
                      <w:szCs w:val="16"/>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3C698B9" w14:textId="77777777" w:rsidR="005C3D01" w:rsidRPr="009E57BB" w:rsidRDefault="005C3D01" w:rsidP="007D419A">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14DDC282" w14:textId="77777777" w:rsidR="005C3D01" w:rsidRPr="009E57BB" w:rsidRDefault="005C3D01" w:rsidP="007D419A">
                  <w:pPr>
                    <w:spacing w:before="120" w:after="0"/>
                    <w:rPr>
                      <w:b/>
                      <w:sz w:val="16"/>
                      <w:szCs w:val="16"/>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A7BABC7" w14:textId="77777777" w:rsidR="005C3D01" w:rsidRPr="009E57BB" w:rsidRDefault="005C3D01" w:rsidP="007D419A">
                  <w:pPr>
                    <w:spacing w:before="120" w:after="0"/>
                    <w:rPr>
                      <w:b/>
                      <w:sz w:val="16"/>
                      <w:szCs w:val="16"/>
                    </w:rPr>
                  </w:pPr>
                </w:p>
              </w:tc>
              <w:tc>
                <w:tcPr>
                  <w:tcW w:w="1007" w:type="dxa"/>
                  <w:tcBorders>
                    <w:top w:val="single" w:sz="4" w:space="0" w:color="auto"/>
                    <w:left w:val="single" w:sz="4" w:space="0" w:color="auto"/>
                    <w:bottom w:val="single" w:sz="4" w:space="0" w:color="auto"/>
                    <w:right w:val="single" w:sz="4" w:space="0" w:color="auto"/>
                  </w:tcBorders>
                  <w:hideMark/>
                </w:tcPr>
                <w:p w14:paraId="1579ADC3"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07" w:type="dxa"/>
                  <w:tcBorders>
                    <w:top w:val="single" w:sz="4" w:space="0" w:color="auto"/>
                    <w:left w:val="single" w:sz="4" w:space="0" w:color="auto"/>
                    <w:bottom w:val="single" w:sz="4" w:space="0" w:color="auto"/>
                    <w:right w:val="single" w:sz="4" w:space="0" w:color="auto"/>
                  </w:tcBorders>
                  <w:hideMark/>
                </w:tcPr>
                <w:p w14:paraId="780BDBB7"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07" w:type="dxa"/>
                  <w:vMerge/>
                  <w:tcBorders>
                    <w:left w:val="single" w:sz="4" w:space="0" w:color="auto"/>
                    <w:bottom w:val="single" w:sz="4" w:space="0" w:color="auto"/>
                    <w:right w:val="single" w:sz="4" w:space="0" w:color="auto"/>
                  </w:tcBorders>
                </w:tcPr>
                <w:p w14:paraId="79F8FF6D" w14:textId="77777777" w:rsidR="005C3D01" w:rsidRPr="009E57BB" w:rsidRDefault="005C3D01" w:rsidP="007D419A">
                  <w:pPr>
                    <w:pStyle w:val="TAH"/>
                    <w:spacing w:before="120"/>
                    <w:rPr>
                      <w:rFonts w:ascii="Times New Roman" w:hAnsi="Times New Roman"/>
                      <w:sz w:val="16"/>
                      <w:szCs w:val="16"/>
                      <w:lang w:eastAsia="ja-JP"/>
                    </w:rPr>
                  </w:pPr>
                </w:p>
              </w:tc>
            </w:tr>
            <w:tr w:rsidR="005C3D01" w:rsidRPr="009E57BB" w14:paraId="5E7E63FD" w14:textId="77777777" w:rsidTr="007D419A">
              <w:trPr>
                <w:trHeight w:val="63"/>
                <w:jc w:val="center"/>
              </w:trPr>
              <w:tc>
                <w:tcPr>
                  <w:tcW w:w="720" w:type="dxa"/>
                  <w:tcBorders>
                    <w:top w:val="single" w:sz="4" w:space="0" w:color="auto"/>
                    <w:left w:val="single" w:sz="4" w:space="0" w:color="auto"/>
                    <w:bottom w:val="single" w:sz="4" w:space="0" w:color="auto"/>
                    <w:right w:val="single" w:sz="4" w:space="0" w:color="auto"/>
                  </w:tcBorders>
                  <w:hideMark/>
                </w:tcPr>
                <w:p w14:paraId="2876EAC2"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3" w:type="dxa"/>
                  <w:tcBorders>
                    <w:top w:val="single" w:sz="4" w:space="0" w:color="auto"/>
                    <w:left w:val="single" w:sz="4" w:space="0" w:color="auto"/>
                    <w:bottom w:val="single" w:sz="4" w:space="0" w:color="auto"/>
                    <w:right w:val="single" w:sz="4" w:space="0" w:color="auto"/>
                  </w:tcBorders>
                  <w:hideMark/>
                </w:tcPr>
                <w:p w14:paraId="7518D1EA"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895" w:type="dxa"/>
                  <w:tcBorders>
                    <w:top w:val="single" w:sz="4" w:space="0" w:color="auto"/>
                    <w:left w:val="single" w:sz="4" w:space="0" w:color="auto"/>
                    <w:bottom w:val="single" w:sz="4" w:space="0" w:color="auto"/>
                    <w:right w:val="single" w:sz="4" w:space="0" w:color="auto"/>
                  </w:tcBorders>
                  <w:hideMark/>
                </w:tcPr>
                <w:p w14:paraId="5439FC1C"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R.NB1.1</w:t>
                  </w:r>
                </w:p>
              </w:tc>
              <w:tc>
                <w:tcPr>
                  <w:tcW w:w="1003" w:type="dxa"/>
                  <w:tcBorders>
                    <w:top w:val="single" w:sz="4" w:space="0" w:color="auto"/>
                    <w:left w:val="single" w:sz="4" w:space="0" w:color="auto"/>
                    <w:bottom w:val="single" w:sz="4" w:space="0" w:color="auto"/>
                    <w:right w:val="single" w:sz="4" w:space="0" w:color="auto"/>
                  </w:tcBorders>
                  <w:hideMark/>
                </w:tcPr>
                <w:p w14:paraId="4F89B2FC"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165" w:type="dxa"/>
                  <w:tcBorders>
                    <w:top w:val="single" w:sz="4" w:space="0" w:color="auto"/>
                    <w:left w:val="single" w:sz="4" w:space="0" w:color="auto"/>
                    <w:bottom w:val="single" w:sz="4" w:space="0" w:color="auto"/>
                    <w:right w:val="single" w:sz="4" w:space="0" w:color="auto"/>
                  </w:tcBorders>
                  <w:hideMark/>
                </w:tcPr>
                <w:p w14:paraId="70A44E34"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 x 1</w:t>
                  </w:r>
                </w:p>
              </w:tc>
              <w:tc>
                <w:tcPr>
                  <w:tcW w:w="1007" w:type="dxa"/>
                  <w:tcBorders>
                    <w:top w:val="single" w:sz="4" w:space="0" w:color="auto"/>
                    <w:left w:val="single" w:sz="4" w:space="0" w:color="auto"/>
                    <w:bottom w:val="single" w:sz="4" w:space="0" w:color="auto"/>
                    <w:right w:val="single" w:sz="4" w:space="0" w:color="auto"/>
                  </w:tcBorders>
                  <w:hideMark/>
                </w:tcPr>
                <w:p w14:paraId="6A5906DE"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7" w:type="dxa"/>
                  <w:tcBorders>
                    <w:top w:val="single" w:sz="4" w:space="0" w:color="auto"/>
                    <w:left w:val="single" w:sz="4" w:space="0" w:color="auto"/>
                    <w:bottom w:val="single" w:sz="4" w:space="0" w:color="auto"/>
                    <w:right w:val="single" w:sz="4" w:space="0" w:color="auto"/>
                  </w:tcBorders>
                  <w:hideMark/>
                </w:tcPr>
                <w:p w14:paraId="746954BA"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-2.0</w:t>
                  </w:r>
                </w:p>
              </w:tc>
              <w:tc>
                <w:tcPr>
                  <w:tcW w:w="1007" w:type="dxa"/>
                  <w:tcBorders>
                    <w:top w:val="single" w:sz="4" w:space="0" w:color="auto"/>
                    <w:left w:val="single" w:sz="4" w:space="0" w:color="auto"/>
                    <w:bottom w:val="single" w:sz="4" w:space="0" w:color="auto"/>
                    <w:right w:val="single" w:sz="4" w:space="0" w:color="auto"/>
                  </w:tcBorders>
                </w:tcPr>
                <w:p w14:paraId="07E45ADC"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31CED859" w14:textId="77777777" w:rsidR="005C3D01" w:rsidRPr="009E57BB" w:rsidRDefault="005C3D01" w:rsidP="007D419A">
            <w:pPr>
              <w:pStyle w:val="5"/>
              <w:spacing w:before="120"/>
              <w:rPr>
                <w:snapToGrid w:val="0"/>
                <w:sz w:val="16"/>
                <w:szCs w:val="16"/>
              </w:rPr>
            </w:pPr>
            <w:r w:rsidRPr="009E57BB">
              <w:rPr>
                <w:snapToGrid w:val="0"/>
                <w:sz w:val="16"/>
                <w:szCs w:val="16"/>
              </w:rPr>
              <w:t>8.12.3.1.2</w:t>
            </w:r>
            <w:r w:rsidRPr="009E57BB">
              <w:rPr>
                <w:snapToGrid w:val="0"/>
                <w:sz w:val="16"/>
                <w:szCs w:val="16"/>
              </w:rPr>
              <w:tab/>
              <w:t>Transmit diversity performance</w:t>
            </w:r>
          </w:p>
          <w:p w14:paraId="674E9656" w14:textId="77777777" w:rsidR="005C3D01" w:rsidRPr="009E57BB" w:rsidRDefault="005C3D01" w:rsidP="007D419A">
            <w:pPr>
              <w:pStyle w:val="H6"/>
              <w:rPr>
                <w:rFonts w:ascii="Times New Roman" w:hAnsi="Times New Roman"/>
                <w:snapToGrid w:val="0"/>
                <w:kern w:val="2"/>
                <w:sz w:val="16"/>
                <w:szCs w:val="16"/>
              </w:rPr>
            </w:pPr>
            <w:r w:rsidRPr="009E57BB">
              <w:rPr>
                <w:rFonts w:ascii="Times New Roman" w:hAnsi="Times New Roman"/>
                <w:snapToGrid w:val="0"/>
                <w:kern w:val="2"/>
                <w:sz w:val="16"/>
                <w:szCs w:val="16"/>
              </w:rPr>
              <w:t>8.12.3.1.2.1</w:t>
            </w:r>
            <w:r w:rsidRPr="009E57BB">
              <w:rPr>
                <w:rFonts w:ascii="Times New Roman" w:hAnsi="Times New Roman"/>
                <w:snapToGrid w:val="0"/>
                <w:kern w:val="2"/>
                <w:sz w:val="16"/>
                <w:szCs w:val="16"/>
              </w:rPr>
              <w:tab/>
              <w:t xml:space="preserve">Minimum Requirement 2 Tx Antenna Port </w:t>
            </w:r>
            <w:r w:rsidRPr="009E57BB">
              <w:rPr>
                <w:rFonts w:ascii="Times New Roman" w:hAnsi="Times New Roman"/>
                <w:snapToGrid w:val="0"/>
                <w:sz w:val="16"/>
                <w:szCs w:val="16"/>
              </w:rPr>
              <w:t>with multiple NPBCH TTIs</w:t>
            </w:r>
          </w:p>
          <w:p w14:paraId="4CEA506F" w14:textId="77777777" w:rsidR="005C3D01" w:rsidRPr="009E57BB" w:rsidRDefault="005C3D01" w:rsidP="007D419A">
            <w:pPr>
              <w:spacing w:before="120"/>
              <w:rPr>
                <w:sz w:val="16"/>
                <w:szCs w:val="16"/>
              </w:rPr>
            </w:pPr>
            <w:r w:rsidRPr="009E57BB">
              <w:rPr>
                <w:sz w:val="16"/>
                <w:szCs w:val="16"/>
              </w:rPr>
              <w:t>For the parameters specified in Table 8.12.3.1-1 the average probability of a miss-detected NPBCH (Pm-bch) shall be below the specified value in Table 8.12.3.1.2.1-1. The downlink physical setup is in accordance with Annex C.3.6.</w:t>
            </w:r>
          </w:p>
          <w:p w14:paraId="541CA171" w14:textId="77777777" w:rsidR="005C3D01" w:rsidRPr="009E57BB" w:rsidRDefault="005C3D01" w:rsidP="007D419A">
            <w:pPr>
              <w:pStyle w:val="TH"/>
              <w:spacing w:before="120"/>
              <w:rPr>
                <w:rFonts w:ascii="Times New Roman" w:hAnsi="Times New Roman"/>
                <w:sz w:val="16"/>
                <w:szCs w:val="16"/>
              </w:rPr>
            </w:pPr>
            <w:r w:rsidRPr="009E57BB">
              <w:rPr>
                <w:rFonts w:ascii="Times New Roman" w:hAnsi="Times New Roman"/>
                <w:sz w:val="16"/>
                <w:szCs w:val="16"/>
              </w:rPr>
              <w:t>Table 8.12.3.1.2.1-1: Minimum performance NPBCH</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1084"/>
              <w:gridCol w:w="967"/>
              <w:gridCol w:w="1084"/>
              <w:gridCol w:w="1259"/>
              <w:gridCol w:w="1088"/>
              <w:gridCol w:w="1089"/>
              <w:gridCol w:w="1089"/>
            </w:tblGrid>
            <w:tr w:rsidR="005C3D01" w:rsidRPr="009E57BB" w14:paraId="453D595E" w14:textId="77777777" w:rsidTr="007D419A">
              <w:trPr>
                <w:trHeight w:val="171"/>
                <w:jc w:val="center"/>
              </w:trPr>
              <w:tc>
                <w:tcPr>
                  <w:tcW w:w="778" w:type="dxa"/>
                  <w:vMerge w:val="restart"/>
                  <w:tcBorders>
                    <w:top w:val="single" w:sz="4" w:space="0" w:color="auto"/>
                    <w:left w:val="single" w:sz="4" w:space="0" w:color="auto"/>
                    <w:bottom w:val="single" w:sz="4" w:space="0" w:color="auto"/>
                    <w:right w:val="single" w:sz="4" w:space="0" w:color="auto"/>
                  </w:tcBorders>
                  <w:hideMark/>
                </w:tcPr>
                <w:p w14:paraId="696A5433"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F2D14CD"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F83C201"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CB68FC8"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259" w:type="dxa"/>
                  <w:vMerge w:val="restart"/>
                  <w:tcBorders>
                    <w:top w:val="single" w:sz="4" w:space="0" w:color="auto"/>
                    <w:left w:val="single" w:sz="4" w:space="0" w:color="auto"/>
                    <w:bottom w:val="single" w:sz="4" w:space="0" w:color="auto"/>
                    <w:right w:val="single" w:sz="4" w:space="0" w:color="auto"/>
                  </w:tcBorders>
                  <w:hideMark/>
                </w:tcPr>
                <w:p w14:paraId="72B6C964"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and correlation Matrix </w:t>
                  </w:r>
                </w:p>
              </w:tc>
              <w:tc>
                <w:tcPr>
                  <w:tcW w:w="2177" w:type="dxa"/>
                  <w:gridSpan w:val="2"/>
                  <w:tcBorders>
                    <w:top w:val="single" w:sz="4" w:space="0" w:color="auto"/>
                    <w:left w:val="single" w:sz="4" w:space="0" w:color="auto"/>
                    <w:bottom w:val="single" w:sz="4" w:space="0" w:color="auto"/>
                    <w:right w:val="single" w:sz="4" w:space="0" w:color="auto"/>
                  </w:tcBorders>
                  <w:hideMark/>
                </w:tcPr>
                <w:p w14:paraId="6958E415"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89" w:type="dxa"/>
                  <w:vMerge w:val="restart"/>
                  <w:tcBorders>
                    <w:top w:val="single" w:sz="4" w:space="0" w:color="auto"/>
                    <w:left w:val="single" w:sz="4" w:space="0" w:color="auto"/>
                    <w:right w:val="single" w:sz="4" w:space="0" w:color="auto"/>
                  </w:tcBorders>
                </w:tcPr>
                <w:p w14:paraId="1232E30E"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3BD3A70D" w14:textId="77777777" w:rsidTr="007D419A">
              <w:trPr>
                <w:trHeight w:val="171"/>
                <w:jc w:val="center"/>
              </w:trPr>
              <w:tc>
                <w:tcPr>
                  <w:tcW w:w="778" w:type="dxa"/>
                  <w:vMerge/>
                  <w:tcBorders>
                    <w:top w:val="single" w:sz="4" w:space="0" w:color="auto"/>
                    <w:left w:val="single" w:sz="4" w:space="0" w:color="auto"/>
                    <w:bottom w:val="single" w:sz="4" w:space="0" w:color="auto"/>
                    <w:right w:val="single" w:sz="4" w:space="0" w:color="auto"/>
                  </w:tcBorders>
                  <w:vAlign w:val="center"/>
                  <w:hideMark/>
                </w:tcPr>
                <w:p w14:paraId="5D9A3759" w14:textId="77777777" w:rsidR="005C3D01" w:rsidRPr="009E57BB" w:rsidRDefault="005C3D01" w:rsidP="007D419A">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04A4720" w14:textId="77777777" w:rsidR="005C3D01" w:rsidRPr="009E57BB" w:rsidRDefault="005C3D01" w:rsidP="007D419A">
                  <w:pPr>
                    <w:spacing w:before="120" w:after="0"/>
                    <w:rPr>
                      <w:b/>
                      <w:sz w:val="16"/>
                      <w:szCs w:val="16"/>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97386B" w14:textId="77777777" w:rsidR="005C3D01" w:rsidRPr="009E57BB" w:rsidRDefault="005C3D01" w:rsidP="007D419A">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05C37A5" w14:textId="77777777" w:rsidR="005C3D01" w:rsidRPr="009E57BB" w:rsidRDefault="005C3D01" w:rsidP="007D419A">
                  <w:pPr>
                    <w:spacing w:before="120" w:after="0"/>
                    <w:rPr>
                      <w:b/>
                      <w:sz w:val="16"/>
                      <w:szCs w:val="16"/>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CCF5D7A" w14:textId="77777777" w:rsidR="005C3D01" w:rsidRPr="009E57BB" w:rsidRDefault="005C3D01" w:rsidP="007D419A">
                  <w:pPr>
                    <w:spacing w:before="120" w:after="0"/>
                    <w:rPr>
                      <w:b/>
                      <w:sz w:val="16"/>
                      <w:szCs w:val="16"/>
                    </w:rPr>
                  </w:pPr>
                </w:p>
              </w:tc>
              <w:tc>
                <w:tcPr>
                  <w:tcW w:w="1088" w:type="dxa"/>
                  <w:tcBorders>
                    <w:top w:val="single" w:sz="4" w:space="0" w:color="auto"/>
                    <w:left w:val="single" w:sz="4" w:space="0" w:color="auto"/>
                    <w:bottom w:val="single" w:sz="4" w:space="0" w:color="auto"/>
                    <w:right w:val="single" w:sz="4" w:space="0" w:color="auto"/>
                  </w:tcBorders>
                  <w:hideMark/>
                </w:tcPr>
                <w:p w14:paraId="7A41F56C"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89" w:type="dxa"/>
                  <w:tcBorders>
                    <w:top w:val="single" w:sz="4" w:space="0" w:color="auto"/>
                    <w:left w:val="single" w:sz="4" w:space="0" w:color="auto"/>
                    <w:bottom w:val="single" w:sz="4" w:space="0" w:color="auto"/>
                    <w:right w:val="single" w:sz="4" w:space="0" w:color="auto"/>
                  </w:tcBorders>
                  <w:hideMark/>
                </w:tcPr>
                <w:p w14:paraId="4F7123D9" w14:textId="77777777" w:rsidR="005C3D01" w:rsidRPr="009E57BB" w:rsidRDefault="005C3D01" w:rsidP="007D419A">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89" w:type="dxa"/>
                  <w:vMerge/>
                  <w:tcBorders>
                    <w:left w:val="single" w:sz="4" w:space="0" w:color="auto"/>
                    <w:bottom w:val="single" w:sz="4" w:space="0" w:color="auto"/>
                    <w:right w:val="single" w:sz="4" w:space="0" w:color="auto"/>
                  </w:tcBorders>
                </w:tcPr>
                <w:p w14:paraId="42792029" w14:textId="77777777" w:rsidR="005C3D01" w:rsidRPr="009E57BB" w:rsidRDefault="005C3D01" w:rsidP="007D419A">
                  <w:pPr>
                    <w:pStyle w:val="TAH"/>
                    <w:spacing w:before="120"/>
                    <w:rPr>
                      <w:rFonts w:ascii="Times New Roman" w:hAnsi="Times New Roman"/>
                      <w:sz w:val="16"/>
                      <w:szCs w:val="16"/>
                      <w:lang w:eastAsia="ja-JP"/>
                    </w:rPr>
                  </w:pPr>
                </w:p>
              </w:tc>
            </w:tr>
            <w:tr w:rsidR="005C3D01" w:rsidRPr="009E57BB" w14:paraId="1A7A6227" w14:textId="77777777" w:rsidTr="007D419A">
              <w:trPr>
                <w:trHeight w:val="87"/>
                <w:jc w:val="center"/>
              </w:trPr>
              <w:tc>
                <w:tcPr>
                  <w:tcW w:w="778" w:type="dxa"/>
                  <w:tcBorders>
                    <w:top w:val="single" w:sz="4" w:space="0" w:color="auto"/>
                    <w:left w:val="single" w:sz="4" w:space="0" w:color="auto"/>
                    <w:bottom w:val="single" w:sz="4" w:space="0" w:color="auto"/>
                    <w:right w:val="single" w:sz="4" w:space="0" w:color="auto"/>
                  </w:tcBorders>
                  <w:hideMark/>
                </w:tcPr>
                <w:p w14:paraId="41BC759D"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4" w:type="dxa"/>
                  <w:tcBorders>
                    <w:top w:val="single" w:sz="4" w:space="0" w:color="auto"/>
                    <w:left w:val="single" w:sz="4" w:space="0" w:color="auto"/>
                    <w:bottom w:val="single" w:sz="4" w:space="0" w:color="auto"/>
                    <w:right w:val="single" w:sz="4" w:space="0" w:color="auto"/>
                  </w:tcBorders>
                  <w:hideMark/>
                </w:tcPr>
                <w:p w14:paraId="75F8E458"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967" w:type="dxa"/>
                  <w:tcBorders>
                    <w:top w:val="single" w:sz="4" w:space="0" w:color="auto"/>
                    <w:left w:val="single" w:sz="4" w:space="0" w:color="auto"/>
                    <w:bottom w:val="single" w:sz="4" w:space="0" w:color="auto"/>
                    <w:right w:val="single" w:sz="4" w:space="0" w:color="auto"/>
                  </w:tcBorders>
                  <w:hideMark/>
                </w:tcPr>
                <w:p w14:paraId="685CFBC7"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R.NB1.2</w:t>
                  </w:r>
                </w:p>
              </w:tc>
              <w:tc>
                <w:tcPr>
                  <w:tcW w:w="1084" w:type="dxa"/>
                  <w:tcBorders>
                    <w:top w:val="single" w:sz="4" w:space="0" w:color="auto"/>
                    <w:left w:val="single" w:sz="4" w:space="0" w:color="auto"/>
                    <w:bottom w:val="single" w:sz="4" w:space="0" w:color="auto"/>
                    <w:right w:val="single" w:sz="4" w:space="0" w:color="auto"/>
                  </w:tcBorders>
                  <w:hideMark/>
                </w:tcPr>
                <w:p w14:paraId="5233EC37"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259" w:type="dxa"/>
                  <w:tcBorders>
                    <w:top w:val="single" w:sz="4" w:space="0" w:color="auto"/>
                    <w:left w:val="single" w:sz="4" w:space="0" w:color="auto"/>
                    <w:bottom w:val="single" w:sz="4" w:space="0" w:color="auto"/>
                    <w:right w:val="single" w:sz="4" w:space="0" w:color="auto"/>
                  </w:tcBorders>
                  <w:hideMark/>
                </w:tcPr>
                <w:p w14:paraId="2CF9DB8A"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 x 1 Low</w:t>
                  </w:r>
                </w:p>
              </w:tc>
              <w:tc>
                <w:tcPr>
                  <w:tcW w:w="1088" w:type="dxa"/>
                  <w:tcBorders>
                    <w:top w:val="single" w:sz="4" w:space="0" w:color="auto"/>
                    <w:left w:val="single" w:sz="4" w:space="0" w:color="auto"/>
                    <w:bottom w:val="single" w:sz="4" w:space="0" w:color="auto"/>
                    <w:right w:val="single" w:sz="4" w:space="0" w:color="auto"/>
                  </w:tcBorders>
                  <w:hideMark/>
                </w:tcPr>
                <w:p w14:paraId="086803A5"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9" w:type="dxa"/>
                  <w:tcBorders>
                    <w:top w:val="single" w:sz="4" w:space="0" w:color="auto"/>
                    <w:left w:val="single" w:sz="4" w:space="0" w:color="auto"/>
                    <w:bottom w:val="single" w:sz="4" w:space="0" w:color="auto"/>
                    <w:right w:val="single" w:sz="4" w:space="0" w:color="auto"/>
                  </w:tcBorders>
                  <w:hideMark/>
                </w:tcPr>
                <w:p w14:paraId="1960817F"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-11.5</w:t>
                  </w:r>
                </w:p>
              </w:tc>
              <w:tc>
                <w:tcPr>
                  <w:tcW w:w="1089" w:type="dxa"/>
                  <w:tcBorders>
                    <w:top w:val="single" w:sz="4" w:space="0" w:color="auto"/>
                    <w:left w:val="single" w:sz="4" w:space="0" w:color="auto"/>
                    <w:bottom w:val="single" w:sz="4" w:space="0" w:color="auto"/>
                    <w:right w:val="single" w:sz="4" w:space="0" w:color="auto"/>
                  </w:tcBorders>
                </w:tcPr>
                <w:p w14:paraId="2654B397" w14:textId="77777777" w:rsidR="005C3D01" w:rsidRPr="009E57BB" w:rsidRDefault="005C3D01" w:rsidP="007D419A">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641431C8" w14:textId="77777777" w:rsidR="005C3D01" w:rsidRPr="009E57BB" w:rsidRDefault="005C3D01" w:rsidP="007D419A">
            <w:pPr>
              <w:pStyle w:val="a0"/>
              <w:spacing w:before="120"/>
              <w:rPr>
                <w:rFonts w:ascii="Times New Roman" w:eastAsia="宋体" w:hAnsi="Times New Roman"/>
                <w:sz w:val="16"/>
                <w:szCs w:val="16"/>
                <w:lang w:eastAsia="zh-CN"/>
              </w:rPr>
            </w:pPr>
          </w:p>
        </w:tc>
      </w:tr>
    </w:tbl>
    <w:p w14:paraId="611AEEB6" w14:textId="77777777" w:rsidR="005C3D01" w:rsidRPr="009E57BB" w:rsidRDefault="005C3D01" w:rsidP="005C3D01">
      <w:pPr>
        <w:pStyle w:val="a0"/>
        <w:spacing w:before="120"/>
        <w:rPr>
          <w:rFonts w:eastAsia="宋体"/>
          <w:sz w:val="16"/>
          <w:szCs w:val="16"/>
          <w:lang w:eastAsia="zh-CN"/>
        </w:rPr>
      </w:pPr>
    </w:p>
    <w:tbl>
      <w:tblPr>
        <w:tblStyle w:val="af6"/>
        <w:tblW w:w="0" w:type="auto"/>
        <w:tblLook w:val="04A0" w:firstRow="1" w:lastRow="0" w:firstColumn="1" w:lastColumn="0" w:noHBand="0" w:noVBand="1"/>
      </w:tblPr>
      <w:tblGrid>
        <w:gridCol w:w="9631"/>
      </w:tblGrid>
      <w:tr w:rsidR="005C3D01" w:rsidRPr="009E57BB" w14:paraId="11AA5EC5" w14:textId="77777777" w:rsidTr="007D419A">
        <w:tc>
          <w:tcPr>
            <w:tcW w:w="9631" w:type="dxa"/>
          </w:tcPr>
          <w:p w14:paraId="6144A0BF" w14:textId="77777777" w:rsidR="005C3D01" w:rsidRPr="009E57BB" w:rsidRDefault="005C3D01" w:rsidP="007D419A">
            <w:pPr>
              <w:spacing w:before="120"/>
              <w:rPr>
                <w:rFonts w:eastAsia="宋体"/>
                <w:sz w:val="16"/>
                <w:szCs w:val="16"/>
                <w:lang w:eastAsia="zh-CN"/>
              </w:rPr>
            </w:pPr>
            <w:bookmarkStart w:id="38" w:name="_Hlk178191445"/>
            <w:r w:rsidRPr="009E57BB">
              <w:rPr>
                <w:rFonts w:eastAsiaTheme="minorEastAsia"/>
                <w:sz w:val="16"/>
                <w:szCs w:val="16"/>
                <w:lang w:eastAsia="zh-CN"/>
              </w:rPr>
              <w:lastRenderedPageBreak/>
              <w:t xml:space="preserve">TR </w:t>
            </w:r>
            <w:r w:rsidRPr="009E57BB">
              <w:rPr>
                <w:rFonts w:eastAsia="宋体"/>
                <w:sz w:val="16"/>
                <w:szCs w:val="16"/>
                <w:lang w:eastAsia="zh-CN"/>
              </w:rPr>
              <w:t>36.763</w:t>
            </w:r>
          </w:p>
          <w:bookmarkEnd w:id="38"/>
          <w:p w14:paraId="20D7970E" w14:textId="77777777" w:rsidR="005C3D01" w:rsidRPr="009E57BB" w:rsidRDefault="005C3D01" w:rsidP="007D419A">
            <w:pPr>
              <w:spacing w:beforeLines="0" w:before="120" w:after="180"/>
              <w:jc w:val="left"/>
              <w:outlineLvl w:val="3"/>
              <w:rPr>
                <w:rFonts w:eastAsia="宋体"/>
                <w:sz w:val="16"/>
                <w:szCs w:val="16"/>
                <w:lang w:val="en-GB" w:eastAsia="zh-CN"/>
              </w:rPr>
            </w:pPr>
            <w:r w:rsidRPr="009E57BB">
              <w:rPr>
                <w:rFonts w:eastAsia="宋体"/>
                <w:sz w:val="16"/>
                <w:szCs w:val="16"/>
                <w:lang w:val="en-GB"/>
              </w:rPr>
              <w:t>6.2.2.1.1</w:t>
            </w:r>
            <w:r w:rsidRPr="009E57BB">
              <w:rPr>
                <w:rFonts w:eastAsia="宋体" w:hint="eastAsia"/>
                <w:sz w:val="16"/>
                <w:szCs w:val="16"/>
                <w:lang w:val="en-GB" w:eastAsia="zh-CN"/>
              </w:rPr>
              <w:t xml:space="preserve"> </w:t>
            </w:r>
            <w:r w:rsidRPr="009E57BB">
              <w:rPr>
                <w:rFonts w:eastAsia="宋体"/>
                <w:sz w:val="16"/>
                <w:szCs w:val="16"/>
                <w:lang w:val="en-GB"/>
              </w:rPr>
              <w:tab/>
              <w:t>Set-1</w:t>
            </w:r>
          </w:p>
          <w:tbl>
            <w:tblPr>
              <w:tblStyle w:val="TableGrid1"/>
              <w:tblW w:w="0" w:type="auto"/>
              <w:tblLook w:val="04A0" w:firstRow="1" w:lastRow="0" w:firstColumn="1" w:lastColumn="0" w:noHBand="0" w:noVBand="1"/>
            </w:tblPr>
            <w:tblGrid>
              <w:gridCol w:w="990"/>
              <w:gridCol w:w="1688"/>
              <w:gridCol w:w="1288"/>
              <w:gridCol w:w="1243"/>
              <w:gridCol w:w="1323"/>
              <w:gridCol w:w="2873"/>
            </w:tblGrid>
            <w:tr w:rsidR="005C3D01" w:rsidRPr="009E57BB" w14:paraId="4187AE95" w14:textId="77777777" w:rsidTr="007D419A">
              <w:tc>
                <w:tcPr>
                  <w:tcW w:w="9498" w:type="dxa"/>
                  <w:gridSpan w:val="6"/>
                  <w:shd w:val="clear" w:color="auto" w:fill="auto"/>
                </w:tcPr>
                <w:p w14:paraId="09CABB7F" w14:textId="77777777" w:rsidR="005C3D01" w:rsidRPr="009E57BB" w:rsidRDefault="005C3D01" w:rsidP="007D419A">
                  <w:pPr>
                    <w:keepNext/>
                    <w:keepLines/>
                    <w:spacing w:beforeLines="0" w:before="0" w:after="0"/>
                    <w:ind w:left="761" w:hanging="361"/>
                    <w:jc w:val="center"/>
                    <w:rPr>
                      <w:rFonts w:ascii="Times New Roman" w:eastAsia="Calibri" w:hAnsi="Times New Roman"/>
                      <w:b/>
                      <w:sz w:val="16"/>
                      <w:szCs w:val="16"/>
                    </w:rPr>
                  </w:pPr>
                  <w:r w:rsidRPr="009E57BB">
                    <w:rPr>
                      <w:rFonts w:ascii="Times New Roman" w:eastAsia="Calibri" w:hAnsi="Times New Roman"/>
                      <w:b/>
                      <w:sz w:val="16"/>
                      <w:szCs w:val="16"/>
                    </w:rPr>
                    <w:t>PC3 (23 dBm), NF=7 dB</w:t>
                  </w:r>
                </w:p>
              </w:tc>
            </w:tr>
            <w:tr w:rsidR="005C3D01" w:rsidRPr="009E57BB" w14:paraId="696B6635" w14:textId="77777777" w:rsidTr="007D419A">
              <w:tc>
                <w:tcPr>
                  <w:tcW w:w="721" w:type="dxa"/>
                  <w:shd w:val="clear" w:color="auto" w:fill="auto"/>
                </w:tcPr>
                <w:p w14:paraId="0D4173DB"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lang w:eastAsia="x-none"/>
                    </w:rPr>
                  </w:pPr>
                  <w:r w:rsidRPr="009E57BB">
                    <w:rPr>
                      <w:rFonts w:ascii="Times New Roman" w:eastAsia="Calibri" w:hAnsi="Times New Roman"/>
                      <w:sz w:val="16"/>
                      <w:szCs w:val="16"/>
                    </w:rPr>
                    <w:t>Cases</w:t>
                  </w:r>
                </w:p>
              </w:tc>
              <w:tc>
                <w:tcPr>
                  <w:tcW w:w="1275" w:type="dxa"/>
                  <w:shd w:val="clear" w:color="auto" w:fill="auto"/>
                </w:tcPr>
                <w:p w14:paraId="2306575A"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 xml:space="preserve">EIRP Density </w:t>
                  </w:r>
                </w:p>
              </w:tc>
              <w:tc>
                <w:tcPr>
                  <w:tcW w:w="993" w:type="dxa"/>
                  <w:shd w:val="clear" w:color="auto" w:fill="auto"/>
                </w:tcPr>
                <w:p w14:paraId="4551D36A"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EIRP per spot</w:t>
                  </w:r>
                </w:p>
              </w:tc>
              <w:tc>
                <w:tcPr>
                  <w:tcW w:w="850" w:type="dxa"/>
                  <w:shd w:val="clear" w:color="auto" w:fill="auto"/>
                </w:tcPr>
                <w:p w14:paraId="6F285A6E"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lang w:eastAsia="x-none"/>
                    </w:rPr>
                  </w:pPr>
                  <w:r w:rsidRPr="009E57BB">
                    <w:rPr>
                      <w:rFonts w:ascii="Times New Roman" w:eastAsia="Calibri" w:hAnsi="Times New Roman"/>
                      <w:sz w:val="16"/>
                      <w:szCs w:val="16"/>
                    </w:rPr>
                    <w:t xml:space="preserve">DL C/N </w:t>
                  </w:r>
                </w:p>
              </w:tc>
              <w:tc>
                <w:tcPr>
                  <w:tcW w:w="851" w:type="dxa"/>
                  <w:shd w:val="clear" w:color="auto" w:fill="auto"/>
                </w:tcPr>
                <w:p w14:paraId="7A220E64"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lang w:eastAsia="x-none"/>
                    </w:rPr>
                  </w:pPr>
                  <w:r w:rsidRPr="009E57BB">
                    <w:rPr>
                      <w:rFonts w:ascii="Times New Roman" w:eastAsia="Calibri" w:hAnsi="Times New Roman"/>
                      <w:sz w:val="16"/>
                      <w:szCs w:val="16"/>
                    </w:rPr>
                    <w:t>G/T</w:t>
                  </w:r>
                </w:p>
              </w:tc>
              <w:tc>
                <w:tcPr>
                  <w:tcW w:w="4808" w:type="dxa"/>
                  <w:shd w:val="clear" w:color="auto" w:fill="auto"/>
                </w:tcPr>
                <w:p w14:paraId="078F09D8"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UL C/N</w:t>
                  </w:r>
                </w:p>
                <w:p w14:paraId="15794C28" w14:textId="77777777" w:rsidR="005C3D01" w:rsidRPr="009E57BB" w:rsidRDefault="005C3D01" w:rsidP="007D419A">
                  <w:pPr>
                    <w:keepNext/>
                    <w:keepLines/>
                    <w:spacing w:beforeLines="0" w:before="0" w:after="0"/>
                    <w:ind w:left="760" w:hanging="360"/>
                    <w:jc w:val="left"/>
                    <w:rPr>
                      <w:rFonts w:ascii="Times New Roman" w:eastAsia="Calibri" w:hAnsi="Times New Roman"/>
                      <w:sz w:val="16"/>
                      <w:szCs w:val="16"/>
                      <w:lang w:eastAsia="x-none"/>
                    </w:rPr>
                  </w:pPr>
                  <w:r w:rsidRPr="009E57BB">
                    <w:rPr>
                      <w:rFonts w:ascii="Times New Roman" w:eastAsia="Calibri" w:hAnsi="Times New Roman"/>
                      <w:sz w:val="16"/>
                      <w:szCs w:val="16"/>
                    </w:rPr>
                    <w:t>1080 kHz / 360 kHz /180 kHz / 90 kHz / 45 kHz / 30 kHz / 15 kHz / 3.75 kHz</w:t>
                  </w:r>
                </w:p>
              </w:tc>
            </w:tr>
            <w:tr w:rsidR="005C3D01" w:rsidRPr="009E57BB" w14:paraId="24975FBC" w14:textId="77777777" w:rsidTr="007D419A">
              <w:tc>
                <w:tcPr>
                  <w:tcW w:w="721" w:type="dxa"/>
                  <w:shd w:val="clear" w:color="auto" w:fill="auto"/>
                </w:tcPr>
                <w:p w14:paraId="583CEAA0"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1</w:t>
                  </w:r>
                </w:p>
              </w:tc>
              <w:tc>
                <w:tcPr>
                  <w:tcW w:w="1275" w:type="dxa"/>
                  <w:shd w:val="clear" w:color="auto" w:fill="auto"/>
                </w:tcPr>
                <w:p w14:paraId="3401E121"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59 dBW/MHz</w:t>
                  </w:r>
                </w:p>
              </w:tc>
              <w:tc>
                <w:tcPr>
                  <w:tcW w:w="993" w:type="dxa"/>
                  <w:shd w:val="clear" w:color="auto" w:fill="auto"/>
                </w:tcPr>
                <w:p w14:paraId="47268322"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81.6 dBm</w:t>
                  </w:r>
                </w:p>
              </w:tc>
              <w:tc>
                <w:tcPr>
                  <w:tcW w:w="850" w:type="dxa"/>
                  <w:shd w:val="clear" w:color="auto" w:fill="auto"/>
                </w:tcPr>
                <w:p w14:paraId="2B818885"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-3.3 dB</w:t>
                  </w:r>
                </w:p>
              </w:tc>
              <w:tc>
                <w:tcPr>
                  <w:tcW w:w="851" w:type="dxa"/>
                  <w:shd w:val="clear" w:color="auto" w:fill="auto"/>
                </w:tcPr>
                <w:p w14:paraId="235F0FA3"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rPr>
                  </w:pPr>
                  <w:r w:rsidRPr="009E57BB">
                    <w:rPr>
                      <w:rFonts w:ascii="Times New Roman" w:eastAsia="Calibri" w:hAnsi="Times New Roman"/>
                      <w:sz w:val="16"/>
                      <w:szCs w:val="16"/>
                    </w:rPr>
                    <w:t>19 dB/K</w:t>
                  </w:r>
                </w:p>
              </w:tc>
              <w:tc>
                <w:tcPr>
                  <w:tcW w:w="4808" w:type="dxa"/>
                  <w:shd w:val="clear" w:color="auto" w:fill="auto"/>
                </w:tcPr>
                <w:p w14:paraId="10E7B855" w14:textId="77777777" w:rsidR="005C3D01" w:rsidRPr="009E57BB" w:rsidRDefault="005C3D01" w:rsidP="007D419A">
                  <w:pPr>
                    <w:keepNext/>
                    <w:keepLines/>
                    <w:spacing w:beforeLines="0" w:before="0" w:after="0"/>
                    <w:ind w:left="760" w:hanging="360"/>
                    <w:jc w:val="left"/>
                    <w:rPr>
                      <w:rFonts w:ascii="Times New Roman" w:eastAsia="Calibri" w:hAnsi="Times New Roman"/>
                      <w:sz w:val="16"/>
                      <w:szCs w:val="16"/>
                    </w:rPr>
                  </w:pPr>
                  <w:r w:rsidRPr="009E57BB">
                    <w:rPr>
                      <w:rFonts w:ascii="Times New Roman" w:eastAsia="Calibri" w:hAnsi="Times New Roman"/>
                      <w:sz w:val="16"/>
                      <w:szCs w:val="16"/>
                    </w:rPr>
                    <w:t>-22.0 dB / -17.3 dB / -14.2 dB / -11.2 dB / -8.2 dB / -6.5 dB / -3.5 dB / 2.6 dB</w:t>
                  </w:r>
                </w:p>
              </w:tc>
            </w:tr>
            <w:tr w:rsidR="005C3D01" w:rsidRPr="009E57BB" w14:paraId="4547F1E1" w14:textId="77777777" w:rsidTr="007D419A">
              <w:tc>
                <w:tcPr>
                  <w:tcW w:w="721" w:type="dxa"/>
                  <w:shd w:val="clear" w:color="auto" w:fill="auto"/>
                </w:tcPr>
                <w:p w14:paraId="5E407461"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2</w:t>
                  </w:r>
                </w:p>
              </w:tc>
              <w:tc>
                <w:tcPr>
                  <w:tcW w:w="1275" w:type="dxa"/>
                  <w:shd w:val="clear" w:color="auto" w:fill="auto"/>
                </w:tcPr>
                <w:p w14:paraId="69BD9935"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40 dBW/MHz</w:t>
                  </w:r>
                </w:p>
              </w:tc>
              <w:tc>
                <w:tcPr>
                  <w:tcW w:w="993" w:type="dxa"/>
                  <w:shd w:val="clear" w:color="auto" w:fill="auto"/>
                </w:tcPr>
                <w:p w14:paraId="29AB7CA4"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62.6 dBm</w:t>
                  </w:r>
                </w:p>
              </w:tc>
              <w:tc>
                <w:tcPr>
                  <w:tcW w:w="850" w:type="dxa"/>
                  <w:shd w:val="clear" w:color="auto" w:fill="auto"/>
                </w:tcPr>
                <w:p w14:paraId="32D9791E"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3.6 dB</w:t>
                  </w:r>
                </w:p>
              </w:tc>
              <w:tc>
                <w:tcPr>
                  <w:tcW w:w="851" w:type="dxa"/>
                  <w:shd w:val="clear" w:color="auto" w:fill="auto"/>
                </w:tcPr>
                <w:p w14:paraId="5C08500F"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1.1 dB/K</w:t>
                  </w:r>
                </w:p>
              </w:tc>
              <w:tc>
                <w:tcPr>
                  <w:tcW w:w="4808" w:type="dxa"/>
                  <w:shd w:val="clear" w:color="auto" w:fill="auto"/>
                </w:tcPr>
                <w:p w14:paraId="45F43953" w14:textId="77777777" w:rsidR="005C3D01" w:rsidRPr="009E57BB" w:rsidRDefault="005C3D01" w:rsidP="007D419A">
                  <w:pPr>
                    <w:keepNext/>
                    <w:keepLines/>
                    <w:spacing w:beforeLines="0" w:before="0" w:after="0"/>
                    <w:ind w:left="760" w:hanging="360"/>
                    <w:jc w:val="left"/>
                    <w:rPr>
                      <w:rFonts w:ascii="Times New Roman" w:eastAsia="Calibri" w:hAnsi="Times New Roman"/>
                      <w:sz w:val="16"/>
                      <w:szCs w:val="16"/>
                      <w:highlight w:val="yellow"/>
                    </w:rPr>
                  </w:pPr>
                  <w:r w:rsidRPr="009E57BB">
                    <w:rPr>
                      <w:rFonts w:ascii="Times New Roman" w:eastAsia="Calibri" w:hAnsi="Times New Roman"/>
                      <w:sz w:val="16"/>
                      <w:szCs w:val="16"/>
                      <w:highlight w:val="yellow"/>
                    </w:rPr>
                    <w:t>-14.0 dB / -9.3 dB / -6.3 dB / -3.3 dB / -0.3 dB / 1.5 dB / 4.5 dB / 10.5 dB</w:t>
                  </w:r>
                </w:p>
              </w:tc>
            </w:tr>
            <w:tr w:rsidR="005C3D01" w:rsidRPr="009E57BB" w14:paraId="2B12F370" w14:textId="77777777" w:rsidTr="007D419A">
              <w:tc>
                <w:tcPr>
                  <w:tcW w:w="721" w:type="dxa"/>
                  <w:shd w:val="clear" w:color="auto" w:fill="auto"/>
                </w:tcPr>
                <w:p w14:paraId="74171E93"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3</w:t>
                  </w:r>
                </w:p>
              </w:tc>
              <w:tc>
                <w:tcPr>
                  <w:tcW w:w="1275" w:type="dxa"/>
                  <w:shd w:val="clear" w:color="auto" w:fill="auto"/>
                </w:tcPr>
                <w:p w14:paraId="35FCE570"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34 dBW/MHz</w:t>
                  </w:r>
                </w:p>
              </w:tc>
              <w:tc>
                <w:tcPr>
                  <w:tcW w:w="993" w:type="dxa"/>
                  <w:shd w:val="clear" w:color="auto" w:fill="auto"/>
                </w:tcPr>
                <w:p w14:paraId="41FAD33A"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56.6 dBm</w:t>
                  </w:r>
                </w:p>
              </w:tc>
              <w:tc>
                <w:tcPr>
                  <w:tcW w:w="850" w:type="dxa"/>
                  <w:shd w:val="clear" w:color="auto" w:fill="auto"/>
                </w:tcPr>
                <w:p w14:paraId="4E86343B"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3.0 dB</w:t>
                  </w:r>
                </w:p>
              </w:tc>
              <w:tc>
                <w:tcPr>
                  <w:tcW w:w="851" w:type="dxa"/>
                  <w:shd w:val="clear" w:color="auto" w:fill="auto"/>
                </w:tcPr>
                <w:p w14:paraId="0D8EA550" w14:textId="77777777" w:rsidR="005C3D01" w:rsidRPr="009E57BB" w:rsidRDefault="005C3D01" w:rsidP="007D419A">
                  <w:pPr>
                    <w:keepNext/>
                    <w:keepLines/>
                    <w:spacing w:beforeLines="0" w:before="0" w:after="0"/>
                    <w:ind w:left="760" w:hanging="360"/>
                    <w:jc w:val="center"/>
                    <w:rPr>
                      <w:rFonts w:ascii="Times New Roman" w:eastAsia="Calibri" w:hAnsi="Times New Roman"/>
                      <w:sz w:val="16"/>
                      <w:szCs w:val="16"/>
                      <w:highlight w:val="yellow"/>
                    </w:rPr>
                  </w:pPr>
                  <w:r w:rsidRPr="009E57BB">
                    <w:rPr>
                      <w:rFonts w:ascii="Times New Roman" w:eastAsia="Calibri" w:hAnsi="Times New Roman"/>
                      <w:sz w:val="16"/>
                      <w:szCs w:val="16"/>
                      <w:highlight w:val="yellow"/>
                    </w:rPr>
                    <w:t>1.1 dB/K</w:t>
                  </w:r>
                </w:p>
              </w:tc>
              <w:tc>
                <w:tcPr>
                  <w:tcW w:w="4808" w:type="dxa"/>
                  <w:shd w:val="clear" w:color="auto" w:fill="auto"/>
                </w:tcPr>
                <w:p w14:paraId="3468946D" w14:textId="77777777" w:rsidR="005C3D01" w:rsidRPr="009E57BB" w:rsidRDefault="005C3D01" w:rsidP="007D419A">
                  <w:pPr>
                    <w:keepNext/>
                    <w:keepLines/>
                    <w:spacing w:beforeLines="0" w:before="0" w:after="0"/>
                    <w:ind w:left="760" w:hanging="360"/>
                    <w:jc w:val="left"/>
                    <w:rPr>
                      <w:rFonts w:ascii="Times New Roman" w:eastAsia="Calibri" w:hAnsi="Times New Roman"/>
                      <w:sz w:val="16"/>
                      <w:szCs w:val="16"/>
                      <w:highlight w:val="yellow"/>
                    </w:rPr>
                  </w:pPr>
                  <w:r w:rsidRPr="009E57BB">
                    <w:rPr>
                      <w:rFonts w:ascii="Times New Roman" w:eastAsia="Calibri" w:hAnsi="Times New Roman"/>
                      <w:sz w:val="16"/>
                      <w:szCs w:val="16"/>
                      <w:highlight w:val="yellow"/>
                    </w:rPr>
                    <w:t>-8.6 dB / -3.9 dB / -0.9 dB / 2.2 dB / 5.2 dB / 6.9 dB / 9.9 dB / 16.0 dB</w:t>
                  </w:r>
                </w:p>
              </w:tc>
            </w:tr>
          </w:tbl>
          <w:p w14:paraId="1111E15D" w14:textId="77777777" w:rsidR="005C3D01" w:rsidRPr="009E57BB" w:rsidRDefault="005C3D01" w:rsidP="007D419A">
            <w:pPr>
              <w:pStyle w:val="a0"/>
              <w:spacing w:before="120"/>
              <w:rPr>
                <w:rFonts w:ascii="Times New Roman" w:eastAsia="宋体" w:hAnsi="Times New Roman"/>
                <w:sz w:val="16"/>
                <w:szCs w:val="16"/>
                <w:lang w:eastAsia="zh-CN"/>
              </w:rPr>
            </w:pPr>
          </w:p>
          <w:p w14:paraId="75FF5FCF" w14:textId="77777777" w:rsidR="005C3D01" w:rsidRPr="009E57BB" w:rsidRDefault="005C3D01" w:rsidP="007D419A">
            <w:pPr>
              <w:keepNext/>
              <w:keepLines/>
              <w:spacing w:beforeLines="0" w:before="60" w:after="180"/>
              <w:jc w:val="center"/>
              <w:rPr>
                <w:rFonts w:eastAsia="PMingLiU"/>
                <w:b/>
                <w:sz w:val="16"/>
                <w:szCs w:val="16"/>
                <w:lang w:val="en-GB" w:eastAsia="zh-CN"/>
              </w:rPr>
            </w:pPr>
            <w:r w:rsidRPr="009E57BB">
              <w:rPr>
                <w:rFonts w:eastAsia="PMingLiU"/>
                <w:b/>
                <w:sz w:val="16"/>
                <w:szCs w:val="16"/>
                <w:lang w:val="en-GB" w:eastAsia="zh-CN"/>
              </w:rPr>
              <w:t>Table 6.2.2.1-3: Cases for link budget analysis</w:t>
            </w:r>
          </w:p>
          <w:tbl>
            <w:tblPr>
              <w:tblStyle w:val="TableGrid2"/>
              <w:tblW w:w="0" w:type="auto"/>
              <w:tblLook w:val="04A0" w:firstRow="1" w:lastRow="0" w:firstColumn="1" w:lastColumn="0" w:noHBand="0" w:noVBand="1"/>
            </w:tblPr>
            <w:tblGrid>
              <w:gridCol w:w="846"/>
              <w:gridCol w:w="1417"/>
              <w:gridCol w:w="1418"/>
              <w:gridCol w:w="1984"/>
              <w:gridCol w:w="1843"/>
              <w:gridCol w:w="1843"/>
            </w:tblGrid>
            <w:tr w:rsidR="005C3D01" w:rsidRPr="009E57BB" w14:paraId="70B9B25C" w14:textId="77777777" w:rsidTr="007D419A">
              <w:tc>
                <w:tcPr>
                  <w:tcW w:w="846" w:type="dxa"/>
                  <w:vAlign w:val="center"/>
                </w:tcPr>
                <w:p w14:paraId="610B7CC9" w14:textId="77777777" w:rsidR="005C3D01" w:rsidRPr="009E57BB" w:rsidRDefault="005C3D01" w:rsidP="007D419A">
                  <w:pPr>
                    <w:keepNext/>
                    <w:keepLines/>
                    <w:spacing w:beforeLines="0" w:before="0" w:after="0"/>
                    <w:jc w:val="center"/>
                    <w:rPr>
                      <w:rFonts w:ascii="Times New Roman" w:eastAsia="Calibri" w:hAnsi="Times New Roman"/>
                      <w:sz w:val="16"/>
                      <w:szCs w:val="16"/>
                    </w:rPr>
                  </w:pPr>
                  <w:r w:rsidRPr="009E57BB">
                    <w:rPr>
                      <w:rFonts w:ascii="Times New Roman" w:eastAsia="Calibri" w:hAnsi="Times New Roman"/>
                      <w:b/>
                      <w:sz w:val="16"/>
                      <w:szCs w:val="16"/>
                      <w:lang w:bidi="ar"/>
                    </w:rPr>
                    <w:t>Case</w:t>
                  </w:r>
                </w:p>
              </w:tc>
              <w:tc>
                <w:tcPr>
                  <w:tcW w:w="1417" w:type="dxa"/>
                  <w:vAlign w:val="center"/>
                </w:tcPr>
                <w:p w14:paraId="10BF1D23" w14:textId="77777777" w:rsidR="005C3D01" w:rsidRPr="009E57BB" w:rsidRDefault="005C3D01" w:rsidP="007D419A">
                  <w:pPr>
                    <w:keepNext/>
                    <w:keepLines/>
                    <w:spacing w:beforeLines="0" w:before="0" w:after="0"/>
                    <w:jc w:val="center"/>
                    <w:rPr>
                      <w:rFonts w:ascii="Times New Roman" w:eastAsia="Calibri" w:hAnsi="Times New Roman"/>
                      <w:sz w:val="16"/>
                      <w:szCs w:val="16"/>
                    </w:rPr>
                  </w:pPr>
                  <w:r w:rsidRPr="009E57BB">
                    <w:rPr>
                      <w:rFonts w:ascii="Times New Roman" w:eastAsia="Calibri" w:hAnsi="Times New Roman"/>
                      <w:b/>
                      <w:sz w:val="16"/>
                      <w:szCs w:val="16"/>
                      <w:lang w:bidi="ar"/>
                    </w:rPr>
                    <w:t>Satellite orbit</w:t>
                  </w:r>
                </w:p>
              </w:tc>
              <w:tc>
                <w:tcPr>
                  <w:tcW w:w="1418" w:type="dxa"/>
                  <w:vAlign w:val="center"/>
                </w:tcPr>
                <w:p w14:paraId="0ECD93B2" w14:textId="77777777" w:rsidR="005C3D01" w:rsidRPr="009E57BB" w:rsidRDefault="005C3D01" w:rsidP="007D419A">
                  <w:pPr>
                    <w:keepNext/>
                    <w:keepLines/>
                    <w:spacing w:beforeLines="0" w:before="0" w:after="0"/>
                    <w:jc w:val="center"/>
                    <w:rPr>
                      <w:rFonts w:ascii="Times New Roman" w:eastAsia="Calibri" w:hAnsi="Times New Roman"/>
                      <w:sz w:val="16"/>
                      <w:szCs w:val="16"/>
                    </w:rPr>
                  </w:pPr>
                  <w:r w:rsidRPr="009E57BB">
                    <w:rPr>
                      <w:rFonts w:ascii="Times New Roman" w:eastAsia="Calibri" w:hAnsi="Times New Roman"/>
                      <w:b/>
                      <w:sz w:val="16"/>
                      <w:szCs w:val="16"/>
                      <w:lang w:bidi="ar"/>
                    </w:rPr>
                    <w:t>Satellite parameter set</w:t>
                  </w:r>
                </w:p>
              </w:tc>
              <w:tc>
                <w:tcPr>
                  <w:tcW w:w="1984" w:type="dxa"/>
                  <w:vAlign w:val="center"/>
                </w:tcPr>
                <w:p w14:paraId="7FA7CE2E" w14:textId="77777777" w:rsidR="005C3D01" w:rsidRPr="009E57BB" w:rsidRDefault="005C3D01" w:rsidP="007D419A">
                  <w:pPr>
                    <w:keepNext/>
                    <w:keepLines/>
                    <w:spacing w:beforeLines="0" w:before="0" w:after="0"/>
                    <w:jc w:val="center"/>
                    <w:rPr>
                      <w:rFonts w:ascii="Times New Roman" w:eastAsia="Calibri" w:hAnsi="Times New Roman"/>
                      <w:sz w:val="16"/>
                      <w:szCs w:val="16"/>
                    </w:rPr>
                  </w:pPr>
                  <w:r w:rsidRPr="009E57BB">
                    <w:rPr>
                      <w:rFonts w:ascii="Times New Roman" w:eastAsia="Calibri" w:hAnsi="Times New Roman"/>
                      <w:b/>
                      <w:sz w:val="16"/>
                      <w:szCs w:val="16"/>
                      <w:lang w:bidi="ar"/>
                    </w:rPr>
                    <w:t>Central beam center elevation (deg)</w:t>
                  </w:r>
                </w:p>
              </w:tc>
              <w:tc>
                <w:tcPr>
                  <w:tcW w:w="1843" w:type="dxa"/>
                  <w:vAlign w:val="center"/>
                </w:tcPr>
                <w:p w14:paraId="639DB597" w14:textId="77777777" w:rsidR="005C3D01" w:rsidRPr="009E57BB" w:rsidRDefault="005C3D01" w:rsidP="007D419A">
                  <w:pPr>
                    <w:keepNext/>
                    <w:keepLines/>
                    <w:spacing w:beforeLines="0" w:before="0" w:after="0"/>
                    <w:jc w:val="center"/>
                    <w:rPr>
                      <w:rFonts w:ascii="Times New Roman" w:eastAsia="Calibri" w:hAnsi="Times New Roman"/>
                      <w:b/>
                      <w:sz w:val="16"/>
                      <w:szCs w:val="16"/>
                      <w:lang w:bidi="ar"/>
                    </w:rPr>
                  </w:pPr>
                  <w:r w:rsidRPr="009E57BB">
                    <w:rPr>
                      <w:rFonts w:ascii="Times New Roman" w:eastAsia="Calibri" w:hAnsi="Times New Roman"/>
                      <w:b/>
                      <w:sz w:val="16"/>
                      <w:szCs w:val="16"/>
                      <w:lang w:bidi="ar"/>
                    </w:rPr>
                    <w:t>Central beam edge elevation (deg)</w:t>
                  </w:r>
                </w:p>
              </w:tc>
              <w:tc>
                <w:tcPr>
                  <w:tcW w:w="1843" w:type="dxa"/>
                  <w:vAlign w:val="center"/>
                </w:tcPr>
                <w:p w14:paraId="344C5DDD" w14:textId="77777777" w:rsidR="005C3D01" w:rsidRPr="009E57BB" w:rsidRDefault="005C3D01" w:rsidP="007D419A">
                  <w:pPr>
                    <w:keepNext/>
                    <w:keepLines/>
                    <w:spacing w:beforeLines="0" w:before="0" w:after="0"/>
                    <w:jc w:val="center"/>
                    <w:rPr>
                      <w:rFonts w:ascii="Times New Roman" w:eastAsia="Calibri" w:hAnsi="Times New Roman"/>
                      <w:b/>
                      <w:sz w:val="16"/>
                      <w:szCs w:val="16"/>
                    </w:rPr>
                  </w:pPr>
                  <w:r w:rsidRPr="009E57BB">
                    <w:rPr>
                      <w:rFonts w:ascii="Times New Roman" w:eastAsia="Calibri" w:hAnsi="Times New Roman"/>
                      <w:b/>
                      <w:sz w:val="16"/>
                      <w:szCs w:val="16"/>
                      <w:lang w:bidi="ar"/>
                    </w:rPr>
                    <w:t>Frequency Reuse Factor</w:t>
                  </w:r>
                </w:p>
              </w:tc>
            </w:tr>
            <w:tr w:rsidR="005C3D01" w:rsidRPr="009E57BB" w14:paraId="2121D5D4" w14:textId="77777777" w:rsidTr="007D419A">
              <w:tc>
                <w:tcPr>
                  <w:tcW w:w="846" w:type="dxa"/>
                </w:tcPr>
                <w:p w14:paraId="1EFC73C7"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1</w:t>
                  </w:r>
                </w:p>
              </w:tc>
              <w:tc>
                <w:tcPr>
                  <w:tcW w:w="1417" w:type="dxa"/>
                  <w:vAlign w:val="center"/>
                </w:tcPr>
                <w:p w14:paraId="55F2529D"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GEO</w:t>
                  </w:r>
                </w:p>
              </w:tc>
              <w:tc>
                <w:tcPr>
                  <w:tcW w:w="1418" w:type="dxa"/>
                  <w:vAlign w:val="center"/>
                </w:tcPr>
                <w:p w14:paraId="4C582927"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1</w:t>
                  </w:r>
                </w:p>
              </w:tc>
              <w:tc>
                <w:tcPr>
                  <w:tcW w:w="1984" w:type="dxa"/>
                  <w:vAlign w:val="center"/>
                </w:tcPr>
                <w:p w14:paraId="6D2F8805"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12.5</w:t>
                  </w:r>
                </w:p>
              </w:tc>
              <w:tc>
                <w:tcPr>
                  <w:tcW w:w="1843" w:type="dxa"/>
                  <w:vAlign w:val="center"/>
                </w:tcPr>
                <w:p w14:paraId="53821343"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 xml:space="preserve">2.3 </w:t>
                  </w:r>
                </w:p>
              </w:tc>
              <w:tc>
                <w:tcPr>
                  <w:tcW w:w="1843" w:type="dxa"/>
                  <w:vAlign w:val="center"/>
                </w:tcPr>
                <w:p w14:paraId="4029DD76"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4FA71656" w14:textId="77777777" w:rsidTr="007D419A">
              <w:tc>
                <w:tcPr>
                  <w:tcW w:w="846" w:type="dxa"/>
                </w:tcPr>
                <w:p w14:paraId="2A14F751" w14:textId="77777777" w:rsidR="005C3D01" w:rsidRPr="009E57BB" w:rsidRDefault="005C3D01" w:rsidP="007D419A">
                  <w:pPr>
                    <w:keepNext/>
                    <w:keepLines/>
                    <w:spacing w:beforeLines="0" w:before="0" w:after="0"/>
                    <w:jc w:val="center"/>
                    <w:rPr>
                      <w:rFonts w:ascii="Times New Roman" w:eastAsia="Calibri" w:hAnsi="Times New Roman"/>
                      <w:b/>
                      <w:i/>
                      <w:iCs/>
                      <w:sz w:val="16"/>
                      <w:szCs w:val="16"/>
                      <w:highlight w:val="yellow"/>
                    </w:rPr>
                  </w:pPr>
                  <w:r w:rsidRPr="009E57BB">
                    <w:rPr>
                      <w:rFonts w:ascii="Times New Roman" w:eastAsia="Calibri" w:hAnsi="Times New Roman"/>
                      <w:b/>
                      <w:i/>
                      <w:iCs/>
                      <w:sz w:val="16"/>
                      <w:szCs w:val="16"/>
                      <w:highlight w:val="yellow"/>
                    </w:rPr>
                    <w:t>2</w:t>
                  </w:r>
                </w:p>
              </w:tc>
              <w:tc>
                <w:tcPr>
                  <w:tcW w:w="1417" w:type="dxa"/>
                  <w:vAlign w:val="center"/>
                </w:tcPr>
                <w:p w14:paraId="016094FA"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LEO-1200</w:t>
                  </w:r>
                </w:p>
              </w:tc>
              <w:tc>
                <w:tcPr>
                  <w:tcW w:w="1418" w:type="dxa"/>
                  <w:vAlign w:val="center"/>
                </w:tcPr>
                <w:p w14:paraId="713FF749"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Set 1</w:t>
                  </w:r>
                </w:p>
              </w:tc>
              <w:tc>
                <w:tcPr>
                  <w:tcW w:w="1984" w:type="dxa"/>
                  <w:vAlign w:val="center"/>
                </w:tcPr>
                <w:p w14:paraId="3DFE9BC4"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30</w:t>
                  </w:r>
                </w:p>
              </w:tc>
              <w:tc>
                <w:tcPr>
                  <w:tcW w:w="1843" w:type="dxa"/>
                  <w:vAlign w:val="center"/>
                </w:tcPr>
                <w:p w14:paraId="6BAA70F6"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26.27</w:t>
                  </w:r>
                </w:p>
              </w:tc>
              <w:tc>
                <w:tcPr>
                  <w:tcW w:w="1843" w:type="dxa"/>
                  <w:vAlign w:val="center"/>
                </w:tcPr>
                <w:p w14:paraId="04BC8781"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1</w:t>
                  </w:r>
                </w:p>
              </w:tc>
            </w:tr>
            <w:tr w:rsidR="005C3D01" w:rsidRPr="009E57BB" w14:paraId="34D60B5C" w14:textId="77777777" w:rsidTr="007D419A">
              <w:tc>
                <w:tcPr>
                  <w:tcW w:w="846" w:type="dxa"/>
                </w:tcPr>
                <w:p w14:paraId="5810BD1A" w14:textId="77777777" w:rsidR="005C3D01" w:rsidRPr="009E57BB" w:rsidRDefault="005C3D01" w:rsidP="007D419A">
                  <w:pPr>
                    <w:keepNext/>
                    <w:keepLines/>
                    <w:spacing w:beforeLines="0" w:before="0" w:after="0"/>
                    <w:jc w:val="center"/>
                    <w:rPr>
                      <w:rFonts w:ascii="Times New Roman" w:eastAsia="Calibri" w:hAnsi="Times New Roman"/>
                      <w:b/>
                      <w:i/>
                      <w:sz w:val="16"/>
                      <w:szCs w:val="16"/>
                      <w:highlight w:val="yellow"/>
                    </w:rPr>
                  </w:pPr>
                  <w:r w:rsidRPr="009E57BB">
                    <w:rPr>
                      <w:rFonts w:ascii="Times New Roman" w:eastAsia="Calibri" w:hAnsi="Times New Roman"/>
                      <w:b/>
                      <w:i/>
                      <w:iCs/>
                      <w:sz w:val="16"/>
                      <w:szCs w:val="16"/>
                      <w:highlight w:val="yellow"/>
                    </w:rPr>
                    <w:t>3</w:t>
                  </w:r>
                </w:p>
              </w:tc>
              <w:tc>
                <w:tcPr>
                  <w:tcW w:w="1417" w:type="dxa"/>
                  <w:vAlign w:val="center"/>
                </w:tcPr>
                <w:p w14:paraId="153382D0" w14:textId="77777777" w:rsidR="005C3D01" w:rsidRPr="009E57BB" w:rsidRDefault="005C3D01" w:rsidP="007D419A">
                  <w:pPr>
                    <w:keepNext/>
                    <w:keepLines/>
                    <w:spacing w:beforeLines="0" w:before="0" w:after="0"/>
                    <w:jc w:val="center"/>
                    <w:rPr>
                      <w:rFonts w:ascii="Times New Roman" w:eastAsia="Calibri" w:hAnsi="Times New Roman"/>
                      <w:b/>
                      <w:i/>
                      <w:sz w:val="16"/>
                      <w:szCs w:val="16"/>
                      <w:highlight w:val="yellow"/>
                    </w:rPr>
                  </w:pPr>
                  <w:r w:rsidRPr="009E57BB">
                    <w:rPr>
                      <w:rFonts w:ascii="Times New Roman" w:eastAsia="Calibri" w:hAnsi="Times New Roman"/>
                      <w:sz w:val="16"/>
                      <w:szCs w:val="16"/>
                      <w:highlight w:val="yellow"/>
                      <w:lang w:bidi="ar"/>
                    </w:rPr>
                    <w:t>LEO-600</w:t>
                  </w:r>
                </w:p>
              </w:tc>
              <w:tc>
                <w:tcPr>
                  <w:tcW w:w="1418" w:type="dxa"/>
                  <w:vAlign w:val="center"/>
                </w:tcPr>
                <w:p w14:paraId="742E1C68" w14:textId="77777777" w:rsidR="005C3D01" w:rsidRPr="009E57BB" w:rsidRDefault="005C3D01" w:rsidP="007D419A">
                  <w:pPr>
                    <w:keepNext/>
                    <w:keepLines/>
                    <w:spacing w:beforeLines="0" w:before="0" w:after="0"/>
                    <w:jc w:val="center"/>
                    <w:rPr>
                      <w:rFonts w:ascii="Times New Roman" w:eastAsia="Calibri" w:hAnsi="Times New Roman"/>
                      <w:b/>
                      <w:i/>
                      <w:sz w:val="16"/>
                      <w:szCs w:val="16"/>
                      <w:highlight w:val="yellow"/>
                    </w:rPr>
                  </w:pPr>
                  <w:r w:rsidRPr="009E57BB">
                    <w:rPr>
                      <w:rFonts w:ascii="Times New Roman" w:eastAsia="Calibri" w:hAnsi="Times New Roman"/>
                      <w:sz w:val="16"/>
                      <w:szCs w:val="16"/>
                      <w:highlight w:val="yellow"/>
                      <w:lang w:bidi="ar"/>
                    </w:rPr>
                    <w:t>Set 1</w:t>
                  </w:r>
                </w:p>
              </w:tc>
              <w:tc>
                <w:tcPr>
                  <w:tcW w:w="1984" w:type="dxa"/>
                  <w:vAlign w:val="center"/>
                </w:tcPr>
                <w:p w14:paraId="2804C07D" w14:textId="77777777" w:rsidR="005C3D01" w:rsidRPr="009E57BB" w:rsidRDefault="005C3D01" w:rsidP="007D419A">
                  <w:pPr>
                    <w:keepNext/>
                    <w:keepLines/>
                    <w:spacing w:beforeLines="0" w:before="0" w:after="0"/>
                    <w:jc w:val="center"/>
                    <w:rPr>
                      <w:rFonts w:ascii="Times New Roman" w:eastAsia="Calibri" w:hAnsi="Times New Roman"/>
                      <w:b/>
                      <w:i/>
                      <w:sz w:val="16"/>
                      <w:szCs w:val="16"/>
                      <w:highlight w:val="yellow"/>
                    </w:rPr>
                  </w:pPr>
                  <w:r w:rsidRPr="009E57BB">
                    <w:rPr>
                      <w:rFonts w:ascii="Times New Roman" w:eastAsia="Calibri" w:hAnsi="Times New Roman"/>
                      <w:sz w:val="16"/>
                      <w:szCs w:val="16"/>
                      <w:highlight w:val="yellow"/>
                      <w:lang w:bidi="ar"/>
                    </w:rPr>
                    <w:t>30</w:t>
                  </w:r>
                </w:p>
              </w:tc>
              <w:tc>
                <w:tcPr>
                  <w:tcW w:w="1843" w:type="dxa"/>
                  <w:vAlign w:val="center"/>
                </w:tcPr>
                <w:p w14:paraId="595934E1" w14:textId="77777777" w:rsidR="005C3D01" w:rsidRPr="009E57BB" w:rsidRDefault="005C3D01" w:rsidP="007D419A">
                  <w:pPr>
                    <w:keepNext/>
                    <w:keepLines/>
                    <w:spacing w:beforeLines="0" w:before="0" w:after="0"/>
                    <w:jc w:val="center"/>
                    <w:rPr>
                      <w:rFonts w:ascii="Times New Roman" w:eastAsia="Calibri" w:hAnsi="Times New Roman"/>
                      <w:sz w:val="16"/>
                      <w:szCs w:val="16"/>
                      <w:highlight w:val="yellow"/>
                      <w:lang w:bidi="ar"/>
                    </w:rPr>
                  </w:pPr>
                  <w:r w:rsidRPr="009E57BB">
                    <w:rPr>
                      <w:rFonts w:ascii="Times New Roman" w:eastAsia="Calibri" w:hAnsi="Times New Roman"/>
                      <w:sz w:val="16"/>
                      <w:szCs w:val="16"/>
                      <w:highlight w:val="yellow"/>
                      <w:lang w:bidi="ar"/>
                    </w:rPr>
                    <w:t>26.98</w:t>
                  </w:r>
                </w:p>
              </w:tc>
              <w:tc>
                <w:tcPr>
                  <w:tcW w:w="1843" w:type="dxa"/>
                  <w:vAlign w:val="center"/>
                </w:tcPr>
                <w:p w14:paraId="4E4E81CA" w14:textId="77777777" w:rsidR="005C3D01" w:rsidRPr="009E57BB" w:rsidRDefault="005C3D01" w:rsidP="007D419A">
                  <w:pPr>
                    <w:keepNext/>
                    <w:keepLines/>
                    <w:spacing w:beforeLines="0" w:before="0" w:after="0"/>
                    <w:jc w:val="center"/>
                    <w:rPr>
                      <w:rFonts w:ascii="Times New Roman" w:eastAsia="Calibri" w:hAnsi="Times New Roman"/>
                      <w:b/>
                      <w:i/>
                      <w:sz w:val="16"/>
                      <w:szCs w:val="16"/>
                      <w:highlight w:val="yellow"/>
                    </w:rPr>
                  </w:pPr>
                  <w:r w:rsidRPr="009E57BB">
                    <w:rPr>
                      <w:rFonts w:ascii="Times New Roman" w:eastAsia="Calibri" w:hAnsi="Times New Roman"/>
                      <w:sz w:val="16"/>
                      <w:szCs w:val="16"/>
                      <w:highlight w:val="yellow"/>
                      <w:lang w:bidi="ar"/>
                    </w:rPr>
                    <w:t>1</w:t>
                  </w:r>
                </w:p>
              </w:tc>
            </w:tr>
            <w:tr w:rsidR="005C3D01" w:rsidRPr="009E57BB" w14:paraId="3031E7A0" w14:textId="77777777" w:rsidTr="007D419A">
              <w:tc>
                <w:tcPr>
                  <w:tcW w:w="846" w:type="dxa"/>
                </w:tcPr>
                <w:p w14:paraId="127E8E42"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4</w:t>
                  </w:r>
                </w:p>
              </w:tc>
              <w:tc>
                <w:tcPr>
                  <w:tcW w:w="1417" w:type="dxa"/>
                  <w:vAlign w:val="center"/>
                </w:tcPr>
                <w:p w14:paraId="1C24388B"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GEO</w:t>
                  </w:r>
                </w:p>
              </w:tc>
              <w:tc>
                <w:tcPr>
                  <w:tcW w:w="1418" w:type="dxa"/>
                  <w:vAlign w:val="center"/>
                </w:tcPr>
                <w:p w14:paraId="3499F9AC"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2</w:t>
                  </w:r>
                </w:p>
              </w:tc>
              <w:tc>
                <w:tcPr>
                  <w:tcW w:w="1984" w:type="dxa"/>
                  <w:vAlign w:val="center"/>
                </w:tcPr>
                <w:p w14:paraId="120C18C6"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20</w:t>
                  </w:r>
                </w:p>
              </w:tc>
              <w:tc>
                <w:tcPr>
                  <w:tcW w:w="1843" w:type="dxa"/>
                  <w:vAlign w:val="center"/>
                </w:tcPr>
                <w:p w14:paraId="751F1CDF"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10.95</w:t>
                  </w:r>
                </w:p>
              </w:tc>
              <w:tc>
                <w:tcPr>
                  <w:tcW w:w="1843" w:type="dxa"/>
                  <w:vAlign w:val="center"/>
                </w:tcPr>
                <w:p w14:paraId="45A39903"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10677E17" w14:textId="77777777" w:rsidTr="007D419A">
              <w:tc>
                <w:tcPr>
                  <w:tcW w:w="846" w:type="dxa"/>
                </w:tcPr>
                <w:p w14:paraId="058FAF4F" w14:textId="77777777" w:rsidR="005C3D01" w:rsidRPr="009E57BB" w:rsidRDefault="005C3D01" w:rsidP="007D419A">
                  <w:pPr>
                    <w:keepNext/>
                    <w:keepLines/>
                    <w:spacing w:beforeLines="0" w:before="0" w:after="0"/>
                    <w:jc w:val="center"/>
                    <w:rPr>
                      <w:rFonts w:ascii="Times New Roman" w:eastAsia="Calibri" w:hAnsi="Times New Roman"/>
                      <w:b/>
                      <w:i/>
                      <w:iCs/>
                      <w:sz w:val="16"/>
                      <w:szCs w:val="16"/>
                    </w:rPr>
                  </w:pPr>
                  <w:r w:rsidRPr="009E57BB">
                    <w:rPr>
                      <w:rFonts w:ascii="Times New Roman" w:eastAsia="Calibri" w:hAnsi="Times New Roman"/>
                      <w:b/>
                      <w:i/>
                      <w:iCs/>
                      <w:sz w:val="16"/>
                      <w:szCs w:val="16"/>
                    </w:rPr>
                    <w:t>5</w:t>
                  </w:r>
                </w:p>
              </w:tc>
              <w:tc>
                <w:tcPr>
                  <w:tcW w:w="1417" w:type="dxa"/>
                  <w:vAlign w:val="center"/>
                </w:tcPr>
                <w:p w14:paraId="7445166E"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LEO-1200</w:t>
                  </w:r>
                </w:p>
              </w:tc>
              <w:tc>
                <w:tcPr>
                  <w:tcW w:w="1418" w:type="dxa"/>
                  <w:vAlign w:val="center"/>
                </w:tcPr>
                <w:p w14:paraId="197A64A9"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Set 2</w:t>
                  </w:r>
                </w:p>
              </w:tc>
              <w:tc>
                <w:tcPr>
                  <w:tcW w:w="1984" w:type="dxa"/>
                  <w:vAlign w:val="center"/>
                </w:tcPr>
                <w:p w14:paraId="0774740D"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30</w:t>
                  </w:r>
                </w:p>
              </w:tc>
              <w:tc>
                <w:tcPr>
                  <w:tcW w:w="1843" w:type="dxa"/>
                  <w:vAlign w:val="center"/>
                </w:tcPr>
                <w:p w14:paraId="1994C33C"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22.16</w:t>
                  </w:r>
                </w:p>
              </w:tc>
              <w:tc>
                <w:tcPr>
                  <w:tcW w:w="1843" w:type="dxa"/>
                  <w:vAlign w:val="center"/>
                </w:tcPr>
                <w:p w14:paraId="7B128439"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1</w:t>
                  </w:r>
                </w:p>
              </w:tc>
            </w:tr>
            <w:tr w:rsidR="005C3D01" w:rsidRPr="009E57BB" w14:paraId="3BACBE1B" w14:textId="77777777" w:rsidTr="007D419A">
              <w:tc>
                <w:tcPr>
                  <w:tcW w:w="846" w:type="dxa"/>
                </w:tcPr>
                <w:p w14:paraId="6D5CE3BD"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6</w:t>
                  </w:r>
                </w:p>
              </w:tc>
              <w:tc>
                <w:tcPr>
                  <w:tcW w:w="1417" w:type="dxa"/>
                  <w:vAlign w:val="center"/>
                </w:tcPr>
                <w:p w14:paraId="1F99AA05"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LEO-600</w:t>
                  </w:r>
                </w:p>
              </w:tc>
              <w:tc>
                <w:tcPr>
                  <w:tcW w:w="1418" w:type="dxa"/>
                  <w:vAlign w:val="center"/>
                </w:tcPr>
                <w:p w14:paraId="651C4C12"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2</w:t>
                  </w:r>
                </w:p>
              </w:tc>
              <w:tc>
                <w:tcPr>
                  <w:tcW w:w="1984" w:type="dxa"/>
                  <w:vAlign w:val="center"/>
                </w:tcPr>
                <w:p w14:paraId="099F289B"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30</w:t>
                  </w:r>
                </w:p>
              </w:tc>
              <w:tc>
                <w:tcPr>
                  <w:tcW w:w="1843" w:type="dxa"/>
                  <w:vAlign w:val="center"/>
                </w:tcPr>
                <w:p w14:paraId="39E58286"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23.80</w:t>
                  </w:r>
                </w:p>
              </w:tc>
              <w:tc>
                <w:tcPr>
                  <w:tcW w:w="1843" w:type="dxa"/>
                  <w:vAlign w:val="center"/>
                </w:tcPr>
                <w:p w14:paraId="34CD1BB5"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2F11D003" w14:textId="77777777" w:rsidTr="007D419A">
              <w:tc>
                <w:tcPr>
                  <w:tcW w:w="846" w:type="dxa"/>
                </w:tcPr>
                <w:p w14:paraId="6D05D2FE"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7</w:t>
                  </w:r>
                </w:p>
              </w:tc>
              <w:tc>
                <w:tcPr>
                  <w:tcW w:w="1417" w:type="dxa"/>
                  <w:vAlign w:val="center"/>
                </w:tcPr>
                <w:p w14:paraId="137C5B87"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GEO</w:t>
                  </w:r>
                </w:p>
              </w:tc>
              <w:tc>
                <w:tcPr>
                  <w:tcW w:w="1418" w:type="dxa"/>
                  <w:vAlign w:val="center"/>
                </w:tcPr>
                <w:p w14:paraId="24D00A42"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3</w:t>
                  </w:r>
                </w:p>
              </w:tc>
              <w:tc>
                <w:tcPr>
                  <w:tcW w:w="1984" w:type="dxa"/>
                  <w:vAlign w:val="center"/>
                </w:tcPr>
                <w:p w14:paraId="5C265300"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20.88</w:t>
                  </w:r>
                </w:p>
              </w:tc>
              <w:tc>
                <w:tcPr>
                  <w:tcW w:w="1843" w:type="dxa"/>
                  <w:vAlign w:val="center"/>
                </w:tcPr>
                <w:p w14:paraId="454B1CB6"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12.5</w:t>
                  </w:r>
                </w:p>
              </w:tc>
              <w:tc>
                <w:tcPr>
                  <w:tcW w:w="1843" w:type="dxa"/>
                  <w:vAlign w:val="center"/>
                </w:tcPr>
                <w:p w14:paraId="6D9959AA"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2C345DAB" w14:textId="77777777" w:rsidTr="007D419A">
              <w:tc>
                <w:tcPr>
                  <w:tcW w:w="846" w:type="dxa"/>
                </w:tcPr>
                <w:p w14:paraId="5965C34D" w14:textId="77777777" w:rsidR="005C3D01" w:rsidRPr="009E57BB" w:rsidRDefault="005C3D01" w:rsidP="007D419A">
                  <w:pPr>
                    <w:keepNext/>
                    <w:keepLines/>
                    <w:spacing w:beforeLines="0" w:before="0" w:after="0"/>
                    <w:jc w:val="center"/>
                    <w:rPr>
                      <w:rFonts w:ascii="Times New Roman" w:eastAsia="Calibri" w:hAnsi="Times New Roman"/>
                      <w:b/>
                      <w:i/>
                      <w:iCs/>
                      <w:sz w:val="16"/>
                      <w:szCs w:val="16"/>
                    </w:rPr>
                  </w:pPr>
                  <w:r w:rsidRPr="009E57BB">
                    <w:rPr>
                      <w:rFonts w:ascii="Times New Roman" w:eastAsia="Calibri" w:hAnsi="Times New Roman"/>
                      <w:b/>
                      <w:i/>
                      <w:iCs/>
                      <w:sz w:val="16"/>
                      <w:szCs w:val="16"/>
                    </w:rPr>
                    <w:t>8</w:t>
                  </w:r>
                </w:p>
              </w:tc>
              <w:tc>
                <w:tcPr>
                  <w:tcW w:w="1417" w:type="dxa"/>
                  <w:vAlign w:val="center"/>
                </w:tcPr>
                <w:p w14:paraId="3002545D"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LEO-1200</w:t>
                  </w:r>
                </w:p>
              </w:tc>
              <w:tc>
                <w:tcPr>
                  <w:tcW w:w="1418" w:type="dxa"/>
                  <w:vAlign w:val="center"/>
                </w:tcPr>
                <w:p w14:paraId="646B4322"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Set 3</w:t>
                  </w:r>
                </w:p>
              </w:tc>
              <w:tc>
                <w:tcPr>
                  <w:tcW w:w="1984" w:type="dxa"/>
                  <w:vAlign w:val="center"/>
                </w:tcPr>
                <w:p w14:paraId="01FB56E8"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46.05</w:t>
                  </w:r>
                </w:p>
              </w:tc>
              <w:tc>
                <w:tcPr>
                  <w:tcW w:w="1843" w:type="dxa"/>
                  <w:vAlign w:val="center"/>
                </w:tcPr>
                <w:p w14:paraId="2241B6CF"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30</w:t>
                  </w:r>
                </w:p>
              </w:tc>
              <w:tc>
                <w:tcPr>
                  <w:tcW w:w="1843" w:type="dxa"/>
                  <w:vAlign w:val="center"/>
                </w:tcPr>
                <w:p w14:paraId="4E0EE357"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1</w:t>
                  </w:r>
                </w:p>
              </w:tc>
            </w:tr>
            <w:tr w:rsidR="005C3D01" w:rsidRPr="009E57BB" w14:paraId="3C1322A7" w14:textId="77777777" w:rsidTr="007D419A">
              <w:tc>
                <w:tcPr>
                  <w:tcW w:w="846" w:type="dxa"/>
                </w:tcPr>
                <w:p w14:paraId="6FFA3386"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9</w:t>
                  </w:r>
                </w:p>
              </w:tc>
              <w:tc>
                <w:tcPr>
                  <w:tcW w:w="1417" w:type="dxa"/>
                  <w:vAlign w:val="center"/>
                </w:tcPr>
                <w:p w14:paraId="6C9783AE"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LEO-600</w:t>
                  </w:r>
                </w:p>
              </w:tc>
              <w:tc>
                <w:tcPr>
                  <w:tcW w:w="1418" w:type="dxa"/>
                  <w:vAlign w:val="center"/>
                </w:tcPr>
                <w:p w14:paraId="0BA3888D"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3</w:t>
                  </w:r>
                </w:p>
              </w:tc>
              <w:tc>
                <w:tcPr>
                  <w:tcW w:w="1984" w:type="dxa"/>
                  <w:vAlign w:val="center"/>
                </w:tcPr>
                <w:p w14:paraId="1BBA30B6"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43.78</w:t>
                  </w:r>
                </w:p>
              </w:tc>
              <w:tc>
                <w:tcPr>
                  <w:tcW w:w="1843" w:type="dxa"/>
                  <w:vAlign w:val="center"/>
                </w:tcPr>
                <w:p w14:paraId="50EB8564"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30</w:t>
                  </w:r>
                </w:p>
              </w:tc>
              <w:tc>
                <w:tcPr>
                  <w:tcW w:w="1843" w:type="dxa"/>
                  <w:vAlign w:val="center"/>
                </w:tcPr>
                <w:p w14:paraId="76692DE8"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02D47847" w14:textId="77777777" w:rsidTr="007D419A">
              <w:tc>
                <w:tcPr>
                  <w:tcW w:w="846" w:type="dxa"/>
                </w:tcPr>
                <w:p w14:paraId="452546CC"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b/>
                      <w:i/>
                      <w:iCs/>
                      <w:sz w:val="16"/>
                      <w:szCs w:val="16"/>
                    </w:rPr>
                    <w:t>10</w:t>
                  </w:r>
                </w:p>
              </w:tc>
              <w:tc>
                <w:tcPr>
                  <w:tcW w:w="1417" w:type="dxa"/>
                  <w:vAlign w:val="center"/>
                </w:tcPr>
                <w:p w14:paraId="4219C9B0"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LEO-600</w:t>
                  </w:r>
                </w:p>
              </w:tc>
              <w:tc>
                <w:tcPr>
                  <w:tcW w:w="1418" w:type="dxa"/>
                  <w:vAlign w:val="center"/>
                </w:tcPr>
                <w:p w14:paraId="725B4D03"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Set 4</w:t>
                  </w:r>
                </w:p>
              </w:tc>
              <w:tc>
                <w:tcPr>
                  <w:tcW w:w="1984" w:type="dxa"/>
                  <w:vAlign w:val="center"/>
                </w:tcPr>
                <w:p w14:paraId="33A65165"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90</w:t>
                  </w:r>
                </w:p>
              </w:tc>
              <w:tc>
                <w:tcPr>
                  <w:tcW w:w="1843" w:type="dxa"/>
                  <w:vAlign w:val="center"/>
                </w:tcPr>
                <w:p w14:paraId="0E8D5959"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lang w:bidi="ar"/>
                    </w:rPr>
                    <w:t>30</w:t>
                  </w:r>
                </w:p>
              </w:tc>
              <w:tc>
                <w:tcPr>
                  <w:tcW w:w="1843" w:type="dxa"/>
                  <w:vAlign w:val="center"/>
                </w:tcPr>
                <w:p w14:paraId="5FA97403" w14:textId="77777777" w:rsidR="005C3D01" w:rsidRPr="009E57BB" w:rsidRDefault="005C3D01" w:rsidP="007D419A">
                  <w:pPr>
                    <w:keepNext/>
                    <w:keepLines/>
                    <w:spacing w:beforeLines="0" w:before="0" w:after="0"/>
                    <w:jc w:val="center"/>
                    <w:rPr>
                      <w:rFonts w:ascii="Times New Roman" w:eastAsia="Calibri" w:hAnsi="Times New Roman"/>
                      <w:b/>
                      <w:i/>
                      <w:sz w:val="16"/>
                      <w:szCs w:val="16"/>
                    </w:rPr>
                  </w:pPr>
                  <w:r w:rsidRPr="009E57BB">
                    <w:rPr>
                      <w:rFonts w:ascii="Times New Roman" w:eastAsia="Calibri" w:hAnsi="Times New Roman"/>
                      <w:sz w:val="16"/>
                      <w:szCs w:val="16"/>
                      <w:lang w:bidi="ar"/>
                    </w:rPr>
                    <w:t>1</w:t>
                  </w:r>
                </w:p>
              </w:tc>
            </w:tr>
            <w:tr w:rsidR="005C3D01" w:rsidRPr="009E57BB" w14:paraId="68195BAC" w14:textId="77777777" w:rsidTr="007D419A">
              <w:tc>
                <w:tcPr>
                  <w:tcW w:w="846" w:type="dxa"/>
                  <w:shd w:val="clear" w:color="auto" w:fill="auto"/>
                </w:tcPr>
                <w:p w14:paraId="2C16DF76" w14:textId="77777777" w:rsidR="005C3D01" w:rsidRPr="009E57BB" w:rsidRDefault="005C3D01" w:rsidP="007D419A">
                  <w:pPr>
                    <w:keepNext/>
                    <w:keepLines/>
                    <w:spacing w:beforeLines="0" w:before="0" w:after="0"/>
                    <w:jc w:val="center"/>
                    <w:rPr>
                      <w:rFonts w:ascii="Times New Roman" w:eastAsia="Calibri" w:hAnsi="Times New Roman"/>
                      <w:b/>
                      <w:i/>
                      <w:iCs/>
                      <w:sz w:val="16"/>
                      <w:szCs w:val="16"/>
                    </w:rPr>
                  </w:pPr>
                  <w:r w:rsidRPr="009E57BB">
                    <w:rPr>
                      <w:rFonts w:ascii="Times New Roman" w:eastAsia="Calibri" w:hAnsi="Times New Roman"/>
                      <w:sz w:val="16"/>
                      <w:szCs w:val="16"/>
                    </w:rPr>
                    <w:t>11</w:t>
                  </w:r>
                </w:p>
              </w:tc>
              <w:tc>
                <w:tcPr>
                  <w:tcW w:w="1417" w:type="dxa"/>
                  <w:shd w:val="clear" w:color="auto" w:fill="auto"/>
                </w:tcPr>
                <w:p w14:paraId="04877708"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rPr>
                    <w:t>MEO-10000</w:t>
                  </w:r>
                </w:p>
              </w:tc>
              <w:tc>
                <w:tcPr>
                  <w:tcW w:w="1418" w:type="dxa"/>
                  <w:shd w:val="clear" w:color="auto" w:fill="auto"/>
                </w:tcPr>
                <w:p w14:paraId="5BEE2B1F"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rPr>
                    <w:t>Set 5</w:t>
                  </w:r>
                </w:p>
              </w:tc>
              <w:tc>
                <w:tcPr>
                  <w:tcW w:w="1984" w:type="dxa"/>
                  <w:shd w:val="clear" w:color="auto" w:fill="auto"/>
                </w:tcPr>
                <w:p w14:paraId="5AF92D76"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rPr>
                    <w:t>90</w:t>
                  </w:r>
                </w:p>
              </w:tc>
              <w:tc>
                <w:tcPr>
                  <w:tcW w:w="1843" w:type="dxa"/>
                  <w:shd w:val="clear" w:color="auto" w:fill="auto"/>
                </w:tcPr>
                <w:p w14:paraId="2451E29B"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rPr>
                    <w:t>81.6</w:t>
                  </w:r>
                </w:p>
              </w:tc>
              <w:tc>
                <w:tcPr>
                  <w:tcW w:w="1843" w:type="dxa"/>
                  <w:shd w:val="clear" w:color="auto" w:fill="auto"/>
                </w:tcPr>
                <w:p w14:paraId="746F2CDF" w14:textId="77777777" w:rsidR="005C3D01" w:rsidRPr="009E57BB" w:rsidRDefault="005C3D01" w:rsidP="007D419A">
                  <w:pPr>
                    <w:keepNext/>
                    <w:keepLines/>
                    <w:spacing w:beforeLines="0" w:before="0" w:after="0"/>
                    <w:jc w:val="center"/>
                    <w:rPr>
                      <w:rFonts w:ascii="Times New Roman" w:eastAsia="Calibri" w:hAnsi="Times New Roman"/>
                      <w:sz w:val="16"/>
                      <w:szCs w:val="16"/>
                      <w:lang w:bidi="ar"/>
                    </w:rPr>
                  </w:pPr>
                  <w:r w:rsidRPr="009E57BB">
                    <w:rPr>
                      <w:rFonts w:ascii="Times New Roman" w:eastAsia="Calibri" w:hAnsi="Times New Roman"/>
                      <w:sz w:val="16"/>
                      <w:szCs w:val="16"/>
                    </w:rPr>
                    <w:t>1</w:t>
                  </w:r>
                </w:p>
              </w:tc>
            </w:tr>
          </w:tbl>
          <w:p w14:paraId="2FDECEA5" w14:textId="77777777" w:rsidR="005C3D01" w:rsidRPr="009E57BB" w:rsidRDefault="005C3D01" w:rsidP="007D419A">
            <w:pPr>
              <w:spacing w:before="120"/>
              <w:rPr>
                <w:rFonts w:eastAsiaTheme="minorEastAsia"/>
                <w:sz w:val="16"/>
                <w:szCs w:val="16"/>
                <w:lang w:eastAsia="zh-CN"/>
              </w:rPr>
            </w:pPr>
          </w:p>
        </w:tc>
      </w:tr>
    </w:tbl>
    <w:p w14:paraId="4B6C48A4" w14:textId="77777777" w:rsidR="005C3D01" w:rsidRPr="009E57BB" w:rsidRDefault="005C3D01" w:rsidP="005C3D01">
      <w:pPr>
        <w:pStyle w:val="a0"/>
        <w:spacing w:before="120"/>
        <w:rPr>
          <w:rFonts w:eastAsia="宋体"/>
          <w:sz w:val="16"/>
          <w:szCs w:val="16"/>
          <w:lang w:eastAsia="zh-CN"/>
        </w:rPr>
      </w:pPr>
    </w:p>
    <w:p w14:paraId="523F1215" w14:textId="3671D6F9" w:rsidR="004A50C0" w:rsidRPr="009E57BB" w:rsidRDefault="004A50C0" w:rsidP="004A50C0">
      <w:pPr>
        <w:spacing w:beforeLines="0" w:before="120"/>
        <w:rPr>
          <w:rFonts w:eastAsiaTheme="minorEastAsia"/>
          <w:sz w:val="16"/>
          <w:szCs w:val="16"/>
          <w:lang w:eastAsia="zh-CN"/>
        </w:rPr>
      </w:pPr>
    </w:p>
    <w:tbl>
      <w:tblPr>
        <w:tblStyle w:val="af6"/>
        <w:tblW w:w="0" w:type="auto"/>
        <w:tblLook w:val="04A0" w:firstRow="1" w:lastRow="0" w:firstColumn="1" w:lastColumn="0" w:noHBand="0" w:noVBand="1"/>
      </w:tblPr>
      <w:tblGrid>
        <w:gridCol w:w="9631"/>
      </w:tblGrid>
      <w:tr w:rsidR="004A50C0" w:rsidRPr="009E57BB" w14:paraId="26157A02" w14:textId="77777777" w:rsidTr="007D419A">
        <w:tc>
          <w:tcPr>
            <w:tcW w:w="9631" w:type="dxa"/>
          </w:tcPr>
          <w:p w14:paraId="1999ED1C" w14:textId="77777777" w:rsidR="00453136" w:rsidRPr="009E57BB" w:rsidRDefault="00453136" w:rsidP="00453136">
            <w:pPr>
              <w:pStyle w:val="30"/>
              <w:numPr>
                <w:ilvl w:val="0"/>
                <w:numId w:val="0"/>
              </w:numPr>
              <w:ind w:left="720" w:hanging="720"/>
              <w:rPr>
                <w:sz w:val="16"/>
                <w:szCs w:val="16"/>
              </w:rPr>
            </w:pPr>
            <w:r w:rsidRPr="009E57BB">
              <w:rPr>
                <w:sz w:val="16"/>
                <w:szCs w:val="16"/>
              </w:rPr>
              <w:lastRenderedPageBreak/>
              <w:t>TS 36.101</w:t>
            </w:r>
          </w:p>
          <w:p w14:paraId="6482F0A4" w14:textId="77777777" w:rsidR="004A50C0" w:rsidRPr="009E57BB" w:rsidRDefault="004A50C0" w:rsidP="007D419A">
            <w:pPr>
              <w:pStyle w:val="5"/>
              <w:spacing w:before="120"/>
              <w:rPr>
                <w:snapToGrid w:val="0"/>
                <w:kern w:val="2"/>
                <w:sz w:val="16"/>
                <w:szCs w:val="16"/>
              </w:rPr>
            </w:pPr>
            <w:r w:rsidRPr="009E57BB">
              <w:rPr>
                <w:snapToGrid w:val="0"/>
                <w:sz w:val="16"/>
                <w:szCs w:val="16"/>
              </w:rPr>
              <w:t>8.12.2.1.1</w:t>
            </w:r>
            <w:r w:rsidRPr="009E57BB">
              <w:rPr>
                <w:snapToGrid w:val="0"/>
                <w:sz w:val="16"/>
                <w:szCs w:val="16"/>
              </w:rPr>
              <w:tab/>
              <w:t>Single-antenna performance</w:t>
            </w:r>
          </w:p>
          <w:p w14:paraId="0E569FAB" w14:textId="77777777" w:rsidR="004A50C0" w:rsidRPr="009E57BB" w:rsidRDefault="004A50C0" w:rsidP="007D419A">
            <w:pPr>
              <w:spacing w:before="120"/>
              <w:rPr>
                <w:noProof/>
                <w:sz w:val="16"/>
                <w:szCs w:val="16"/>
              </w:rPr>
            </w:pPr>
            <w:r w:rsidRPr="009E57BB">
              <w:rPr>
                <w:rFonts w:cs="v5.0.0"/>
                <w:sz w:val="16"/>
                <w:szCs w:val="16"/>
              </w:rPr>
              <w:t>For the parameters specified in Table 8.12.2.1.1-1 the average probability of a missed downlink scheduling grant (Pm-dsg) shall be below the specified value in Table 8.12.2.1.1-1. The downlink physical channel setup is in accordance with Annex C.3.6.</w:t>
            </w:r>
          </w:p>
          <w:p w14:paraId="2C381FAA" w14:textId="77777777" w:rsidR="004A50C0" w:rsidRPr="009E57BB" w:rsidRDefault="004A50C0" w:rsidP="007D419A">
            <w:pPr>
              <w:pStyle w:val="TH"/>
              <w:spacing w:before="120"/>
              <w:rPr>
                <w:sz w:val="16"/>
                <w:szCs w:val="16"/>
              </w:rPr>
            </w:pPr>
            <w:r w:rsidRPr="009E57BB">
              <w:rPr>
                <w:sz w:val="16"/>
                <w:szCs w:val="16"/>
              </w:rPr>
              <w:t>Table 8.12.2.1.1-1: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88"/>
              <w:gridCol w:w="947"/>
              <w:gridCol w:w="706"/>
              <w:gridCol w:w="939"/>
              <w:gridCol w:w="1088"/>
              <w:gridCol w:w="781"/>
              <w:gridCol w:w="1196"/>
              <w:gridCol w:w="499"/>
              <w:gridCol w:w="532"/>
              <w:gridCol w:w="864"/>
            </w:tblGrid>
            <w:tr w:rsidR="004A50C0" w:rsidRPr="009E57BB" w14:paraId="289F302C" w14:textId="77777777" w:rsidTr="007D419A">
              <w:trPr>
                <w:trHeight w:val="209"/>
                <w:jc w:val="center"/>
              </w:trPr>
              <w:tc>
                <w:tcPr>
                  <w:tcW w:w="407" w:type="pct"/>
                  <w:vMerge w:val="restart"/>
                </w:tcPr>
                <w:p w14:paraId="00238D9C"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Test number</w:t>
                  </w:r>
                </w:p>
              </w:tc>
              <w:tc>
                <w:tcPr>
                  <w:tcW w:w="578" w:type="pct"/>
                  <w:vMerge w:val="restart"/>
                </w:tcPr>
                <w:p w14:paraId="6EFC4CC5"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 xml:space="preserve">Deployment mode </w:t>
                  </w:r>
                </w:p>
              </w:tc>
              <w:tc>
                <w:tcPr>
                  <w:tcW w:w="503" w:type="pct"/>
                  <w:vMerge w:val="restart"/>
                </w:tcPr>
                <w:p w14:paraId="601A1D1F"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Repetition number</w:t>
                  </w:r>
                </w:p>
                <w:p w14:paraId="64DC2AB7"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w:t>
                  </w:r>
                </w:p>
              </w:tc>
              <w:tc>
                <w:tcPr>
                  <w:tcW w:w="376" w:type="pct"/>
                  <w:vMerge w:val="restart"/>
                </w:tcPr>
                <w:p w14:paraId="6D5FA35E" w14:textId="77777777" w:rsidR="004A50C0" w:rsidRPr="009E57BB" w:rsidRDefault="004A50C0" w:rsidP="007D419A">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9" w:type="pct"/>
                  <w:vMerge w:val="restart"/>
                </w:tcPr>
                <w:p w14:paraId="090B34C7"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Reference Channel</w:t>
                  </w:r>
                </w:p>
              </w:tc>
              <w:tc>
                <w:tcPr>
                  <w:tcW w:w="578" w:type="pct"/>
                  <w:vMerge w:val="restart"/>
                </w:tcPr>
                <w:p w14:paraId="0DF471DD"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Propagation Condition</w:t>
                  </w:r>
                </w:p>
              </w:tc>
              <w:tc>
                <w:tcPr>
                  <w:tcW w:w="415" w:type="pct"/>
                  <w:vMerge w:val="restart"/>
                </w:tcPr>
                <w:p w14:paraId="75C0EE45"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Number of NRS ports</w:t>
                  </w:r>
                </w:p>
              </w:tc>
              <w:tc>
                <w:tcPr>
                  <w:tcW w:w="635" w:type="pct"/>
                  <w:vMerge w:val="restart"/>
                </w:tcPr>
                <w:p w14:paraId="0581B5BF" w14:textId="77777777" w:rsidR="004A50C0" w:rsidRPr="009E57BB" w:rsidRDefault="004A50C0" w:rsidP="007D419A">
                  <w:pPr>
                    <w:pStyle w:val="TAH"/>
                    <w:spacing w:before="120"/>
                    <w:rPr>
                      <w:rFonts w:cs="Arial"/>
                      <w:sz w:val="16"/>
                      <w:szCs w:val="16"/>
                      <w:lang w:eastAsia="en-US"/>
                    </w:rPr>
                  </w:pPr>
                  <w:r w:rsidRPr="009E57BB">
                    <w:rPr>
                      <w:rFonts w:cs="Arial"/>
                      <w:sz w:val="16"/>
                      <w:szCs w:val="16"/>
                    </w:rPr>
                    <w:t>Antenna Configuration</w:t>
                  </w:r>
                </w:p>
              </w:tc>
              <w:tc>
                <w:tcPr>
                  <w:tcW w:w="391" w:type="pct"/>
                  <w:gridSpan w:val="2"/>
                </w:tcPr>
                <w:p w14:paraId="5C260A6C"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Reference value</w:t>
                  </w:r>
                </w:p>
              </w:tc>
              <w:tc>
                <w:tcPr>
                  <w:tcW w:w="616" w:type="pct"/>
                  <w:vMerge w:val="restart"/>
                </w:tcPr>
                <w:p w14:paraId="3A6AA741"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zh-CN"/>
                    </w:rPr>
                    <w:t>U</w:t>
                  </w:r>
                  <w:r w:rsidRPr="009E57BB">
                    <w:rPr>
                      <w:rFonts w:cs="Arial" w:hint="eastAsia"/>
                      <w:sz w:val="16"/>
                      <w:szCs w:val="16"/>
                      <w:lang w:eastAsia="zh-CN"/>
                    </w:rPr>
                    <w:t>E Category</w:t>
                  </w:r>
                </w:p>
              </w:tc>
            </w:tr>
            <w:tr w:rsidR="004A50C0" w:rsidRPr="009E57BB" w14:paraId="324F31A9" w14:textId="77777777" w:rsidTr="007D419A">
              <w:trPr>
                <w:trHeight w:val="209"/>
                <w:jc w:val="center"/>
              </w:trPr>
              <w:tc>
                <w:tcPr>
                  <w:tcW w:w="407" w:type="pct"/>
                  <w:vMerge/>
                </w:tcPr>
                <w:p w14:paraId="7E07CD5D" w14:textId="77777777" w:rsidR="004A50C0" w:rsidRPr="009E57BB" w:rsidRDefault="004A50C0" w:rsidP="007D419A">
                  <w:pPr>
                    <w:pStyle w:val="TAH"/>
                    <w:spacing w:before="120"/>
                    <w:rPr>
                      <w:rFonts w:cs="Arial"/>
                      <w:sz w:val="16"/>
                      <w:szCs w:val="16"/>
                      <w:lang w:eastAsia="en-US"/>
                    </w:rPr>
                  </w:pPr>
                </w:p>
              </w:tc>
              <w:tc>
                <w:tcPr>
                  <w:tcW w:w="578" w:type="pct"/>
                  <w:vMerge/>
                </w:tcPr>
                <w:p w14:paraId="0C5E70A2" w14:textId="77777777" w:rsidR="004A50C0" w:rsidRPr="009E57BB" w:rsidRDefault="004A50C0" w:rsidP="007D419A">
                  <w:pPr>
                    <w:pStyle w:val="TAH"/>
                    <w:spacing w:before="120"/>
                    <w:rPr>
                      <w:rFonts w:cs="Arial"/>
                      <w:sz w:val="16"/>
                      <w:szCs w:val="16"/>
                      <w:lang w:eastAsia="en-US"/>
                    </w:rPr>
                  </w:pPr>
                </w:p>
              </w:tc>
              <w:tc>
                <w:tcPr>
                  <w:tcW w:w="503" w:type="pct"/>
                  <w:vMerge/>
                </w:tcPr>
                <w:p w14:paraId="1E13B678" w14:textId="77777777" w:rsidR="004A50C0" w:rsidRPr="009E57BB" w:rsidRDefault="004A50C0" w:rsidP="007D419A">
                  <w:pPr>
                    <w:pStyle w:val="TAH"/>
                    <w:spacing w:before="120"/>
                    <w:rPr>
                      <w:rFonts w:cs="Arial"/>
                      <w:sz w:val="16"/>
                      <w:szCs w:val="16"/>
                      <w:lang w:eastAsia="en-US"/>
                    </w:rPr>
                  </w:pPr>
                </w:p>
              </w:tc>
              <w:tc>
                <w:tcPr>
                  <w:tcW w:w="376" w:type="pct"/>
                  <w:vMerge/>
                </w:tcPr>
                <w:p w14:paraId="754BD53C" w14:textId="77777777" w:rsidR="004A50C0" w:rsidRPr="009E57BB" w:rsidRDefault="004A50C0" w:rsidP="007D419A">
                  <w:pPr>
                    <w:pStyle w:val="TAH"/>
                    <w:spacing w:before="120"/>
                    <w:rPr>
                      <w:rFonts w:cs="Arial"/>
                      <w:sz w:val="16"/>
                      <w:szCs w:val="16"/>
                      <w:lang w:eastAsia="en-US"/>
                    </w:rPr>
                  </w:pPr>
                </w:p>
              </w:tc>
              <w:tc>
                <w:tcPr>
                  <w:tcW w:w="499" w:type="pct"/>
                  <w:vMerge/>
                </w:tcPr>
                <w:p w14:paraId="79404F1C" w14:textId="77777777" w:rsidR="004A50C0" w:rsidRPr="009E57BB" w:rsidRDefault="004A50C0" w:rsidP="007D419A">
                  <w:pPr>
                    <w:pStyle w:val="TAH"/>
                    <w:spacing w:before="120"/>
                    <w:rPr>
                      <w:rFonts w:cs="Arial"/>
                      <w:sz w:val="16"/>
                      <w:szCs w:val="16"/>
                      <w:lang w:eastAsia="en-US"/>
                    </w:rPr>
                  </w:pPr>
                </w:p>
              </w:tc>
              <w:tc>
                <w:tcPr>
                  <w:tcW w:w="578" w:type="pct"/>
                  <w:vMerge/>
                </w:tcPr>
                <w:p w14:paraId="3327F02A" w14:textId="77777777" w:rsidR="004A50C0" w:rsidRPr="009E57BB" w:rsidRDefault="004A50C0" w:rsidP="007D419A">
                  <w:pPr>
                    <w:pStyle w:val="TAH"/>
                    <w:spacing w:before="120"/>
                    <w:rPr>
                      <w:rFonts w:cs="Arial"/>
                      <w:sz w:val="16"/>
                      <w:szCs w:val="16"/>
                      <w:lang w:eastAsia="en-US"/>
                    </w:rPr>
                  </w:pPr>
                </w:p>
              </w:tc>
              <w:tc>
                <w:tcPr>
                  <w:tcW w:w="415" w:type="pct"/>
                  <w:vMerge/>
                </w:tcPr>
                <w:p w14:paraId="1E355300" w14:textId="77777777" w:rsidR="004A50C0" w:rsidRPr="009E57BB" w:rsidRDefault="004A50C0" w:rsidP="007D419A">
                  <w:pPr>
                    <w:pStyle w:val="TAH"/>
                    <w:spacing w:before="120"/>
                    <w:rPr>
                      <w:rFonts w:cs="Arial"/>
                      <w:sz w:val="16"/>
                      <w:szCs w:val="16"/>
                      <w:lang w:eastAsia="en-US"/>
                    </w:rPr>
                  </w:pPr>
                </w:p>
              </w:tc>
              <w:tc>
                <w:tcPr>
                  <w:tcW w:w="635" w:type="pct"/>
                  <w:vMerge/>
                  <w:vAlign w:val="center"/>
                </w:tcPr>
                <w:p w14:paraId="7EBDF55F" w14:textId="77777777" w:rsidR="004A50C0" w:rsidRPr="009E57BB" w:rsidRDefault="004A50C0" w:rsidP="007D419A">
                  <w:pPr>
                    <w:pStyle w:val="TAH"/>
                    <w:spacing w:before="120"/>
                    <w:rPr>
                      <w:rFonts w:cs="Arial"/>
                      <w:sz w:val="16"/>
                      <w:szCs w:val="16"/>
                      <w:lang w:eastAsia="en-US"/>
                    </w:rPr>
                  </w:pPr>
                </w:p>
              </w:tc>
              <w:tc>
                <w:tcPr>
                  <w:tcW w:w="265" w:type="pct"/>
                </w:tcPr>
                <w:p w14:paraId="587B3D90"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Pm-dsg (%)</w:t>
                  </w:r>
                </w:p>
              </w:tc>
              <w:tc>
                <w:tcPr>
                  <w:tcW w:w="126" w:type="pct"/>
                </w:tcPr>
                <w:p w14:paraId="0AF5A77D"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616" w:type="pct"/>
                  <w:vMerge/>
                </w:tcPr>
                <w:p w14:paraId="0D2728A6" w14:textId="77777777" w:rsidR="004A50C0" w:rsidRPr="009E57BB" w:rsidRDefault="004A50C0" w:rsidP="007D419A">
                  <w:pPr>
                    <w:pStyle w:val="TAH"/>
                    <w:spacing w:before="120"/>
                    <w:rPr>
                      <w:rFonts w:cs="Arial"/>
                      <w:sz w:val="16"/>
                      <w:szCs w:val="16"/>
                      <w:lang w:eastAsia="en-US"/>
                    </w:rPr>
                  </w:pPr>
                </w:p>
              </w:tc>
            </w:tr>
            <w:tr w:rsidR="004A50C0" w:rsidRPr="009E57BB" w14:paraId="36C0E6E1" w14:textId="77777777" w:rsidTr="007D419A">
              <w:trPr>
                <w:trHeight w:val="106"/>
                <w:jc w:val="center"/>
              </w:trPr>
              <w:tc>
                <w:tcPr>
                  <w:tcW w:w="407" w:type="pct"/>
                  <w:shd w:val="clear" w:color="auto" w:fill="auto"/>
                </w:tcPr>
                <w:p w14:paraId="2330F391"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w:t>
                  </w:r>
                </w:p>
              </w:tc>
              <w:tc>
                <w:tcPr>
                  <w:tcW w:w="578" w:type="pct"/>
                  <w:shd w:val="clear" w:color="auto" w:fill="auto"/>
                </w:tcPr>
                <w:p w14:paraId="27FCCCFB"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85081B7"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ja-JP"/>
                    </w:rPr>
                    <w:t>128</w:t>
                  </w:r>
                </w:p>
              </w:tc>
              <w:tc>
                <w:tcPr>
                  <w:tcW w:w="376" w:type="pct"/>
                </w:tcPr>
                <w:p w14:paraId="338D1CBA"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Anchor</w:t>
                  </w:r>
                </w:p>
              </w:tc>
              <w:tc>
                <w:tcPr>
                  <w:tcW w:w="499" w:type="pct"/>
                  <w:shd w:val="clear" w:color="auto" w:fill="auto"/>
                </w:tcPr>
                <w:p w14:paraId="4793DDD7"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0EB26BE2"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EPA5</w:t>
                  </w:r>
                </w:p>
              </w:tc>
              <w:tc>
                <w:tcPr>
                  <w:tcW w:w="415" w:type="pct"/>
                  <w:shd w:val="clear" w:color="auto" w:fill="auto"/>
                </w:tcPr>
                <w:p w14:paraId="6DE16A5B"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7BBA1A2B" w14:textId="77777777" w:rsidR="004A50C0" w:rsidRPr="009E57BB" w:rsidRDefault="004A50C0" w:rsidP="007D419A">
                  <w:pPr>
                    <w:pStyle w:val="TAC"/>
                    <w:spacing w:before="120"/>
                    <w:rPr>
                      <w:rFonts w:cs="Arial"/>
                      <w:sz w:val="16"/>
                      <w:szCs w:val="16"/>
                      <w:lang w:eastAsia="en-US"/>
                    </w:rPr>
                  </w:pPr>
                  <w:r w:rsidRPr="009E57BB">
                    <w:rPr>
                      <w:rFonts w:cs="Arial"/>
                      <w:sz w:val="16"/>
                      <w:szCs w:val="16"/>
                    </w:rPr>
                    <w:t>1x1</w:t>
                  </w:r>
                </w:p>
              </w:tc>
              <w:tc>
                <w:tcPr>
                  <w:tcW w:w="265" w:type="pct"/>
                </w:tcPr>
                <w:p w14:paraId="2D8AE03A"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w:t>
                  </w:r>
                </w:p>
              </w:tc>
              <w:tc>
                <w:tcPr>
                  <w:tcW w:w="126" w:type="pct"/>
                </w:tcPr>
                <w:p w14:paraId="43C8ED9B"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ja-JP"/>
                    </w:rPr>
                    <w:t>-4.9</w:t>
                  </w:r>
                </w:p>
              </w:tc>
              <w:tc>
                <w:tcPr>
                  <w:tcW w:w="616" w:type="pct"/>
                </w:tcPr>
                <w:p w14:paraId="0E5039AA" w14:textId="77777777" w:rsidR="004A50C0" w:rsidRPr="009E57BB" w:rsidRDefault="004A50C0" w:rsidP="007D419A">
                  <w:pPr>
                    <w:pStyle w:val="TAC"/>
                    <w:spacing w:before="120"/>
                    <w:rPr>
                      <w:rFonts w:cs="Arial"/>
                      <w:sz w:val="16"/>
                      <w:szCs w:val="16"/>
                      <w:lang w:eastAsia="ja-JP"/>
                    </w:rPr>
                  </w:pPr>
                  <w:r w:rsidRPr="009E57BB">
                    <w:rPr>
                      <w:rFonts w:cs="Arial" w:hint="eastAsia"/>
                      <w:sz w:val="16"/>
                      <w:szCs w:val="16"/>
                      <w:lang w:eastAsia="zh-CN"/>
                    </w:rPr>
                    <w:t>NB1, NB2</w:t>
                  </w:r>
                </w:p>
              </w:tc>
            </w:tr>
            <w:tr w:rsidR="004A50C0" w:rsidRPr="009E57BB" w14:paraId="042750AD" w14:textId="77777777" w:rsidTr="007D419A">
              <w:trPr>
                <w:trHeight w:val="106"/>
                <w:jc w:val="center"/>
              </w:trPr>
              <w:tc>
                <w:tcPr>
                  <w:tcW w:w="407" w:type="pct"/>
                  <w:shd w:val="clear" w:color="auto" w:fill="auto"/>
                </w:tcPr>
                <w:p w14:paraId="21662174"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2</w:t>
                  </w:r>
                </w:p>
              </w:tc>
              <w:tc>
                <w:tcPr>
                  <w:tcW w:w="578" w:type="pct"/>
                  <w:shd w:val="clear" w:color="auto" w:fill="auto"/>
                </w:tcPr>
                <w:p w14:paraId="661E1F34"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C9FF358"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1024</w:t>
                  </w:r>
                </w:p>
              </w:tc>
              <w:tc>
                <w:tcPr>
                  <w:tcW w:w="376" w:type="pct"/>
                </w:tcPr>
                <w:p w14:paraId="0F474E90"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Non-anchor</w:t>
                  </w:r>
                </w:p>
              </w:tc>
              <w:tc>
                <w:tcPr>
                  <w:tcW w:w="499" w:type="pct"/>
                  <w:shd w:val="clear" w:color="auto" w:fill="auto"/>
                </w:tcPr>
                <w:p w14:paraId="3D9DAAC0"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64AC69AE"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ETU1</w:t>
                  </w:r>
                </w:p>
              </w:tc>
              <w:tc>
                <w:tcPr>
                  <w:tcW w:w="415" w:type="pct"/>
                  <w:shd w:val="clear" w:color="auto" w:fill="auto"/>
                </w:tcPr>
                <w:p w14:paraId="455F218F"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6D97539F" w14:textId="77777777" w:rsidR="004A50C0" w:rsidRPr="009E57BB" w:rsidRDefault="004A50C0" w:rsidP="007D419A">
                  <w:pPr>
                    <w:pStyle w:val="TAC"/>
                    <w:spacing w:before="120"/>
                    <w:rPr>
                      <w:rFonts w:cs="Arial"/>
                      <w:sz w:val="16"/>
                      <w:szCs w:val="16"/>
                      <w:lang w:eastAsia="en-US"/>
                    </w:rPr>
                  </w:pPr>
                  <w:r w:rsidRPr="009E57BB">
                    <w:rPr>
                      <w:rFonts w:cs="Arial"/>
                      <w:sz w:val="16"/>
                      <w:szCs w:val="16"/>
                    </w:rPr>
                    <w:t>1x1</w:t>
                  </w:r>
                </w:p>
              </w:tc>
              <w:tc>
                <w:tcPr>
                  <w:tcW w:w="265" w:type="pct"/>
                </w:tcPr>
                <w:p w14:paraId="616FF172" w14:textId="77777777" w:rsidR="004A50C0" w:rsidRPr="009E57BB" w:rsidRDefault="004A50C0" w:rsidP="007D419A">
                  <w:pPr>
                    <w:pStyle w:val="TAC"/>
                    <w:spacing w:before="120"/>
                    <w:rPr>
                      <w:rFonts w:cs="Arial"/>
                      <w:sz w:val="16"/>
                      <w:szCs w:val="16"/>
                      <w:lang w:eastAsia="en-US"/>
                    </w:rPr>
                  </w:pPr>
                  <w:r w:rsidRPr="009E57BB">
                    <w:rPr>
                      <w:rFonts w:cs="Arial"/>
                      <w:sz w:val="16"/>
                      <w:szCs w:val="16"/>
                      <w:lang w:eastAsia="en-US"/>
                    </w:rPr>
                    <w:t>1</w:t>
                  </w:r>
                </w:p>
              </w:tc>
              <w:tc>
                <w:tcPr>
                  <w:tcW w:w="126" w:type="pct"/>
                </w:tcPr>
                <w:p w14:paraId="1E8E97D4" w14:textId="77777777" w:rsidR="004A50C0" w:rsidRPr="009E57BB" w:rsidRDefault="004A50C0" w:rsidP="007D419A">
                  <w:pPr>
                    <w:pStyle w:val="TAC"/>
                    <w:spacing w:before="120"/>
                    <w:rPr>
                      <w:rFonts w:cs="Arial"/>
                      <w:sz w:val="16"/>
                      <w:szCs w:val="16"/>
                      <w:lang w:eastAsia="en-US"/>
                    </w:rPr>
                  </w:pPr>
                  <w:r w:rsidRPr="009E57BB">
                    <w:rPr>
                      <w:rFonts w:cs="Arial"/>
                      <w:sz w:val="16"/>
                      <w:szCs w:val="16"/>
                      <w:highlight w:val="yellow"/>
                      <w:lang w:eastAsia="ja-JP"/>
                    </w:rPr>
                    <w:t>-11.4</w:t>
                  </w:r>
                </w:p>
              </w:tc>
              <w:tc>
                <w:tcPr>
                  <w:tcW w:w="616" w:type="pct"/>
                </w:tcPr>
                <w:p w14:paraId="5F636BB1" w14:textId="77777777" w:rsidR="004A50C0" w:rsidRPr="009E57BB" w:rsidRDefault="004A50C0" w:rsidP="007D419A">
                  <w:pPr>
                    <w:pStyle w:val="TAC"/>
                    <w:spacing w:before="120"/>
                    <w:rPr>
                      <w:rFonts w:cs="Arial"/>
                      <w:sz w:val="16"/>
                      <w:szCs w:val="16"/>
                      <w:lang w:eastAsia="ja-JP"/>
                    </w:rPr>
                  </w:pPr>
                  <w:r w:rsidRPr="009E57BB">
                    <w:rPr>
                      <w:rFonts w:cs="Arial" w:hint="eastAsia"/>
                      <w:sz w:val="16"/>
                      <w:szCs w:val="16"/>
                      <w:lang w:eastAsia="zh-CN"/>
                    </w:rPr>
                    <w:t>NB1, NB2</w:t>
                  </w:r>
                </w:p>
              </w:tc>
            </w:tr>
          </w:tbl>
          <w:p w14:paraId="734EBB7C" w14:textId="77777777" w:rsidR="004A50C0" w:rsidRPr="009E57BB" w:rsidRDefault="004A50C0" w:rsidP="007D419A">
            <w:pPr>
              <w:spacing w:before="120"/>
              <w:rPr>
                <w:noProof/>
                <w:sz w:val="16"/>
                <w:szCs w:val="16"/>
              </w:rPr>
            </w:pPr>
          </w:p>
          <w:p w14:paraId="2E7B7E8E" w14:textId="77777777" w:rsidR="004A50C0" w:rsidRPr="009E57BB" w:rsidRDefault="004A50C0" w:rsidP="007D419A">
            <w:pPr>
              <w:pStyle w:val="5"/>
              <w:spacing w:before="120"/>
              <w:rPr>
                <w:snapToGrid w:val="0"/>
                <w:kern w:val="2"/>
                <w:sz w:val="16"/>
                <w:szCs w:val="16"/>
              </w:rPr>
            </w:pPr>
            <w:r w:rsidRPr="009E57BB">
              <w:rPr>
                <w:snapToGrid w:val="0"/>
                <w:sz w:val="16"/>
                <w:szCs w:val="16"/>
              </w:rPr>
              <w:t>8.12.2.1.2</w:t>
            </w:r>
            <w:r w:rsidRPr="009E57BB">
              <w:rPr>
                <w:snapToGrid w:val="0"/>
                <w:sz w:val="16"/>
                <w:szCs w:val="16"/>
              </w:rPr>
              <w:tab/>
              <w:t>Transmit diversity performance</w:t>
            </w:r>
          </w:p>
          <w:p w14:paraId="52B2E6D3" w14:textId="77777777" w:rsidR="004A50C0" w:rsidRPr="009E57BB" w:rsidRDefault="004A50C0" w:rsidP="007D419A">
            <w:pPr>
              <w:spacing w:before="120"/>
              <w:rPr>
                <w:noProof/>
                <w:sz w:val="16"/>
                <w:szCs w:val="16"/>
              </w:rPr>
            </w:pPr>
            <w:r w:rsidRPr="009E57BB">
              <w:rPr>
                <w:rFonts w:cs="v5.0.0"/>
                <w:sz w:val="16"/>
                <w:szCs w:val="16"/>
              </w:rPr>
              <w:t>For the parameters specified in Table 8.12.2.1.2-1 the average probability of a missed downlink scheduling grant (Pm-dsg) shall be below the specified value in Table 8.12.2.1.2-1. The downlink physical channel setup is in accordance with Annex C.3.6.</w:t>
            </w:r>
          </w:p>
          <w:p w14:paraId="344E134E" w14:textId="77777777" w:rsidR="004A50C0" w:rsidRPr="009E57BB" w:rsidRDefault="004A50C0" w:rsidP="007D419A">
            <w:pPr>
              <w:pStyle w:val="TH"/>
              <w:spacing w:before="120"/>
              <w:rPr>
                <w:sz w:val="16"/>
                <w:szCs w:val="16"/>
              </w:rPr>
            </w:pPr>
            <w:r w:rsidRPr="009E57BB">
              <w:rPr>
                <w:sz w:val="16"/>
                <w:szCs w:val="16"/>
              </w:rPr>
              <w:t>Table 8.12.2.1.2-1: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74"/>
              <w:gridCol w:w="949"/>
              <w:gridCol w:w="708"/>
              <w:gridCol w:w="941"/>
              <w:gridCol w:w="1090"/>
              <w:gridCol w:w="782"/>
              <w:gridCol w:w="1198"/>
              <w:gridCol w:w="500"/>
              <w:gridCol w:w="532"/>
              <w:gridCol w:w="866"/>
            </w:tblGrid>
            <w:tr w:rsidR="004A50C0" w:rsidRPr="009E57BB" w14:paraId="62D608A1" w14:textId="77777777" w:rsidTr="007D419A">
              <w:trPr>
                <w:trHeight w:val="209"/>
                <w:jc w:val="center"/>
              </w:trPr>
              <w:tc>
                <w:tcPr>
                  <w:tcW w:w="400" w:type="pct"/>
                  <w:vMerge w:val="restart"/>
                </w:tcPr>
                <w:p w14:paraId="32476B55"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Test number</w:t>
                  </w:r>
                </w:p>
              </w:tc>
              <w:tc>
                <w:tcPr>
                  <w:tcW w:w="569" w:type="pct"/>
                  <w:vMerge w:val="restart"/>
                </w:tcPr>
                <w:p w14:paraId="78ED671B"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 xml:space="preserve">Deployment mode </w:t>
                  </w:r>
                </w:p>
              </w:tc>
              <w:tc>
                <w:tcPr>
                  <w:tcW w:w="500" w:type="pct"/>
                  <w:vMerge w:val="restart"/>
                </w:tcPr>
                <w:p w14:paraId="46995EBC"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Repetition number</w:t>
                  </w:r>
                </w:p>
                <w:p w14:paraId="04D429BE"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w:t>
                  </w:r>
                </w:p>
              </w:tc>
              <w:tc>
                <w:tcPr>
                  <w:tcW w:w="368" w:type="pct"/>
                  <w:vMerge w:val="restart"/>
                </w:tcPr>
                <w:p w14:paraId="5A521086" w14:textId="77777777" w:rsidR="004A50C0" w:rsidRPr="009E57BB" w:rsidRDefault="004A50C0" w:rsidP="007D419A">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6" w:type="pct"/>
                  <w:vMerge w:val="restart"/>
                </w:tcPr>
                <w:p w14:paraId="1950CEDB"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Reference Channel</w:t>
                  </w:r>
                </w:p>
              </w:tc>
              <w:tc>
                <w:tcPr>
                  <w:tcW w:w="579" w:type="pct"/>
                  <w:vMerge w:val="restart"/>
                </w:tcPr>
                <w:p w14:paraId="4C1C69CB"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Propagation Condition</w:t>
                  </w:r>
                </w:p>
              </w:tc>
              <w:tc>
                <w:tcPr>
                  <w:tcW w:w="409" w:type="pct"/>
                  <w:vMerge w:val="restart"/>
                </w:tcPr>
                <w:p w14:paraId="79138076"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Number of NRS ports</w:t>
                  </w:r>
                </w:p>
              </w:tc>
              <w:tc>
                <w:tcPr>
                  <w:tcW w:w="637" w:type="pct"/>
                  <w:vMerge w:val="restart"/>
                  <w:vAlign w:val="center"/>
                </w:tcPr>
                <w:p w14:paraId="7C342866" w14:textId="77777777" w:rsidR="004A50C0" w:rsidRPr="009E57BB" w:rsidRDefault="004A50C0" w:rsidP="007D419A">
                  <w:pPr>
                    <w:pStyle w:val="TAH"/>
                    <w:spacing w:before="120"/>
                    <w:rPr>
                      <w:rFonts w:cs="Arial"/>
                      <w:sz w:val="16"/>
                      <w:szCs w:val="16"/>
                      <w:lang w:eastAsia="en-US"/>
                    </w:rPr>
                  </w:pPr>
                  <w:r w:rsidRPr="009E57BB">
                    <w:rPr>
                      <w:rFonts w:cs="Arial"/>
                      <w:sz w:val="16"/>
                      <w:szCs w:val="16"/>
                    </w:rPr>
                    <w:t>Antenna Configuration and correlation matrix</w:t>
                  </w:r>
                </w:p>
              </w:tc>
              <w:tc>
                <w:tcPr>
                  <w:tcW w:w="585" w:type="pct"/>
                  <w:gridSpan w:val="2"/>
                </w:tcPr>
                <w:p w14:paraId="77FEC2DE"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Reference value</w:t>
                  </w:r>
                </w:p>
              </w:tc>
              <w:tc>
                <w:tcPr>
                  <w:tcW w:w="455" w:type="pct"/>
                  <w:vMerge w:val="restart"/>
                </w:tcPr>
                <w:p w14:paraId="0386BB8F" w14:textId="77777777" w:rsidR="004A50C0" w:rsidRPr="009E57BB" w:rsidRDefault="004A50C0" w:rsidP="007D419A">
                  <w:pPr>
                    <w:pStyle w:val="TAH"/>
                    <w:spacing w:before="120"/>
                    <w:rPr>
                      <w:rFonts w:cs="Arial"/>
                      <w:sz w:val="16"/>
                      <w:szCs w:val="16"/>
                      <w:lang w:eastAsia="en-US"/>
                    </w:rPr>
                  </w:pPr>
                  <w:r w:rsidRPr="009E57BB">
                    <w:rPr>
                      <w:rFonts w:cs="Arial" w:hint="eastAsia"/>
                      <w:sz w:val="16"/>
                      <w:szCs w:val="16"/>
                      <w:lang w:eastAsia="zh-CN"/>
                    </w:rPr>
                    <w:t>UE Category</w:t>
                  </w:r>
                </w:p>
              </w:tc>
            </w:tr>
            <w:tr w:rsidR="004A50C0" w:rsidRPr="009E57BB" w14:paraId="4C5D5506" w14:textId="77777777" w:rsidTr="007D419A">
              <w:trPr>
                <w:trHeight w:val="209"/>
                <w:jc w:val="center"/>
              </w:trPr>
              <w:tc>
                <w:tcPr>
                  <w:tcW w:w="400" w:type="pct"/>
                  <w:vMerge/>
                </w:tcPr>
                <w:p w14:paraId="481604B8" w14:textId="77777777" w:rsidR="004A50C0" w:rsidRPr="009E57BB" w:rsidRDefault="004A50C0" w:rsidP="007D419A">
                  <w:pPr>
                    <w:pStyle w:val="TAH"/>
                    <w:spacing w:before="120"/>
                    <w:rPr>
                      <w:rFonts w:cs="Arial"/>
                      <w:sz w:val="16"/>
                      <w:szCs w:val="16"/>
                      <w:lang w:eastAsia="en-US"/>
                    </w:rPr>
                  </w:pPr>
                </w:p>
              </w:tc>
              <w:tc>
                <w:tcPr>
                  <w:tcW w:w="569" w:type="pct"/>
                  <w:vMerge/>
                </w:tcPr>
                <w:p w14:paraId="0FBFE6D5" w14:textId="77777777" w:rsidR="004A50C0" w:rsidRPr="009E57BB" w:rsidRDefault="004A50C0" w:rsidP="007D419A">
                  <w:pPr>
                    <w:pStyle w:val="TAH"/>
                    <w:spacing w:before="120"/>
                    <w:rPr>
                      <w:rFonts w:cs="Arial"/>
                      <w:sz w:val="16"/>
                      <w:szCs w:val="16"/>
                      <w:lang w:eastAsia="en-US"/>
                    </w:rPr>
                  </w:pPr>
                </w:p>
              </w:tc>
              <w:tc>
                <w:tcPr>
                  <w:tcW w:w="500" w:type="pct"/>
                  <w:vMerge/>
                </w:tcPr>
                <w:p w14:paraId="500720A4" w14:textId="77777777" w:rsidR="004A50C0" w:rsidRPr="009E57BB" w:rsidRDefault="004A50C0" w:rsidP="007D419A">
                  <w:pPr>
                    <w:pStyle w:val="TAH"/>
                    <w:spacing w:before="120"/>
                    <w:rPr>
                      <w:rFonts w:cs="Arial"/>
                      <w:sz w:val="16"/>
                      <w:szCs w:val="16"/>
                      <w:lang w:eastAsia="en-US"/>
                    </w:rPr>
                  </w:pPr>
                </w:p>
              </w:tc>
              <w:tc>
                <w:tcPr>
                  <w:tcW w:w="368" w:type="pct"/>
                  <w:vMerge/>
                </w:tcPr>
                <w:p w14:paraId="3C7C1450" w14:textId="77777777" w:rsidR="004A50C0" w:rsidRPr="009E57BB" w:rsidRDefault="004A50C0" w:rsidP="007D419A">
                  <w:pPr>
                    <w:pStyle w:val="TAH"/>
                    <w:spacing w:before="120"/>
                    <w:rPr>
                      <w:rFonts w:cs="Arial"/>
                      <w:sz w:val="16"/>
                      <w:szCs w:val="16"/>
                      <w:lang w:eastAsia="en-US"/>
                    </w:rPr>
                  </w:pPr>
                </w:p>
              </w:tc>
              <w:tc>
                <w:tcPr>
                  <w:tcW w:w="496" w:type="pct"/>
                  <w:vMerge/>
                </w:tcPr>
                <w:p w14:paraId="7F2407A4" w14:textId="77777777" w:rsidR="004A50C0" w:rsidRPr="009E57BB" w:rsidRDefault="004A50C0" w:rsidP="007D419A">
                  <w:pPr>
                    <w:pStyle w:val="TAH"/>
                    <w:spacing w:before="120"/>
                    <w:rPr>
                      <w:rFonts w:cs="Arial"/>
                      <w:sz w:val="16"/>
                      <w:szCs w:val="16"/>
                      <w:lang w:eastAsia="en-US"/>
                    </w:rPr>
                  </w:pPr>
                </w:p>
              </w:tc>
              <w:tc>
                <w:tcPr>
                  <w:tcW w:w="579" w:type="pct"/>
                  <w:vMerge/>
                </w:tcPr>
                <w:p w14:paraId="244622D4" w14:textId="77777777" w:rsidR="004A50C0" w:rsidRPr="009E57BB" w:rsidRDefault="004A50C0" w:rsidP="007D419A">
                  <w:pPr>
                    <w:pStyle w:val="TAH"/>
                    <w:spacing w:before="120"/>
                    <w:rPr>
                      <w:rFonts w:cs="Arial"/>
                      <w:sz w:val="16"/>
                      <w:szCs w:val="16"/>
                      <w:lang w:eastAsia="en-US"/>
                    </w:rPr>
                  </w:pPr>
                </w:p>
              </w:tc>
              <w:tc>
                <w:tcPr>
                  <w:tcW w:w="409" w:type="pct"/>
                  <w:vMerge/>
                </w:tcPr>
                <w:p w14:paraId="31B2E96C" w14:textId="77777777" w:rsidR="004A50C0" w:rsidRPr="009E57BB" w:rsidRDefault="004A50C0" w:rsidP="007D419A">
                  <w:pPr>
                    <w:pStyle w:val="TAH"/>
                    <w:spacing w:before="120"/>
                    <w:rPr>
                      <w:rFonts w:cs="Arial"/>
                      <w:sz w:val="16"/>
                      <w:szCs w:val="16"/>
                      <w:lang w:eastAsia="en-US"/>
                    </w:rPr>
                  </w:pPr>
                </w:p>
              </w:tc>
              <w:tc>
                <w:tcPr>
                  <w:tcW w:w="637" w:type="pct"/>
                  <w:vMerge/>
                  <w:vAlign w:val="center"/>
                </w:tcPr>
                <w:p w14:paraId="37B195DF" w14:textId="77777777" w:rsidR="004A50C0" w:rsidRPr="009E57BB" w:rsidRDefault="004A50C0" w:rsidP="007D419A">
                  <w:pPr>
                    <w:pStyle w:val="TAH"/>
                    <w:spacing w:before="120"/>
                    <w:rPr>
                      <w:rFonts w:cs="Arial"/>
                      <w:sz w:val="16"/>
                      <w:szCs w:val="16"/>
                      <w:lang w:eastAsia="en-US"/>
                    </w:rPr>
                  </w:pPr>
                </w:p>
              </w:tc>
              <w:tc>
                <w:tcPr>
                  <w:tcW w:w="312" w:type="pct"/>
                </w:tcPr>
                <w:p w14:paraId="32CF6A59"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Pm-dsg (%)</w:t>
                  </w:r>
                </w:p>
              </w:tc>
              <w:tc>
                <w:tcPr>
                  <w:tcW w:w="273" w:type="pct"/>
                </w:tcPr>
                <w:p w14:paraId="5A2FA61B" w14:textId="77777777" w:rsidR="004A50C0" w:rsidRPr="009E57BB" w:rsidRDefault="004A50C0" w:rsidP="007D419A">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455" w:type="pct"/>
                  <w:vMerge/>
                </w:tcPr>
                <w:p w14:paraId="7104487A" w14:textId="77777777" w:rsidR="004A50C0" w:rsidRPr="009E57BB" w:rsidRDefault="004A50C0" w:rsidP="007D419A">
                  <w:pPr>
                    <w:pStyle w:val="TAH"/>
                    <w:spacing w:before="120"/>
                    <w:rPr>
                      <w:rFonts w:cs="Arial"/>
                      <w:sz w:val="16"/>
                      <w:szCs w:val="16"/>
                      <w:lang w:eastAsia="en-US"/>
                    </w:rPr>
                  </w:pPr>
                </w:p>
              </w:tc>
            </w:tr>
            <w:tr w:rsidR="004A50C0" w:rsidRPr="009E57BB" w14:paraId="54A73C88" w14:textId="77777777" w:rsidTr="007D419A">
              <w:trPr>
                <w:trHeight w:val="209"/>
                <w:jc w:val="center"/>
              </w:trPr>
              <w:tc>
                <w:tcPr>
                  <w:tcW w:w="400" w:type="pct"/>
                </w:tcPr>
                <w:p w14:paraId="3393A5D1" w14:textId="77777777" w:rsidR="004A50C0" w:rsidRPr="009E57BB" w:rsidRDefault="004A50C0" w:rsidP="007D419A">
                  <w:pPr>
                    <w:pStyle w:val="TAC"/>
                    <w:spacing w:before="120"/>
                    <w:rPr>
                      <w:sz w:val="16"/>
                      <w:szCs w:val="16"/>
                      <w:lang w:eastAsia="en-US"/>
                    </w:rPr>
                  </w:pPr>
                  <w:r w:rsidRPr="009E57BB">
                    <w:rPr>
                      <w:sz w:val="16"/>
                      <w:szCs w:val="16"/>
                      <w:lang w:eastAsia="en-US"/>
                    </w:rPr>
                    <w:t>1</w:t>
                  </w:r>
                </w:p>
              </w:tc>
              <w:tc>
                <w:tcPr>
                  <w:tcW w:w="569" w:type="pct"/>
                </w:tcPr>
                <w:p w14:paraId="424D0636" w14:textId="77777777" w:rsidR="004A50C0" w:rsidRPr="009E57BB" w:rsidRDefault="004A50C0" w:rsidP="007D419A">
                  <w:pPr>
                    <w:pStyle w:val="TAC"/>
                    <w:spacing w:before="120"/>
                    <w:rPr>
                      <w:sz w:val="16"/>
                      <w:szCs w:val="16"/>
                      <w:lang w:eastAsia="en-US"/>
                    </w:rPr>
                  </w:pPr>
                  <w:r w:rsidRPr="009E57BB">
                    <w:rPr>
                      <w:sz w:val="16"/>
                      <w:szCs w:val="16"/>
                      <w:lang w:eastAsia="en-US"/>
                    </w:rPr>
                    <w:t>In-band</w:t>
                  </w:r>
                </w:p>
              </w:tc>
              <w:tc>
                <w:tcPr>
                  <w:tcW w:w="500" w:type="pct"/>
                </w:tcPr>
                <w:p w14:paraId="1FF423CE" w14:textId="77777777" w:rsidR="004A50C0" w:rsidRPr="009E57BB" w:rsidRDefault="004A50C0" w:rsidP="007D419A">
                  <w:pPr>
                    <w:pStyle w:val="TAC"/>
                    <w:spacing w:before="120"/>
                    <w:rPr>
                      <w:sz w:val="16"/>
                      <w:szCs w:val="16"/>
                      <w:lang w:eastAsia="en-US"/>
                    </w:rPr>
                  </w:pPr>
                  <w:r w:rsidRPr="009E57BB">
                    <w:rPr>
                      <w:sz w:val="16"/>
                      <w:szCs w:val="16"/>
                      <w:lang w:eastAsia="ja-JP"/>
                    </w:rPr>
                    <w:t>64</w:t>
                  </w:r>
                </w:p>
              </w:tc>
              <w:tc>
                <w:tcPr>
                  <w:tcW w:w="368" w:type="pct"/>
                </w:tcPr>
                <w:p w14:paraId="740E55AC" w14:textId="77777777" w:rsidR="004A50C0" w:rsidRPr="009E57BB" w:rsidRDefault="004A50C0" w:rsidP="007D419A">
                  <w:pPr>
                    <w:pStyle w:val="TAC"/>
                    <w:spacing w:before="120"/>
                    <w:rPr>
                      <w:sz w:val="16"/>
                      <w:szCs w:val="16"/>
                      <w:lang w:eastAsia="en-US"/>
                    </w:rPr>
                  </w:pPr>
                  <w:r w:rsidRPr="009E57BB">
                    <w:rPr>
                      <w:sz w:val="16"/>
                      <w:szCs w:val="16"/>
                      <w:lang w:eastAsia="en-US"/>
                    </w:rPr>
                    <w:t>Anchor</w:t>
                  </w:r>
                </w:p>
              </w:tc>
              <w:tc>
                <w:tcPr>
                  <w:tcW w:w="496" w:type="pct"/>
                </w:tcPr>
                <w:p w14:paraId="64F99E65" w14:textId="77777777" w:rsidR="004A50C0" w:rsidRPr="009E57BB" w:rsidRDefault="004A50C0" w:rsidP="007D419A">
                  <w:pPr>
                    <w:pStyle w:val="TAC"/>
                    <w:spacing w:before="120"/>
                    <w:rPr>
                      <w:sz w:val="16"/>
                      <w:szCs w:val="16"/>
                      <w:lang w:eastAsia="en-US"/>
                    </w:rPr>
                  </w:pPr>
                  <w:r w:rsidRPr="009E57BB">
                    <w:rPr>
                      <w:sz w:val="16"/>
                      <w:szCs w:val="16"/>
                      <w:lang w:eastAsia="en-US"/>
                    </w:rPr>
                    <w:t>R.NB.4 FDD</w:t>
                  </w:r>
                </w:p>
              </w:tc>
              <w:tc>
                <w:tcPr>
                  <w:tcW w:w="579" w:type="pct"/>
                </w:tcPr>
                <w:p w14:paraId="573E6CB8" w14:textId="77777777" w:rsidR="004A50C0" w:rsidRPr="009E57BB" w:rsidRDefault="004A50C0" w:rsidP="007D419A">
                  <w:pPr>
                    <w:pStyle w:val="TAC"/>
                    <w:spacing w:before="120"/>
                    <w:rPr>
                      <w:sz w:val="16"/>
                      <w:szCs w:val="16"/>
                      <w:lang w:eastAsia="en-US"/>
                    </w:rPr>
                  </w:pPr>
                  <w:r w:rsidRPr="009E57BB">
                    <w:rPr>
                      <w:sz w:val="16"/>
                      <w:szCs w:val="16"/>
                      <w:lang w:eastAsia="en-US"/>
                    </w:rPr>
                    <w:t>EPA5</w:t>
                  </w:r>
                </w:p>
              </w:tc>
              <w:tc>
                <w:tcPr>
                  <w:tcW w:w="409" w:type="pct"/>
                </w:tcPr>
                <w:p w14:paraId="10DDBB7E" w14:textId="77777777" w:rsidR="004A50C0" w:rsidRPr="009E57BB" w:rsidRDefault="004A50C0" w:rsidP="007D419A">
                  <w:pPr>
                    <w:pStyle w:val="TAC"/>
                    <w:spacing w:before="120"/>
                    <w:rPr>
                      <w:sz w:val="16"/>
                      <w:szCs w:val="16"/>
                      <w:lang w:eastAsia="en-US"/>
                    </w:rPr>
                  </w:pPr>
                  <w:r w:rsidRPr="009E57BB">
                    <w:rPr>
                      <w:sz w:val="16"/>
                      <w:szCs w:val="16"/>
                      <w:lang w:eastAsia="en-US"/>
                    </w:rPr>
                    <w:t>2</w:t>
                  </w:r>
                </w:p>
              </w:tc>
              <w:tc>
                <w:tcPr>
                  <w:tcW w:w="637" w:type="pct"/>
                  <w:vAlign w:val="center"/>
                </w:tcPr>
                <w:p w14:paraId="256E92CA" w14:textId="77777777" w:rsidR="004A50C0" w:rsidRPr="009E57BB" w:rsidRDefault="004A50C0" w:rsidP="007D419A">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1E0203D6" w14:textId="77777777" w:rsidR="004A50C0" w:rsidRPr="009E57BB" w:rsidRDefault="004A50C0" w:rsidP="007D419A">
                  <w:pPr>
                    <w:pStyle w:val="TAC"/>
                    <w:spacing w:before="120"/>
                    <w:rPr>
                      <w:sz w:val="16"/>
                      <w:szCs w:val="16"/>
                      <w:lang w:eastAsia="en-US"/>
                    </w:rPr>
                  </w:pPr>
                  <w:r w:rsidRPr="009E57BB">
                    <w:rPr>
                      <w:sz w:val="16"/>
                      <w:szCs w:val="16"/>
                      <w:lang w:eastAsia="en-US"/>
                    </w:rPr>
                    <w:t>1</w:t>
                  </w:r>
                </w:p>
              </w:tc>
              <w:tc>
                <w:tcPr>
                  <w:tcW w:w="273" w:type="pct"/>
                </w:tcPr>
                <w:p w14:paraId="4E59E1E9" w14:textId="77777777" w:rsidR="004A50C0" w:rsidRPr="009E57BB" w:rsidRDefault="004A50C0" w:rsidP="007D419A">
                  <w:pPr>
                    <w:pStyle w:val="TAC"/>
                    <w:spacing w:before="120"/>
                    <w:rPr>
                      <w:sz w:val="16"/>
                      <w:szCs w:val="16"/>
                      <w:lang w:eastAsia="en-US"/>
                    </w:rPr>
                  </w:pPr>
                  <w:r w:rsidRPr="009E57BB">
                    <w:rPr>
                      <w:sz w:val="16"/>
                      <w:szCs w:val="16"/>
                      <w:lang w:eastAsia="ja-JP"/>
                    </w:rPr>
                    <w:t>-3.9</w:t>
                  </w:r>
                </w:p>
              </w:tc>
              <w:tc>
                <w:tcPr>
                  <w:tcW w:w="455" w:type="pct"/>
                </w:tcPr>
                <w:p w14:paraId="693C982F" w14:textId="77777777" w:rsidR="004A50C0" w:rsidRPr="009E57BB" w:rsidRDefault="004A50C0" w:rsidP="007D419A">
                  <w:pPr>
                    <w:pStyle w:val="TAC"/>
                    <w:spacing w:before="120"/>
                    <w:rPr>
                      <w:sz w:val="16"/>
                      <w:szCs w:val="16"/>
                      <w:lang w:eastAsia="ja-JP"/>
                    </w:rPr>
                  </w:pPr>
                  <w:r w:rsidRPr="009E57BB">
                    <w:rPr>
                      <w:rFonts w:hint="eastAsia"/>
                      <w:sz w:val="16"/>
                      <w:szCs w:val="16"/>
                      <w:lang w:eastAsia="zh-CN"/>
                    </w:rPr>
                    <w:t>NB1, NB2</w:t>
                  </w:r>
                </w:p>
              </w:tc>
            </w:tr>
            <w:tr w:rsidR="004A50C0" w:rsidRPr="009E57BB" w14:paraId="634E54D7" w14:textId="77777777" w:rsidTr="007D419A">
              <w:trPr>
                <w:trHeight w:val="106"/>
                <w:jc w:val="center"/>
              </w:trPr>
              <w:tc>
                <w:tcPr>
                  <w:tcW w:w="400" w:type="pct"/>
                  <w:shd w:val="clear" w:color="auto" w:fill="auto"/>
                </w:tcPr>
                <w:p w14:paraId="2ECA181B" w14:textId="77777777" w:rsidR="004A50C0" w:rsidRPr="009E57BB" w:rsidRDefault="004A50C0" w:rsidP="007D419A">
                  <w:pPr>
                    <w:pStyle w:val="TAC"/>
                    <w:spacing w:before="120"/>
                    <w:rPr>
                      <w:sz w:val="16"/>
                      <w:szCs w:val="16"/>
                      <w:lang w:eastAsia="en-US"/>
                    </w:rPr>
                  </w:pPr>
                  <w:r w:rsidRPr="009E57BB">
                    <w:rPr>
                      <w:sz w:val="16"/>
                      <w:szCs w:val="16"/>
                      <w:lang w:eastAsia="en-US"/>
                    </w:rPr>
                    <w:t>2</w:t>
                  </w:r>
                </w:p>
              </w:tc>
              <w:tc>
                <w:tcPr>
                  <w:tcW w:w="569" w:type="pct"/>
                  <w:shd w:val="clear" w:color="auto" w:fill="auto"/>
                </w:tcPr>
                <w:p w14:paraId="1A0B9076" w14:textId="77777777" w:rsidR="004A50C0" w:rsidRPr="009E57BB" w:rsidRDefault="004A50C0" w:rsidP="007D419A">
                  <w:pPr>
                    <w:pStyle w:val="TAC"/>
                    <w:spacing w:before="120"/>
                    <w:rPr>
                      <w:sz w:val="16"/>
                      <w:szCs w:val="16"/>
                      <w:lang w:eastAsia="en-US"/>
                    </w:rPr>
                  </w:pPr>
                  <w:r w:rsidRPr="009E57BB">
                    <w:rPr>
                      <w:sz w:val="16"/>
                      <w:szCs w:val="16"/>
                      <w:lang w:eastAsia="en-US"/>
                    </w:rPr>
                    <w:t>In-band</w:t>
                  </w:r>
                </w:p>
              </w:tc>
              <w:tc>
                <w:tcPr>
                  <w:tcW w:w="500" w:type="pct"/>
                </w:tcPr>
                <w:p w14:paraId="48B1D1BD" w14:textId="77777777" w:rsidR="004A50C0" w:rsidRPr="009E57BB" w:rsidRDefault="004A50C0" w:rsidP="007D419A">
                  <w:pPr>
                    <w:pStyle w:val="TAC"/>
                    <w:spacing w:before="120"/>
                    <w:rPr>
                      <w:sz w:val="16"/>
                      <w:szCs w:val="16"/>
                      <w:lang w:eastAsia="en-US"/>
                    </w:rPr>
                  </w:pPr>
                  <w:r w:rsidRPr="009E57BB">
                    <w:rPr>
                      <w:sz w:val="16"/>
                      <w:szCs w:val="16"/>
                      <w:lang w:eastAsia="en-US"/>
                    </w:rPr>
                    <w:t>512</w:t>
                  </w:r>
                </w:p>
              </w:tc>
              <w:tc>
                <w:tcPr>
                  <w:tcW w:w="368" w:type="pct"/>
                </w:tcPr>
                <w:p w14:paraId="68C81573" w14:textId="77777777" w:rsidR="004A50C0" w:rsidRPr="009E57BB" w:rsidRDefault="004A50C0" w:rsidP="007D419A">
                  <w:pPr>
                    <w:pStyle w:val="TAC"/>
                    <w:spacing w:before="120"/>
                    <w:rPr>
                      <w:sz w:val="16"/>
                      <w:szCs w:val="16"/>
                      <w:lang w:eastAsia="en-US"/>
                    </w:rPr>
                  </w:pPr>
                  <w:r w:rsidRPr="009E57BB">
                    <w:rPr>
                      <w:sz w:val="16"/>
                      <w:szCs w:val="16"/>
                      <w:lang w:eastAsia="en-US"/>
                    </w:rPr>
                    <w:t>Non-anchor</w:t>
                  </w:r>
                </w:p>
              </w:tc>
              <w:tc>
                <w:tcPr>
                  <w:tcW w:w="496" w:type="pct"/>
                  <w:shd w:val="clear" w:color="auto" w:fill="auto"/>
                </w:tcPr>
                <w:p w14:paraId="5EEBDC27" w14:textId="77777777" w:rsidR="004A50C0" w:rsidRPr="009E57BB" w:rsidRDefault="004A50C0" w:rsidP="007D419A">
                  <w:pPr>
                    <w:pStyle w:val="TAC"/>
                    <w:spacing w:before="120"/>
                    <w:rPr>
                      <w:sz w:val="16"/>
                      <w:szCs w:val="16"/>
                      <w:lang w:eastAsia="en-US"/>
                    </w:rPr>
                  </w:pPr>
                  <w:r w:rsidRPr="009E57BB">
                    <w:rPr>
                      <w:sz w:val="16"/>
                      <w:szCs w:val="16"/>
                      <w:lang w:eastAsia="en-US"/>
                    </w:rPr>
                    <w:t>R.NB.4 FDD</w:t>
                  </w:r>
                </w:p>
              </w:tc>
              <w:tc>
                <w:tcPr>
                  <w:tcW w:w="579" w:type="pct"/>
                  <w:shd w:val="clear" w:color="auto" w:fill="auto"/>
                </w:tcPr>
                <w:p w14:paraId="1969BC48" w14:textId="77777777" w:rsidR="004A50C0" w:rsidRPr="009E57BB" w:rsidRDefault="004A50C0" w:rsidP="007D419A">
                  <w:pPr>
                    <w:pStyle w:val="TAC"/>
                    <w:spacing w:before="120"/>
                    <w:rPr>
                      <w:sz w:val="16"/>
                      <w:szCs w:val="16"/>
                      <w:lang w:eastAsia="en-US"/>
                    </w:rPr>
                  </w:pPr>
                  <w:r w:rsidRPr="009E57BB">
                    <w:rPr>
                      <w:sz w:val="16"/>
                      <w:szCs w:val="16"/>
                      <w:lang w:eastAsia="en-US"/>
                    </w:rPr>
                    <w:t>ETU1</w:t>
                  </w:r>
                </w:p>
              </w:tc>
              <w:tc>
                <w:tcPr>
                  <w:tcW w:w="409" w:type="pct"/>
                  <w:shd w:val="clear" w:color="auto" w:fill="auto"/>
                </w:tcPr>
                <w:p w14:paraId="0868D028" w14:textId="77777777" w:rsidR="004A50C0" w:rsidRPr="009E57BB" w:rsidRDefault="004A50C0" w:rsidP="007D419A">
                  <w:pPr>
                    <w:pStyle w:val="TAC"/>
                    <w:spacing w:before="120"/>
                    <w:rPr>
                      <w:sz w:val="16"/>
                      <w:szCs w:val="16"/>
                      <w:lang w:eastAsia="en-US"/>
                    </w:rPr>
                  </w:pPr>
                  <w:r w:rsidRPr="009E57BB">
                    <w:rPr>
                      <w:sz w:val="16"/>
                      <w:szCs w:val="16"/>
                      <w:lang w:eastAsia="en-US"/>
                    </w:rPr>
                    <w:t>2</w:t>
                  </w:r>
                </w:p>
              </w:tc>
              <w:tc>
                <w:tcPr>
                  <w:tcW w:w="637" w:type="pct"/>
                  <w:vAlign w:val="center"/>
                </w:tcPr>
                <w:p w14:paraId="38063246" w14:textId="77777777" w:rsidR="004A50C0" w:rsidRPr="009E57BB" w:rsidRDefault="004A50C0" w:rsidP="007D419A">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60C3738E" w14:textId="77777777" w:rsidR="004A50C0" w:rsidRPr="009E57BB" w:rsidRDefault="004A50C0" w:rsidP="007D419A">
                  <w:pPr>
                    <w:pStyle w:val="TAC"/>
                    <w:spacing w:before="120"/>
                    <w:rPr>
                      <w:sz w:val="16"/>
                      <w:szCs w:val="16"/>
                      <w:lang w:eastAsia="en-US"/>
                    </w:rPr>
                  </w:pPr>
                  <w:r w:rsidRPr="009E57BB">
                    <w:rPr>
                      <w:sz w:val="16"/>
                      <w:szCs w:val="16"/>
                      <w:lang w:eastAsia="en-US"/>
                    </w:rPr>
                    <w:t>1</w:t>
                  </w:r>
                </w:p>
              </w:tc>
              <w:tc>
                <w:tcPr>
                  <w:tcW w:w="273" w:type="pct"/>
                </w:tcPr>
                <w:p w14:paraId="4534FD68" w14:textId="77777777" w:rsidR="004A50C0" w:rsidRPr="009E57BB" w:rsidRDefault="004A50C0" w:rsidP="007D419A">
                  <w:pPr>
                    <w:pStyle w:val="TAC"/>
                    <w:spacing w:before="120"/>
                    <w:rPr>
                      <w:sz w:val="16"/>
                      <w:szCs w:val="16"/>
                      <w:lang w:eastAsia="en-US"/>
                    </w:rPr>
                  </w:pPr>
                  <w:r w:rsidRPr="009E57BB">
                    <w:rPr>
                      <w:sz w:val="16"/>
                      <w:szCs w:val="16"/>
                      <w:lang w:eastAsia="ja-JP"/>
                    </w:rPr>
                    <w:t>-10.0</w:t>
                  </w:r>
                </w:p>
              </w:tc>
              <w:tc>
                <w:tcPr>
                  <w:tcW w:w="455" w:type="pct"/>
                </w:tcPr>
                <w:p w14:paraId="1CEA4B10" w14:textId="77777777" w:rsidR="004A50C0" w:rsidRPr="009E57BB" w:rsidRDefault="004A50C0" w:rsidP="007D419A">
                  <w:pPr>
                    <w:pStyle w:val="TAC"/>
                    <w:spacing w:before="120"/>
                    <w:rPr>
                      <w:sz w:val="16"/>
                      <w:szCs w:val="16"/>
                      <w:lang w:eastAsia="ja-JP"/>
                    </w:rPr>
                  </w:pPr>
                  <w:r w:rsidRPr="009E57BB">
                    <w:rPr>
                      <w:rFonts w:hint="eastAsia"/>
                      <w:sz w:val="16"/>
                      <w:szCs w:val="16"/>
                      <w:lang w:eastAsia="zh-CN"/>
                    </w:rPr>
                    <w:t>NB1, NB2</w:t>
                  </w:r>
                </w:p>
              </w:tc>
            </w:tr>
          </w:tbl>
          <w:p w14:paraId="4F19A681" w14:textId="77777777" w:rsidR="004A50C0" w:rsidRPr="009E57BB" w:rsidRDefault="004A50C0" w:rsidP="007D419A">
            <w:pPr>
              <w:pStyle w:val="a0"/>
              <w:spacing w:before="120"/>
              <w:rPr>
                <w:rFonts w:eastAsia="宋体"/>
                <w:b/>
                <w:bCs/>
                <w:sz w:val="16"/>
                <w:szCs w:val="16"/>
                <w:u w:val="single"/>
                <w:lang w:eastAsia="zh-CN"/>
              </w:rPr>
            </w:pPr>
          </w:p>
        </w:tc>
      </w:tr>
    </w:tbl>
    <w:p w14:paraId="20F65BB8" w14:textId="77777777" w:rsidR="004A50C0" w:rsidRPr="009E57BB" w:rsidRDefault="004A50C0" w:rsidP="004A50C0">
      <w:pPr>
        <w:pStyle w:val="a0"/>
        <w:spacing w:before="120"/>
        <w:rPr>
          <w:rFonts w:eastAsia="宋体"/>
          <w:b/>
          <w:bCs/>
          <w:sz w:val="16"/>
          <w:szCs w:val="16"/>
          <w:u w:val="single"/>
          <w:lang w:eastAsia="zh-CN"/>
        </w:rPr>
      </w:pPr>
    </w:p>
    <w:tbl>
      <w:tblPr>
        <w:tblStyle w:val="af6"/>
        <w:tblW w:w="0" w:type="auto"/>
        <w:tblLook w:val="04A0" w:firstRow="1" w:lastRow="0" w:firstColumn="1" w:lastColumn="0" w:noHBand="0" w:noVBand="1"/>
      </w:tblPr>
      <w:tblGrid>
        <w:gridCol w:w="9631"/>
      </w:tblGrid>
      <w:tr w:rsidR="004A50C0" w:rsidRPr="009E57BB" w14:paraId="2169F21F" w14:textId="77777777" w:rsidTr="007D419A">
        <w:tc>
          <w:tcPr>
            <w:tcW w:w="9631" w:type="dxa"/>
          </w:tcPr>
          <w:p w14:paraId="7AA5CDEF" w14:textId="77777777" w:rsidR="00AC706B" w:rsidRPr="009E57BB" w:rsidRDefault="00AC706B" w:rsidP="00AC706B">
            <w:pPr>
              <w:pStyle w:val="30"/>
              <w:numPr>
                <w:ilvl w:val="0"/>
                <w:numId w:val="0"/>
              </w:numPr>
              <w:ind w:left="720" w:hanging="720"/>
              <w:rPr>
                <w:sz w:val="16"/>
                <w:szCs w:val="16"/>
              </w:rPr>
            </w:pPr>
            <w:r w:rsidRPr="009E57BB">
              <w:rPr>
                <w:sz w:val="16"/>
                <w:szCs w:val="16"/>
              </w:rPr>
              <w:lastRenderedPageBreak/>
              <w:t>TS 36.101</w:t>
            </w:r>
          </w:p>
          <w:p w14:paraId="1FA603D2" w14:textId="77777777" w:rsidR="004A50C0" w:rsidRPr="009E57BB" w:rsidRDefault="004A50C0" w:rsidP="007D419A">
            <w:pPr>
              <w:pStyle w:val="5"/>
              <w:spacing w:before="120"/>
              <w:rPr>
                <w:snapToGrid w:val="0"/>
                <w:kern w:val="2"/>
                <w:sz w:val="16"/>
                <w:szCs w:val="16"/>
                <w:lang w:eastAsia="zh-CN"/>
              </w:rPr>
            </w:pPr>
            <w:r w:rsidRPr="009E57BB">
              <w:rPr>
                <w:snapToGrid w:val="0"/>
                <w:kern w:val="2"/>
                <w:sz w:val="16"/>
                <w:szCs w:val="16"/>
              </w:rPr>
              <w:t>8.1</w:t>
            </w:r>
            <w:r w:rsidRPr="009E57BB">
              <w:rPr>
                <w:rFonts w:hint="eastAsia"/>
                <w:snapToGrid w:val="0"/>
                <w:kern w:val="2"/>
                <w:sz w:val="16"/>
                <w:szCs w:val="16"/>
                <w:lang w:eastAsia="zh-CN"/>
              </w:rPr>
              <w:t>2</w:t>
            </w:r>
            <w:r w:rsidRPr="009E57BB">
              <w:rPr>
                <w:snapToGrid w:val="0"/>
                <w:kern w:val="2"/>
                <w:sz w:val="16"/>
                <w:szCs w:val="16"/>
              </w:rPr>
              <w:t>.1.</w:t>
            </w:r>
            <w:r w:rsidRPr="009E57BB">
              <w:rPr>
                <w:rFonts w:hint="eastAsia"/>
                <w:snapToGrid w:val="0"/>
                <w:kern w:val="2"/>
                <w:sz w:val="16"/>
                <w:szCs w:val="16"/>
                <w:lang w:eastAsia="zh-CN"/>
              </w:rPr>
              <w:t>1.2</w:t>
            </w:r>
            <w:r w:rsidRPr="009E57BB">
              <w:rPr>
                <w:snapToGrid w:val="0"/>
                <w:kern w:val="2"/>
                <w:sz w:val="16"/>
                <w:szCs w:val="16"/>
              </w:rPr>
              <w:tab/>
              <w:t>Minimum Requirement</w:t>
            </w:r>
            <w:r w:rsidRPr="009E57BB">
              <w:rPr>
                <w:rFonts w:hint="eastAsia"/>
                <w:snapToGrid w:val="0"/>
                <w:kern w:val="2"/>
                <w:sz w:val="16"/>
                <w:szCs w:val="16"/>
                <w:lang w:eastAsia="zh-CN"/>
              </w:rPr>
              <w:t>s</w:t>
            </w:r>
            <w:r w:rsidRPr="009E57BB">
              <w:rPr>
                <w:snapToGrid w:val="0"/>
                <w:kern w:val="2"/>
                <w:sz w:val="16"/>
                <w:szCs w:val="16"/>
              </w:rPr>
              <w:t xml:space="preserve"> </w:t>
            </w:r>
            <w:r w:rsidRPr="009E57BB">
              <w:rPr>
                <w:rFonts w:hint="eastAsia"/>
                <w:snapToGrid w:val="0"/>
                <w:kern w:val="2"/>
                <w:sz w:val="16"/>
                <w:szCs w:val="16"/>
                <w:lang w:eastAsia="zh-CN"/>
              </w:rPr>
              <w:t>for Standalone/Guard-band</w:t>
            </w:r>
          </w:p>
          <w:p w14:paraId="3EED405E" w14:textId="77777777" w:rsidR="004A50C0" w:rsidRPr="009E57BB" w:rsidRDefault="004A50C0" w:rsidP="007D419A">
            <w:pPr>
              <w:spacing w:before="120"/>
              <w:rPr>
                <w:sz w:val="16"/>
                <w:szCs w:val="16"/>
              </w:rPr>
            </w:pPr>
            <w:r w:rsidRPr="009E57BB">
              <w:rPr>
                <w:sz w:val="16"/>
                <w:szCs w:val="16"/>
              </w:rPr>
              <w:t>The requirements are specified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-2, with the addition of the parameters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 -1 and the downlink physical channel setup according to Annex C.3.6. The purpose of these tests is to verify the performance.</w:t>
            </w:r>
          </w:p>
          <w:p w14:paraId="2ECB2F04" w14:textId="77777777" w:rsidR="004A50C0" w:rsidRPr="009E57BB" w:rsidRDefault="004A50C0" w:rsidP="007D419A">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-1: Test Parameters for </w:t>
            </w:r>
            <w:r w:rsidRPr="009E57BB">
              <w:rPr>
                <w:rFonts w:hint="eastAsia"/>
                <w:sz w:val="16"/>
                <w:szCs w:val="16"/>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4A50C0" w:rsidRPr="009E57BB" w14:paraId="747A5773" w14:textId="77777777" w:rsidTr="007D419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3D77043"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AFAA2F1" w14:textId="77777777" w:rsidR="004A50C0" w:rsidRPr="009E57BB" w:rsidRDefault="004A50C0" w:rsidP="007D419A">
                  <w:pPr>
                    <w:pStyle w:val="TAH"/>
                    <w:spacing w:before="120"/>
                    <w:rPr>
                      <w:rFonts w:eastAsia="?? ??" w:cs="Arial"/>
                      <w:kern w:val="2"/>
                      <w:sz w:val="16"/>
                      <w:szCs w:val="16"/>
                      <w:lang w:eastAsia="ja-JP"/>
                    </w:rPr>
                  </w:pPr>
                  <w:r w:rsidRPr="009E57BB">
                    <w:rPr>
                      <w:rFonts w:eastAsia="?? ??" w:cs="Arial"/>
                      <w:kern w:val="2"/>
                      <w:sz w:val="16"/>
                      <w:szCs w:val="16"/>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C49C0E8" w14:textId="77777777" w:rsidR="004A50C0" w:rsidRPr="009E57BB" w:rsidRDefault="004A50C0" w:rsidP="007D419A">
                  <w:pPr>
                    <w:pStyle w:val="TAH"/>
                    <w:spacing w:before="120"/>
                    <w:rPr>
                      <w:rFonts w:eastAsia="?? ??" w:cs="Arial"/>
                      <w:kern w:val="2"/>
                      <w:sz w:val="16"/>
                      <w:szCs w:val="16"/>
                      <w:lang w:eastAsia="ja-JP"/>
                    </w:rPr>
                  </w:pPr>
                  <w:r w:rsidRPr="009E57BB">
                    <w:rPr>
                      <w:rFonts w:eastAsia="?? ??" w:cs="Arial"/>
                      <w:kern w:val="2"/>
                      <w:sz w:val="16"/>
                      <w:szCs w:val="16"/>
                      <w:lang w:eastAsia="ja-JP"/>
                    </w:rPr>
                    <w:t>Test 1</w:t>
                  </w:r>
                  <w:r w:rsidRPr="009E57BB">
                    <w:rPr>
                      <w:rFonts w:cs="Arial" w:hint="eastAsia"/>
                      <w:kern w:val="2"/>
                      <w:sz w:val="16"/>
                      <w:szCs w:val="16"/>
                      <w:lang w:eastAsia="zh-CN"/>
                    </w:rPr>
                    <w:t>, 2</w:t>
                  </w:r>
                </w:p>
              </w:tc>
            </w:tr>
            <w:tr w:rsidR="004A50C0" w:rsidRPr="009E57BB" w14:paraId="3F94E93C" w14:textId="77777777" w:rsidTr="007D419A">
              <w:trPr>
                <w:cantSplit/>
                <w:trHeight w:val="225"/>
                <w:jc w:val="center"/>
              </w:trPr>
              <w:tc>
                <w:tcPr>
                  <w:tcW w:w="3224" w:type="dxa"/>
                  <w:vMerge w:val="restart"/>
                  <w:tcBorders>
                    <w:left w:val="single" w:sz="4" w:space="0" w:color="auto"/>
                    <w:right w:val="single" w:sz="4" w:space="0" w:color="auto"/>
                  </w:tcBorders>
                  <w:vAlign w:val="center"/>
                  <w:hideMark/>
                </w:tcPr>
                <w:p w14:paraId="1479C872" w14:textId="77777777" w:rsidR="004A50C0" w:rsidRPr="009E57BB" w:rsidRDefault="004A50C0" w:rsidP="007D419A">
                  <w:pPr>
                    <w:pStyle w:val="TAC"/>
                    <w:spacing w:before="120"/>
                    <w:rPr>
                      <w:rFonts w:cs="Arial"/>
                      <w:kern w:val="2"/>
                      <w:position w:val="-12"/>
                      <w:sz w:val="16"/>
                      <w:szCs w:val="16"/>
                      <w:lang w:eastAsia="zh-CN"/>
                    </w:rPr>
                  </w:pPr>
                  <w:r w:rsidRPr="009E57BB">
                    <w:rPr>
                      <w:rFonts w:cs="Arial"/>
                      <w:noProof/>
                      <w:kern w:val="2"/>
                      <w:position w:val="-12"/>
                      <w:sz w:val="16"/>
                      <w:szCs w:val="16"/>
                      <w:lang w:eastAsia="ja-JP"/>
                    </w:rPr>
                    <w:drawing>
                      <wp:inline distT="0" distB="0" distL="0" distR="0" wp14:anchorId="787A4F3F" wp14:editId="073F28B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9E57BB">
                    <w:rPr>
                      <w:rFonts w:cs="Arial"/>
                      <w:kern w:val="2"/>
                      <w:sz w:val="16"/>
                      <w:szCs w:val="16"/>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1F0B8606" w14:textId="77777777" w:rsidR="004A50C0" w:rsidRPr="009E57BB" w:rsidRDefault="004A50C0" w:rsidP="007D419A">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1D0A9016" wp14:editId="39466306">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8214808" w14:textId="77777777" w:rsidR="004A50C0" w:rsidRPr="009E57BB" w:rsidRDefault="004A50C0" w:rsidP="007D419A">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top w:val="single" w:sz="4" w:space="0" w:color="auto"/>
                    <w:left w:val="single" w:sz="4" w:space="0" w:color="auto"/>
                    <w:right w:val="single" w:sz="4" w:space="0" w:color="auto"/>
                  </w:tcBorders>
                  <w:vAlign w:val="center"/>
                  <w:hideMark/>
                </w:tcPr>
                <w:p w14:paraId="4FD5290E" w14:textId="77777777" w:rsidR="004A50C0" w:rsidRPr="009E57BB" w:rsidRDefault="004A50C0" w:rsidP="007D419A">
                  <w:pPr>
                    <w:pStyle w:val="TAC"/>
                    <w:spacing w:before="120"/>
                    <w:rPr>
                      <w:rFonts w:cs="v5.0.0"/>
                      <w:kern w:val="2"/>
                      <w:sz w:val="16"/>
                      <w:szCs w:val="16"/>
                      <w:lang w:eastAsia="zh-CN"/>
                    </w:rPr>
                  </w:pPr>
                  <w:r w:rsidRPr="009E57BB">
                    <w:rPr>
                      <w:rFonts w:eastAsia="?? ??" w:cs="v5.0.0"/>
                      <w:kern w:val="2"/>
                      <w:sz w:val="16"/>
                      <w:szCs w:val="16"/>
                      <w:lang w:eastAsia="ja-JP"/>
                    </w:rPr>
                    <w:t>-9</w:t>
                  </w:r>
                  <w:r w:rsidRPr="009E57BB">
                    <w:rPr>
                      <w:rFonts w:cs="v5.0.0" w:hint="eastAsia"/>
                      <w:kern w:val="2"/>
                      <w:sz w:val="16"/>
                      <w:szCs w:val="16"/>
                      <w:lang w:eastAsia="zh-CN"/>
                    </w:rPr>
                    <w:t>3 (Note 1)</w:t>
                  </w:r>
                </w:p>
              </w:tc>
            </w:tr>
            <w:tr w:rsidR="004A50C0" w:rsidRPr="009E57BB" w14:paraId="4D1646F4" w14:textId="77777777" w:rsidTr="007D419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EC472E5" w14:textId="77777777" w:rsidR="004A50C0" w:rsidRPr="009E57BB" w:rsidRDefault="004A50C0" w:rsidP="007D419A">
                  <w:pPr>
                    <w:pStyle w:val="TAC"/>
                    <w:spacing w:before="120"/>
                    <w:rPr>
                      <w:rFonts w:cs="Arial"/>
                      <w:kern w:val="2"/>
                      <w:position w:val="-12"/>
                      <w:sz w:val="16"/>
                      <w:szCs w:val="16"/>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61789BB3" w14:textId="77777777" w:rsidR="004A50C0" w:rsidRPr="009E57BB" w:rsidRDefault="004A50C0" w:rsidP="007D419A">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5C51BE83" wp14:editId="47067F8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AF9FA11" w14:textId="77777777" w:rsidR="004A50C0" w:rsidRPr="009E57BB" w:rsidRDefault="004A50C0" w:rsidP="007D419A">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left w:val="single" w:sz="4" w:space="0" w:color="auto"/>
                    <w:bottom w:val="single" w:sz="4" w:space="0" w:color="auto"/>
                    <w:right w:val="single" w:sz="4" w:space="0" w:color="auto"/>
                  </w:tcBorders>
                  <w:vAlign w:val="center"/>
                  <w:hideMark/>
                </w:tcPr>
                <w:p w14:paraId="12FB486D" w14:textId="77777777" w:rsidR="004A50C0" w:rsidRPr="009E57BB" w:rsidRDefault="004A50C0" w:rsidP="007D419A">
                  <w:pPr>
                    <w:pStyle w:val="TAC"/>
                    <w:spacing w:before="120"/>
                    <w:rPr>
                      <w:rFonts w:eastAsia="?? ??" w:cs="v5.0.0"/>
                      <w:kern w:val="2"/>
                      <w:sz w:val="16"/>
                      <w:szCs w:val="16"/>
                      <w:lang w:eastAsia="ja-JP"/>
                    </w:rPr>
                  </w:pPr>
                  <w:r w:rsidRPr="009E57BB">
                    <w:rPr>
                      <w:rFonts w:eastAsia="?? ??" w:cs="v5.0.0"/>
                      <w:kern w:val="2"/>
                      <w:sz w:val="16"/>
                      <w:szCs w:val="16"/>
                      <w:lang w:eastAsia="ja-JP"/>
                    </w:rPr>
                    <w:t>-9</w:t>
                  </w:r>
                  <w:r w:rsidRPr="009E57BB">
                    <w:rPr>
                      <w:rFonts w:cs="v5.0.0" w:hint="eastAsia"/>
                      <w:kern w:val="2"/>
                      <w:sz w:val="16"/>
                      <w:szCs w:val="16"/>
                      <w:lang w:eastAsia="zh-CN"/>
                    </w:rPr>
                    <w:t>9 (Note 2)</w:t>
                  </w:r>
                </w:p>
              </w:tc>
            </w:tr>
            <w:tr w:rsidR="004A50C0" w:rsidRPr="009E57BB" w14:paraId="0086ABF6" w14:textId="77777777" w:rsidTr="007D419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AACD1CF" w14:textId="77777777" w:rsidR="004A50C0" w:rsidRPr="009E57BB" w:rsidRDefault="004A50C0" w:rsidP="007D419A">
                  <w:pPr>
                    <w:pStyle w:val="TAC"/>
                    <w:spacing w:before="120"/>
                    <w:rPr>
                      <w:bCs/>
                      <w:i/>
                      <w:noProof/>
                      <w:sz w:val="16"/>
                      <w:szCs w:val="16"/>
                    </w:rPr>
                  </w:pPr>
                  <w:r w:rsidRPr="009E57BB">
                    <w:rPr>
                      <w:rFonts w:cs="Arial" w:hint="eastAsia"/>
                      <w:kern w:val="2"/>
                      <w:sz w:val="16"/>
                      <w:szCs w:val="16"/>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2F9E3DF" w14:textId="77777777" w:rsidR="004A50C0" w:rsidRPr="009E57BB" w:rsidRDefault="004A50C0" w:rsidP="007D419A">
                  <w:pPr>
                    <w:pStyle w:val="TAC"/>
                    <w:spacing w:before="120"/>
                    <w:rPr>
                      <w:rFonts w:eastAsia="?? ??" w:cs="Arial"/>
                      <w:kern w:val="2"/>
                      <w:sz w:val="16"/>
                      <w:szCs w:val="16"/>
                      <w:lang w:eastAsia="ja-JP"/>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7A7842E" w14:textId="77777777" w:rsidR="004A50C0" w:rsidRPr="009E57BB" w:rsidRDefault="004A50C0" w:rsidP="007D419A">
                  <w:pPr>
                    <w:pStyle w:val="TAC"/>
                    <w:spacing w:before="120"/>
                    <w:rPr>
                      <w:rFonts w:cs="Arial"/>
                      <w:kern w:val="2"/>
                      <w:sz w:val="16"/>
                      <w:szCs w:val="16"/>
                      <w:lang w:eastAsia="zh-CN"/>
                    </w:rPr>
                  </w:pPr>
                  <w:r w:rsidRPr="009E57BB">
                    <w:rPr>
                      <w:rFonts w:cs="Arial" w:hint="eastAsia"/>
                      <w:kern w:val="2"/>
                      <w:sz w:val="16"/>
                      <w:szCs w:val="16"/>
                      <w:lang w:eastAsia="zh-CN"/>
                    </w:rPr>
                    <w:t>32 for Test 1; 256 for Test 2.</w:t>
                  </w:r>
                </w:p>
              </w:tc>
            </w:tr>
            <w:tr w:rsidR="004A50C0" w:rsidRPr="009E57BB" w14:paraId="3F34C0CD" w14:textId="77777777" w:rsidTr="007D419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97FBF47" w14:textId="77777777" w:rsidR="004A50C0" w:rsidRPr="009E57BB" w:rsidRDefault="004A50C0" w:rsidP="007D419A">
                  <w:pPr>
                    <w:pStyle w:val="TAC"/>
                    <w:spacing w:before="120"/>
                    <w:rPr>
                      <w:rFonts w:cs="Arial"/>
                      <w:kern w:val="2"/>
                      <w:sz w:val="16"/>
                      <w:szCs w:val="16"/>
                      <w:lang w:eastAsia="zh-CN"/>
                    </w:rPr>
                  </w:pPr>
                  <w:r w:rsidRPr="009E57BB">
                    <w:rPr>
                      <w:position w:val="-12"/>
                      <w:sz w:val="16"/>
                      <w:szCs w:val="16"/>
                      <w:lang w:eastAsia="ja-JP"/>
                    </w:rPr>
                    <w:object w:dxaOrig="480" w:dyaOrig="380" w14:anchorId="44EA24B9">
                      <v:shape id="_x0000_i1044" type="#_x0000_t75" style="width:22pt;height:22pt" o:ole="">
                        <v:imagedata r:id="rId54" o:title=""/>
                      </v:shape>
                      <o:OLEObject Type="Embed" ProgID="Equation.DSMT4" ShapeID="_x0000_i1044" DrawAspect="Content" ObjectID="_1789231049" r:id="rId55"/>
                    </w:object>
                  </w:r>
                  <w:r w:rsidRPr="009E57BB">
                    <w:rPr>
                      <w:b/>
                      <w:sz w:val="16"/>
                      <w:szCs w:val="16"/>
                      <w:lang w:eastAsia="ja-JP"/>
                    </w:rPr>
                    <w:t xml:space="preserve"> </w:t>
                  </w:r>
                  <w:r w:rsidRPr="009E57BB">
                    <w:rPr>
                      <w:rFonts w:hint="eastAsia"/>
                      <w:sz w:val="16"/>
                      <w:szCs w:val="16"/>
                      <w:lang w:eastAsia="zh-CN"/>
                    </w:rPr>
                    <w:t>(</w:t>
                  </w:r>
                  <w:r w:rsidRPr="009E57BB">
                    <w:rPr>
                      <w:i/>
                      <w:sz w:val="16"/>
                      <w:szCs w:val="16"/>
                      <w:lang w:eastAsia="ja-JP"/>
                    </w:rPr>
                    <w:t>n</w:t>
                  </w:r>
                  <w:r w:rsidRPr="009E57BB">
                    <w:rPr>
                      <w:i/>
                      <w:sz w:val="16"/>
                      <w:szCs w:val="16"/>
                      <w:lang w:val="sv-SE" w:eastAsia="ja-JP"/>
                    </w:rPr>
                    <w:t>pdcch-NumRepetitions-r13</w:t>
                  </w:r>
                  <w:r w:rsidRPr="009E57BB">
                    <w:rPr>
                      <w:rFonts w:hint="eastAsia"/>
                      <w:sz w:val="16"/>
                      <w:szCs w:val="16"/>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4D9E880" w14:textId="77777777" w:rsidR="004A50C0" w:rsidRPr="009E57BB" w:rsidRDefault="004A50C0" w:rsidP="007D419A">
                  <w:pPr>
                    <w:pStyle w:val="TAC"/>
                    <w:spacing w:before="120"/>
                    <w:rPr>
                      <w:rFonts w:cs="Arial"/>
                      <w:kern w:val="2"/>
                      <w:sz w:val="16"/>
                      <w:szCs w:val="16"/>
                      <w:lang w:eastAsia="zh-CN"/>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6B95668" w14:textId="77777777" w:rsidR="004A50C0" w:rsidRPr="009E57BB" w:rsidRDefault="004A50C0" w:rsidP="007D419A">
                  <w:pPr>
                    <w:pStyle w:val="TAC"/>
                    <w:spacing w:before="120"/>
                    <w:rPr>
                      <w:rFonts w:cs="Arial"/>
                      <w:kern w:val="2"/>
                      <w:sz w:val="16"/>
                      <w:szCs w:val="16"/>
                      <w:lang w:eastAsia="zh-CN"/>
                    </w:rPr>
                  </w:pPr>
                  <w:r w:rsidRPr="009E57BB">
                    <w:rPr>
                      <w:rFonts w:cs="Arial" w:hint="eastAsia"/>
                      <w:kern w:val="2"/>
                      <w:sz w:val="16"/>
                      <w:szCs w:val="16"/>
                      <w:lang w:eastAsia="zh-CN"/>
                    </w:rPr>
                    <w:t>64 for Test 1; 512 for Test 2.</w:t>
                  </w:r>
                </w:p>
              </w:tc>
            </w:tr>
            <w:tr w:rsidR="004A50C0" w:rsidRPr="009E57BB" w14:paraId="7BB4B52B" w14:textId="77777777" w:rsidTr="007D419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5D55D66" w14:textId="77777777" w:rsidR="004A50C0" w:rsidRPr="009E57BB" w:rsidRDefault="004A50C0" w:rsidP="007D419A">
                  <w:pPr>
                    <w:pStyle w:val="TAC"/>
                    <w:spacing w:before="120"/>
                    <w:rPr>
                      <w:sz w:val="16"/>
                      <w:szCs w:val="16"/>
                      <w:lang w:eastAsia="ja-JP"/>
                    </w:rPr>
                  </w:pPr>
                  <w:r w:rsidRPr="009E57BB">
                    <w:rPr>
                      <w:position w:val="-6"/>
                      <w:sz w:val="16"/>
                      <w:szCs w:val="16"/>
                    </w:rPr>
                    <w:object w:dxaOrig="260" w:dyaOrig="279" w14:anchorId="658FA1CD">
                      <v:shape id="_x0000_i1045" type="#_x0000_t75" style="width:14.5pt;height:14.5pt" o:ole="">
                        <v:imagedata r:id="rId56" o:title=""/>
                      </v:shape>
                      <o:OLEObject Type="Embed" ProgID="Equation.3" ShapeID="_x0000_i1045" DrawAspect="Content" ObjectID="_1789231050" r:id="rId57"/>
                    </w:object>
                  </w:r>
                  <w:r w:rsidRPr="009E57BB">
                    <w:rPr>
                      <w:rFonts w:hint="eastAsia"/>
                      <w:sz w:val="16"/>
                      <w:szCs w:val="16"/>
                      <w:lang w:eastAsia="zh-CN"/>
                    </w:rPr>
                    <w:t>(</w:t>
                  </w:r>
                  <w:r w:rsidRPr="009E57BB">
                    <w:rPr>
                      <w:rFonts w:cs="Arial"/>
                      <w:i/>
                      <w:sz w:val="16"/>
                      <w:szCs w:val="16"/>
                      <w:lang w:eastAsia="zh-CN"/>
                    </w:rPr>
                    <w:t>nPDCCH-startSF-USS</w:t>
                  </w:r>
                  <w:r w:rsidRPr="009E57BB">
                    <w:rPr>
                      <w:rFonts w:cs="Arial" w:hint="eastAsia"/>
                      <w:i/>
                      <w:sz w:val="16"/>
                      <w:szCs w:val="16"/>
                      <w:lang w:eastAsia="zh-CN"/>
                    </w:rPr>
                    <w:t>-r13</w:t>
                  </w:r>
                  <w:r w:rsidRPr="009E57BB">
                    <w:rPr>
                      <w:rFonts w:cs="Arial" w:hint="eastAsia"/>
                      <w:b/>
                      <w:sz w:val="16"/>
                      <w:szCs w:val="16"/>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56D0598" w14:textId="77777777" w:rsidR="004A50C0" w:rsidRPr="009E57BB" w:rsidRDefault="004A50C0" w:rsidP="007D419A">
                  <w:pPr>
                    <w:pStyle w:val="TAC"/>
                    <w:spacing w:before="120"/>
                    <w:rPr>
                      <w:rFonts w:cs="Arial"/>
                      <w:kern w:val="2"/>
                      <w:sz w:val="16"/>
                      <w:szCs w:val="16"/>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27C7582" w14:textId="77777777" w:rsidR="004A50C0" w:rsidRPr="009E57BB" w:rsidRDefault="004A50C0" w:rsidP="007D419A">
                  <w:pPr>
                    <w:pStyle w:val="TAC"/>
                    <w:spacing w:before="120"/>
                    <w:rPr>
                      <w:rFonts w:cs="Arial"/>
                      <w:kern w:val="2"/>
                      <w:sz w:val="16"/>
                      <w:szCs w:val="16"/>
                      <w:lang w:eastAsia="zh-CN"/>
                    </w:rPr>
                  </w:pPr>
                  <w:r w:rsidRPr="009E57BB">
                    <w:rPr>
                      <w:rFonts w:cs="Arial"/>
                      <w:kern w:val="2"/>
                      <w:sz w:val="16"/>
                      <w:szCs w:val="16"/>
                      <w:lang w:eastAsia="zh-CN"/>
                    </w:rPr>
                    <w:t>1.5</w:t>
                  </w:r>
                </w:p>
              </w:tc>
            </w:tr>
            <w:tr w:rsidR="004A50C0" w:rsidRPr="009E57BB" w14:paraId="1F8AA138" w14:textId="77777777" w:rsidTr="007D419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E97349F" w14:textId="77777777" w:rsidR="004A50C0" w:rsidRPr="009E57BB" w:rsidRDefault="004A50C0" w:rsidP="007D419A">
                  <w:pPr>
                    <w:pStyle w:val="TAN"/>
                    <w:rPr>
                      <w:rFonts w:cs="Arial"/>
                      <w:kern w:val="2"/>
                      <w:sz w:val="16"/>
                      <w:szCs w:val="16"/>
                      <w:lang w:eastAsia="zh-CN"/>
                    </w:rPr>
                  </w:pPr>
                  <w:r w:rsidRPr="009E57BB">
                    <w:rPr>
                      <w:rFonts w:cs="Arial" w:hint="eastAsia"/>
                      <w:kern w:val="2"/>
                      <w:sz w:val="16"/>
                      <w:szCs w:val="16"/>
                      <w:lang w:eastAsia="zh-CN"/>
                    </w:rPr>
                    <w:t>Note 1:</w:t>
                  </w:r>
                  <w:r w:rsidRPr="009E57BB">
                    <w:rPr>
                      <w:rFonts w:cs="Arial"/>
                      <w:kern w:val="2"/>
                      <w:sz w:val="16"/>
                      <w:szCs w:val="16"/>
                      <w:lang w:eastAsia="zh-CN"/>
                    </w:rPr>
                    <w:tab/>
                  </w:r>
                  <w:r w:rsidRPr="009E57BB">
                    <w:rPr>
                      <w:rFonts w:cs="Arial" w:hint="eastAsia"/>
                      <w:sz w:val="16"/>
                      <w:szCs w:val="16"/>
                      <w:lang w:eastAsia="zh-CN"/>
                    </w:rPr>
                    <w:t xml:space="preserve">This noise is applied </w:t>
                  </w:r>
                  <w:r w:rsidRPr="009E57BB">
                    <w:rPr>
                      <w:rFonts w:cs="Arial"/>
                      <w:sz w:val="16"/>
                      <w:szCs w:val="16"/>
                      <w:lang w:eastAsia="zh-CN"/>
                    </w:rPr>
                    <w:t>to all subframes from the end of the NPDCCH</w:t>
                  </w:r>
                  <w:r w:rsidRPr="009E57BB">
                    <w:rPr>
                      <w:rFonts w:cs="Arial" w:hint="eastAsia"/>
                      <w:sz w:val="16"/>
                      <w:szCs w:val="16"/>
                      <w:lang w:eastAsia="zh-CN"/>
                    </w:rPr>
                    <w:t xml:space="preserve"> </w:t>
                  </w:r>
                  <w:r w:rsidRPr="009E57BB">
                    <w:rPr>
                      <w:rFonts w:cs="Arial"/>
                      <w:sz w:val="16"/>
                      <w:szCs w:val="16"/>
                      <w:lang w:eastAsia="zh-CN"/>
                    </w:rPr>
                    <w:t>to the end of the following</w:t>
                  </w:r>
                  <w:r w:rsidRPr="009E57BB">
                    <w:rPr>
                      <w:rFonts w:cs="Arial" w:hint="eastAsia"/>
                      <w:sz w:val="16"/>
                      <w:szCs w:val="16"/>
                      <w:lang w:eastAsia="zh-CN"/>
                    </w:rPr>
                    <w:t xml:space="preserve"> NPDSCH </w:t>
                  </w:r>
                  <w:r w:rsidRPr="009E57BB">
                    <w:rPr>
                      <w:rFonts w:cs="Arial"/>
                      <w:sz w:val="16"/>
                      <w:szCs w:val="16"/>
                      <w:lang w:eastAsia="zh-CN"/>
                    </w:rPr>
                    <w:t>transmission</w:t>
                  </w:r>
                  <w:r w:rsidRPr="009E57BB">
                    <w:rPr>
                      <w:rFonts w:cs="Arial" w:hint="eastAsia"/>
                      <w:kern w:val="2"/>
                      <w:sz w:val="16"/>
                      <w:szCs w:val="16"/>
                      <w:lang w:eastAsia="zh-CN"/>
                    </w:rPr>
                    <w:t>;</w:t>
                  </w:r>
                </w:p>
                <w:p w14:paraId="69CAAE39" w14:textId="77777777" w:rsidR="004A50C0" w:rsidRPr="009E57BB" w:rsidRDefault="004A50C0" w:rsidP="007D419A">
                  <w:pPr>
                    <w:pStyle w:val="TAN"/>
                    <w:rPr>
                      <w:rFonts w:cs="Arial"/>
                      <w:kern w:val="2"/>
                      <w:sz w:val="16"/>
                      <w:szCs w:val="16"/>
                      <w:lang w:eastAsia="zh-CN"/>
                    </w:rPr>
                  </w:pPr>
                  <w:r w:rsidRPr="009E57BB">
                    <w:rPr>
                      <w:rFonts w:hint="eastAsia"/>
                      <w:sz w:val="16"/>
                      <w:szCs w:val="16"/>
                      <w:lang w:eastAsia="ja-JP"/>
                    </w:rPr>
                    <w:t xml:space="preserve">Note </w:t>
                  </w:r>
                  <w:r w:rsidRPr="009E57BB">
                    <w:rPr>
                      <w:sz w:val="16"/>
                      <w:szCs w:val="16"/>
                      <w:lang w:eastAsia="ja-JP"/>
                    </w:rPr>
                    <w:t>2</w:t>
                  </w:r>
                  <w:r w:rsidRPr="009E57BB">
                    <w:rPr>
                      <w:rFonts w:hint="eastAsia"/>
                      <w:sz w:val="16"/>
                      <w:szCs w:val="16"/>
                      <w:lang w:eastAsia="ja-JP"/>
                    </w:rPr>
                    <w:t>:</w:t>
                  </w:r>
                  <w:r w:rsidRPr="009E57BB">
                    <w:rPr>
                      <w:rFonts w:cs="Arial"/>
                      <w:kern w:val="2"/>
                      <w:sz w:val="16"/>
                      <w:szCs w:val="16"/>
                      <w:lang w:eastAsia="zh-CN"/>
                    </w:rPr>
                    <w:tab/>
                  </w:r>
                  <w:r w:rsidRPr="009E57BB">
                    <w:rPr>
                      <w:rFonts w:hint="eastAsia"/>
                      <w:sz w:val="16"/>
                      <w:szCs w:val="16"/>
                      <w:lang w:eastAsia="ja-JP"/>
                    </w:rPr>
                    <w:t xml:space="preserve">This noise is applied </w:t>
                  </w:r>
                  <w:r w:rsidRPr="009E57BB">
                    <w:rPr>
                      <w:sz w:val="16"/>
                      <w:szCs w:val="16"/>
                      <w:lang w:eastAsia="ja-JP"/>
                    </w:rPr>
                    <w:t>to all subframes from the end of the NPDSCH to the end of the following</w:t>
                  </w:r>
                  <w:r w:rsidRPr="009E57BB">
                    <w:rPr>
                      <w:rFonts w:hint="eastAsia"/>
                      <w:sz w:val="16"/>
                      <w:szCs w:val="16"/>
                      <w:lang w:eastAsia="ja-JP"/>
                    </w:rPr>
                    <w:t xml:space="preserve"> NPDCCH </w:t>
                  </w:r>
                  <w:r w:rsidRPr="009E57BB">
                    <w:rPr>
                      <w:sz w:val="16"/>
                      <w:szCs w:val="16"/>
                      <w:lang w:eastAsia="ja-JP"/>
                    </w:rPr>
                    <w:t>transmission</w:t>
                  </w:r>
                  <w:r w:rsidRPr="009E57BB">
                    <w:rPr>
                      <w:rFonts w:hint="eastAsia"/>
                      <w:sz w:val="16"/>
                      <w:szCs w:val="16"/>
                      <w:lang w:eastAsia="ja-JP"/>
                    </w:rPr>
                    <w:t>.</w:t>
                  </w:r>
                </w:p>
              </w:tc>
            </w:tr>
          </w:tbl>
          <w:p w14:paraId="24579306" w14:textId="77777777" w:rsidR="004A50C0" w:rsidRPr="009E57BB" w:rsidRDefault="004A50C0" w:rsidP="007D419A">
            <w:pPr>
              <w:spacing w:before="120"/>
              <w:rPr>
                <w:sz w:val="16"/>
                <w:szCs w:val="16"/>
                <w:lang w:eastAsia="zh-CN"/>
              </w:rPr>
            </w:pPr>
          </w:p>
          <w:p w14:paraId="4EB01110" w14:textId="77777777" w:rsidR="004A50C0" w:rsidRPr="009E57BB" w:rsidRDefault="004A50C0" w:rsidP="007D419A">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w:t>
            </w:r>
            <w:r w:rsidRPr="009E57BB">
              <w:rPr>
                <w:rFonts w:hint="eastAsia"/>
                <w:sz w:val="16"/>
                <w:szCs w:val="16"/>
                <w:lang w:eastAsia="zh-CN"/>
              </w:rPr>
              <w:t>1</w:t>
            </w:r>
            <w:r w:rsidRPr="009E57BB">
              <w:rPr>
                <w:sz w:val="16"/>
                <w:szCs w:val="16"/>
              </w:rPr>
              <w:t>.1</w:t>
            </w:r>
            <w:r w:rsidRPr="009E57BB">
              <w:rPr>
                <w:rFonts w:hint="eastAsia"/>
                <w:sz w:val="16"/>
                <w:szCs w:val="16"/>
                <w:lang w:eastAsia="zh-CN"/>
              </w:rPr>
              <w:t>.2</w:t>
            </w:r>
            <w:r w:rsidRPr="009E57BB">
              <w:rPr>
                <w:sz w:val="16"/>
                <w:szCs w:val="16"/>
              </w:rPr>
              <w:t xml:space="preserve">-2: Minimum performance </w:t>
            </w:r>
            <w:r w:rsidRPr="009E57BB">
              <w:rPr>
                <w:rFonts w:hint="eastAsia"/>
                <w:sz w:val="16"/>
                <w:szCs w:val="16"/>
                <w:lang w:eastAsia="zh-CN"/>
              </w:rPr>
              <w:t>for NPDSCH under Standalone/</w:t>
            </w:r>
            <w:r w:rsidRPr="009E57BB">
              <w:rPr>
                <w:sz w:val="16"/>
                <w:szCs w:val="16"/>
                <w:lang w:eastAsia="zh-CN"/>
              </w:rPr>
              <w:t>Guard</w:t>
            </w:r>
            <w:r w:rsidRPr="009E57BB">
              <w:rPr>
                <w:rFonts w:hint="eastAsia"/>
                <w:sz w:val="16"/>
                <w:szCs w:val="16"/>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934"/>
              <w:gridCol w:w="677"/>
              <w:gridCol w:w="896"/>
              <w:gridCol w:w="904"/>
              <w:gridCol w:w="1036"/>
              <w:gridCol w:w="747"/>
              <w:gridCol w:w="1137"/>
              <w:gridCol w:w="1005"/>
              <w:gridCol w:w="513"/>
              <w:gridCol w:w="825"/>
            </w:tblGrid>
            <w:tr w:rsidR="004A50C0" w:rsidRPr="009E57BB" w14:paraId="56862EDF" w14:textId="77777777" w:rsidTr="007D419A">
              <w:trPr>
                <w:jc w:val="center"/>
              </w:trPr>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538B8261"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Test number</w:t>
                  </w:r>
                </w:p>
              </w:tc>
              <w:tc>
                <w:tcPr>
                  <w:tcW w:w="499" w:type="pct"/>
                  <w:vMerge w:val="restart"/>
                  <w:tcBorders>
                    <w:top w:val="single" w:sz="4" w:space="0" w:color="auto"/>
                    <w:left w:val="single" w:sz="4" w:space="0" w:color="auto"/>
                    <w:bottom w:val="single" w:sz="4" w:space="0" w:color="auto"/>
                    <w:right w:val="single" w:sz="4" w:space="0" w:color="auto"/>
                  </w:tcBorders>
                  <w:vAlign w:val="center"/>
                  <w:hideMark/>
                </w:tcPr>
                <w:p w14:paraId="2A15AED6" w14:textId="77777777" w:rsidR="004A50C0" w:rsidRPr="009E57BB" w:rsidRDefault="004A50C0" w:rsidP="007D419A">
                  <w:pPr>
                    <w:pStyle w:val="TAH"/>
                    <w:spacing w:before="120"/>
                    <w:rPr>
                      <w:rFonts w:cs="Arial"/>
                      <w:kern w:val="2"/>
                      <w:sz w:val="16"/>
                      <w:szCs w:val="16"/>
                      <w:lang w:eastAsia="zh-CN"/>
                    </w:rPr>
                  </w:pPr>
                  <w:r w:rsidRPr="009E57BB">
                    <w:rPr>
                      <w:rFonts w:cs="Arial"/>
                      <w:kern w:val="2"/>
                      <w:sz w:val="16"/>
                      <w:szCs w:val="16"/>
                      <w:lang w:eastAsia="zh-CN"/>
                    </w:rPr>
                    <w:t>Bandwidth</w:t>
                  </w:r>
                </w:p>
              </w:tc>
              <w:tc>
                <w:tcPr>
                  <w:tcW w:w="354" w:type="pct"/>
                  <w:vMerge w:val="restart"/>
                  <w:tcBorders>
                    <w:top w:val="single" w:sz="4" w:space="0" w:color="auto"/>
                    <w:left w:val="single" w:sz="4" w:space="0" w:color="auto"/>
                    <w:right w:val="single" w:sz="4" w:space="0" w:color="auto"/>
                  </w:tcBorders>
                  <w:vAlign w:val="center"/>
                </w:tcPr>
                <w:p w14:paraId="1CE11B4A" w14:textId="77777777" w:rsidR="004A50C0" w:rsidRPr="009E57BB" w:rsidRDefault="004A50C0" w:rsidP="007D419A">
                  <w:pPr>
                    <w:pStyle w:val="TAH"/>
                    <w:spacing w:before="120"/>
                    <w:rPr>
                      <w:rFonts w:cs="Arial"/>
                      <w:kern w:val="2"/>
                      <w:sz w:val="16"/>
                      <w:szCs w:val="16"/>
                      <w:lang w:eastAsia="zh-CN"/>
                    </w:rPr>
                  </w:pPr>
                  <w:r w:rsidRPr="009E57BB">
                    <w:rPr>
                      <w:rFonts w:cs="Arial" w:hint="eastAsia"/>
                      <w:kern w:val="2"/>
                      <w:sz w:val="16"/>
                      <w:szCs w:val="16"/>
                      <w:lang w:eastAsia="zh-CN"/>
                    </w:rPr>
                    <w:t>Carr</w:t>
                  </w:r>
                  <w:r w:rsidRPr="009E57BB">
                    <w:rPr>
                      <w:rFonts w:cs="Arial"/>
                      <w:kern w:val="2"/>
                      <w:sz w:val="16"/>
                      <w:szCs w:val="16"/>
                      <w:lang w:eastAsia="zh-CN"/>
                    </w:rPr>
                    <w:t>i</w:t>
                  </w:r>
                  <w:r w:rsidRPr="009E57BB">
                    <w:rPr>
                      <w:rFonts w:cs="Arial" w:hint="eastAsia"/>
                      <w:kern w:val="2"/>
                      <w:sz w:val="16"/>
                      <w:szCs w:val="16"/>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02E0ADAB"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Reference Channel</w:t>
                  </w:r>
                </w:p>
              </w:tc>
              <w:tc>
                <w:tcPr>
                  <w:tcW w:w="481" w:type="pct"/>
                  <w:vMerge w:val="restart"/>
                  <w:tcBorders>
                    <w:top w:val="single" w:sz="4" w:space="0" w:color="auto"/>
                    <w:left w:val="single" w:sz="4" w:space="0" w:color="auto"/>
                    <w:right w:val="single" w:sz="4" w:space="0" w:color="auto"/>
                  </w:tcBorders>
                  <w:vAlign w:val="center"/>
                </w:tcPr>
                <w:p w14:paraId="00732D0D" w14:textId="77777777" w:rsidR="004A50C0" w:rsidRPr="009E57BB" w:rsidRDefault="004A50C0" w:rsidP="007D419A">
                  <w:pPr>
                    <w:pStyle w:val="TAH"/>
                    <w:spacing w:before="120"/>
                    <w:rPr>
                      <w:rFonts w:cs="Arial"/>
                      <w:kern w:val="2"/>
                      <w:sz w:val="16"/>
                      <w:szCs w:val="16"/>
                      <w:lang w:eastAsia="zh-CN"/>
                    </w:rPr>
                  </w:pPr>
                  <w:r w:rsidRPr="009E57BB">
                    <w:rPr>
                      <w:rFonts w:cs="Arial" w:hint="eastAsia"/>
                      <w:kern w:val="2"/>
                      <w:sz w:val="16"/>
                      <w:szCs w:val="16"/>
                      <w:lang w:eastAsia="zh-CN"/>
                    </w:rPr>
                    <w:t>Repetition number</w:t>
                  </w:r>
                </w:p>
              </w:tc>
              <w:tc>
                <w:tcPr>
                  <w:tcW w:w="557" w:type="pct"/>
                  <w:vMerge w:val="restart"/>
                  <w:tcBorders>
                    <w:top w:val="single" w:sz="4" w:space="0" w:color="auto"/>
                    <w:left w:val="single" w:sz="4" w:space="0" w:color="auto"/>
                    <w:right w:val="single" w:sz="4" w:space="0" w:color="auto"/>
                  </w:tcBorders>
                  <w:vAlign w:val="center"/>
                </w:tcPr>
                <w:p w14:paraId="5D93FA7B" w14:textId="77777777" w:rsidR="004A50C0" w:rsidRPr="009E57BB" w:rsidRDefault="004A50C0" w:rsidP="007D419A">
                  <w:pPr>
                    <w:pStyle w:val="TAH"/>
                    <w:spacing w:before="120"/>
                    <w:rPr>
                      <w:rFonts w:cs="Arial"/>
                      <w:kern w:val="2"/>
                      <w:sz w:val="16"/>
                      <w:szCs w:val="16"/>
                      <w:lang w:eastAsia="zh-CN"/>
                    </w:rPr>
                  </w:pPr>
                  <w:r w:rsidRPr="009E57BB">
                    <w:rPr>
                      <w:rFonts w:cs="Arial" w:hint="eastAsia"/>
                      <w:kern w:val="2"/>
                      <w:sz w:val="16"/>
                      <w:szCs w:val="16"/>
                      <w:lang w:eastAsia="zh-CN"/>
                    </w:rPr>
                    <w:t>Propagation condition</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0FD1859" w14:textId="77777777" w:rsidR="004A50C0" w:rsidRPr="009E57BB" w:rsidRDefault="004A50C0" w:rsidP="007D419A">
                  <w:pPr>
                    <w:pStyle w:val="TAH"/>
                    <w:spacing w:before="120"/>
                    <w:rPr>
                      <w:rFonts w:cs="Arial"/>
                      <w:kern w:val="2"/>
                      <w:sz w:val="16"/>
                      <w:szCs w:val="16"/>
                      <w:lang w:eastAsia="zh-CN"/>
                    </w:rPr>
                  </w:pPr>
                  <w:r w:rsidRPr="009E57BB">
                    <w:rPr>
                      <w:rFonts w:cs="Arial" w:hint="eastAsia"/>
                      <w:kern w:val="2"/>
                      <w:sz w:val="16"/>
                      <w:szCs w:val="16"/>
                      <w:lang w:eastAsia="zh-CN"/>
                    </w:rPr>
                    <w:t>Number of NRS ports</w:t>
                  </w:r>
                </w:p>
              </w:tc>
              <w:tc>
                <w:tcPr>
                  <w:tcW w:w="613" w:type="pct"/>
                  <w:vMerge w:val="restart"/>
                  <w:tcBorders>
                    <w:top w:val="single" w:sz="4" w:space="0" w:color="auto"/>
                    <w:left w:val="single" w:sz="4" w:space="0" w:color="auto"/>
                    <w:right w:val="single" w:sz="4" w:space="0" w:color="auto"/>
                  </w:tcBorders>
                  <w:vAlign w:val="center"/>
                </w:tcPr>
                <w:p w14:paraId="589BC2A1" w14:textId="77777777" w:rsidR="004A50C0" w:rsidRPr="009E57BB" w:rsidRDefault="004A50C0" w:rsidP="007D419A">
                  <w:pPr>
                    <w:pStyle w:val="TAH"/>
                    <w:spacing w:before="120"/>
                    <w:rPr>
                      <w:rFonts w:cs="Arial"/>
                      <w:kern w:val="2"/>
                      <w:sz w:val="16"/>
                      <w:szCs w:val="16"/>
                      <w:lang w:eastAsia="ja-JP"/>
                    </w:rPr>
                  </w:pPr>
                  <w:r w:rsidRPr="009E57BB">
                    <w:rPr>
                      <w:rFonts w:cs="Arial"/>
                      <w:sz w:val="16"/>
                      <w:szCs w:val="16"/>
                    </w:rPr>
                    <w:t>Antenna Configuration</w:t>
                  </w:r>
                </w:p>
              </w:tc>
              <w:tc>
                <w:tcPr>
                  <w:tcW w:w="801" w:type="pct"/>
                  <w:gridSpan w:val="2"/>
                  <w:tcBorders>
                    <w:top w:val="single" w:sz="4" w:space="0" w:color="auto"/>
                    <w:left w:val="single" w:sz="4" w:space="0" w:color="auto"/>
                    <w:bottom w:val="single" w:sz="4" w:space="0" w:color="auto"/>
                    <w:right w:val="single" w:sz="4" w:space="0" w:color="auto"/>
                  </w:tcBorders>
                  <w:vAlign w:val="center"/>
                  <w:hideMark/>
                </w:tcPr>
                <w:p w14:paraId="6A869272"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Reference value</w:t>
                  </w:r>
                </w:p>
              </w:tc>
              <w:tc>
                <w:tcPr>
                  <w:tcW w:w="438" w:type="pct"/>
                  <w:vMerge w:val="restart"/>
                  <w:tcBorders>
                    <w:top w:val="single" w:sz="4" w:space="0" w:color="auto"/>
                    <w:left w:val="single" w:sz="4" w:space="0" w:color="auto"/>
                    <w:right w:val="single" w:sz="4" w:space="0" w:color="auto"/>
                  </w:tcBorders>
                </w:tcPr>
                <w:p w14:paraId="47AD1833" w14:textId="77777777" w:rsidR="004A50C0" w:rsidRPr="009E57BB" w:rsidRDefault="004A50C0" w:rsidP="007D419A">
                  <w:pPr>
                    <w:pStyle w:val="TAH"/>
                    <w:spacing w:before="120"/>
                    <w:rPr>
                      <w:rFonts w:cs="Arial"/>
                      <w:kern w:val="2"/>
                      <w:sz w:val="16"/>
                      <w:szCs w:val="16"/>
                      <w:lang w:eastAsia="ja-JP"/>
                    </w:rPr>
                  </w:pPr>
                  <w:r w:rsidRPr="009E57BB">
                    <w:rPr>
                      <w:rFonts w:cs="Arial" w:hint="eastAsia"/>
                      <w:kern w:val="2"/>
                      <w:sz w:val="16"/>
                      <w:szCs w:val="16"/>
                      <w:lang w:eastAsia="zh-CN"/>
                    </w:rPr>
                    <w:t>UE Category</w:t>
                  </w:r>
                </w:p>
              </w:tc>
            </w:tr>
            <w:tr w:rsidR="004A50C0" w:rsidRPr="009E57BB" w14:paraId="3E02AE11" w14:textId="77777777" w:rsidTr="007D419A">
              <w:trPr>
                <w:jc w:val="center"/>
              </w:trPr>
              <w:tc>
                <w:tcPr>
                  <w:tcW w:w="385" w:type="pct"/>
                  <w:vMerge/>
                  <w:tcBorders>
                    <w:top w:val="single" w:sz="4" w:space="0" w:color="auto"/>
                    <w:left w:val="single" w:sz="4" w:space="0" w:color="auto"/>
                    <w:bottom w:val="single" w:sz="4" w:space="0" w:color="auto"/>
                    <w:right w:val="single" w:sz="4" w:space="0" w:color="auto"/>
                  </w:tcBorders>
                  <w:vAlign w:val="center"/>
                  <w:hideMark/>
                </w:tcPr>
                <w:p w14:paraId="74C112C0" w14:textId="77777777" w:rsidR="004A50C0" w:rsidRPr="009E57BB" w:rsidRDefault="004A50C0" w:rsidP="007D419A">
                  <w:pPr>
                    <w:pStyle w:val="TAH"/>
                    <w:spacing w:before="120"/>
                    <w:rPr>
                      <w:rFonts w:cs="Arial"/>
                      <w:kern w:val="2"/>
                      <w:sz w:val="16"/>
                      <w:szCs w:val="16"/>
                      <w:lang w:eastAsia="ja-JP"/>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2DF9459D" w14:textId="77777777" w:rsidR="004A50C0" w:rsidRPr="009E57BB" w:rsidRDefault="004A50C0" w:rsidP="007D419A">
                  <w:pPr>
                    <w:pStyle w:val="TAH"/>
                    <w:spacing w:before="120"/>
                    <w:rPr>
                      <w:rFonts w:cs="Arial"/>
                      <w:kern w:val="2"/>
                      <w:sz w:val="16"/>
                      <w:szCs w:val="16"/>
                      <w:lang w:eastAsia="ja-JP"/>
                    </w:rPr>
                  </w:pPr>
                </w:p>
              </w:tc>
              <w:tc>
                <w:tcPr>
                  <w:tcW w:w="354" w:type="pct"/>
                  <w:vMerge/>
                  <w:tcBorders>
                    <w:left w:val="single" w:sz="4" w:space="0" w:color="auto"/>
                    <w:bottom w:val="single" w:sz="4" w:space="0" w:color="auto"/>
                    <w:right w:val="single" w:sz="4" w:space="0" w:color="auto"/>
                  </w:tcBorders>
                  <w:vAlign w:val="center"/>
                </w:tcPr>
                <w:p w14:paraId="4EF0673C" w14:textId="77777777" w:rsidR="004A50C0" w:rsidRPr="009E57BB" w:rsidRDefault="004A50C0" w:rsidP="007D419A">
                  <w:pPr>
                    <w:pStyle w:val="TAH"/>
                    <w:spacing w:before="120"/>
                    <w:rPr>
                      <w:rFonts w:cs="Arial"/>
                      <w:kern w:val="2"/>
                      <w:sz w:val="16"/>
                      <w:szCs w:val="16"/>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77B54268" w14:textId="77777777" w:rsidR="004A50C0" w:rsidRPr="009E57BB" w:rsidRDefault="004A50C0" w:rsidP="007D419A">
                  <w:pPr>
                    <w:pStyle w:val="TAH"/>
                    <w:spacing w:before="120"/>
                    <w:rPr>
                      <w:rFonts w:cs="Arial"/>
                      <w:kern w:val="2"/>
                      <w:sz w:val="16"/>
                      <w:szCs w:val="16"/>
                      <w:lang w:eastAsia="ja-JP"/>
                    </w:rPr>
                  </w:pPr>
                </w:p>
              </w:tc>
              <w:tc>
                <w:tcPr>
                  <w:tcW w:w="481" w:type="pct"/>
                  <w:vMerge/>
                  <w:tcBorders>
                    <w:left w:val="single" w:sz="4" w:space="0" w:color="auto"/>
                    <w:bottom w:val="single" w:sz="4" w:space="0" w:color="auto"/>
                    <w:right w:val="single" w:sz="4" w:space="0" w:color="auto"/>
                  </w:tcBorders>
                  <w:vAlign w:val="center"/>
                </w:tcPr>
                <w:p w14:paraId="7FC19945" w14:textId="77777777" w:rsidR="004A50C0" w:rsidRPr="009E57BB" w:rsidRDefault="004A50C0" w:rsidP="007D419A">
                  <w:pPr>
                    <w:pStyle w:val="TAH"/>
                    <w:spacing w:before="120"/>
                    <w:rPr>
                      <w:rFonts w:cs="Arial"/>
                      <w:kern w:val="2"/>
                      <w:sz w:val="16"/>
                      <w:szCs w:val="16"/>
                      <w:lang w:eastAsia="ja-JP"/>
                    </w:rPr>
                  </w:pPr>
                </w:p>
              </w:tc>
              <w:tc>
                <w:tcPr>
                  <w:tcW w:w="557" w:type="pct"/>
                  <w:vMerge/>
                  <w:tcBorders>
                    <w:left w:val="single" w:sz="4" w:space="0" w:color="auto"/>
                    <w:bottom w:val="single" w:sz="4" w:space="0" w:color="auto"/>
                    <w:right w:val="single" w:sz="4" w:space="0" w:color="auto"/>
                  </w:tcBorders>
                  <w:vAlign w:val="center"/>
                </w:tcPr>
                <w:p w14:paraId="4121F842" w14:textId="77777777" w:rsidR="004A50C0" w:rsidRPr="009E57BB" w:rsidRDefault="004A50C0" w:rsidP="007D419A">
                  <w:pPr>
                    <w:pStyle w:val="TAH"/>
                    <w:spacing w:before="120"/>
                    <w:rPr>
                      <w:rFonts w:cs="Arial"/>
                      <w:kern w:val="2"/>
                      <w:sz w:val="16"/>
                      <w:szCs w:val="16"/>
                      <w:lang w:eastAsia="ja-JP"/>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F3DD01F" w14:textId="77777777" w:rsidR="004A50C0" w:rsidRPr="009E57BB" w:rsidRDefault="004A50C0" w:rsidP="007D419A">
                  <w:pPr>
                    <w:pStyle w:val="TAH"/>
                    <w:spacing w:before="120"/>
                    <w:rPr>
                      <w:rFonts w:cs="Arial"/>
                      <w:kern w:val="2"/>
                      <w:sz w:val="16"/>
                      <w:szCs w:val="16"/>
                      <w:lang w:eastAsia="ja-JP"/>
                    </w:rPr>
                  </w:pPr>
                </w:p>
              </w:tc>
              <w:tc>
                <w:tcPr>
                  <w:tcW w:w="613" w:type="pct"/>
                  <w:vMerge/>
                  <w:tcBorders>
                    <w:left w:val="single" w:sz="4" w:space="0" w:color="auto"/>
                    <w:bottom w:val="single" w:sz="4" w:space="0" w:color="auto"/>
                    <w:right w:val="single" w:sz="4" w:space="0" w:color="auto"/>
                  </w:tcBorders>
                  <w:vAlign w:val="center"/>
                </w:tcPr>
                <w:p w14:paraId="11660E6E" w14:textId="77777777" w:rsidR="004A50C0" w:rsidRPr="009E57BB" w:rsidRDefault="004A50C0" w:rsidP="007D419A">
                  <w:pPr>
                    <w:pStyle w:val="TAH"/>
                    <w:spacing w:before="120"/>
                    <w:rPr>
                      <w:rFonts w:cs="Arial"/>
                      <w:kern w:val="2"/>
                      <w:sz w:val="16"/>
                      <w:szCs w:val="16"/>
                      <w:lang w:eastAsia="ja-JP"/>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13444B49"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Fraction of Maximum</w:t>
                  </w:r>
                </w:p>
                <w:p w14:paraId="3E08E146"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Throughput (%)</w:t>
                  </w:r>
                </w:p>
              </w:tc>
              <w:tc>
                <w:tcPr>
                  <w:tcW w:w="262" w:type="pct"/>
                  <w:tcBorders>
                    <w:top w:val="single" w:sz="4" w:space="0" w:color="auto"/>
                    <w:left w:val="single" w:sz="4" w:space="0" w:color="auto"/>
                    <w:bottom w:val="single" w:sz="4" w:space="0" w:color="auto"/>
                    <w:right w:val="single" w:sz="4" w:space="0" w:color="auto"/>
                  </w:tcBorders>
                  <w:vAlign w:val="center"/>
                  <w:hideMark/>
                </w:tcPr>
                <w:p w14:paraId="75B70548" w14:textId="77777777" w:rsidR="004A50C0" w:rsidRPr="009E57BB" w:rsidRDefault="004A50C0" w:rsidP="007D419A">
                  <w:pPr>
                    <w:pStyle w:val="TAH"/>
                    <w:spacing w:before="120"/>
                    <w:rPr>
                      <w:rFonts w:cs="Arial"/>
                      <w:kern w:val="2"/>
                      <w:sz w:val="16"/>
                      <w:szCs w:val="16"/>
                      <w:lang w:eastAsia="ja-JP"/>
                    </w:rPr>
                  </w:pPr>
                  <w:r w:rsidRPr="009E57BB">
                    <w:rPr>
                      <w:rFonts w:cs="Arial"/>
                      <w:kern w:val="2"/>
                      <w:sz w:val="16"/>
                      <w:szCs w:val="16"/>
                      <w:lang w:eastAsia="ja-JP"/>
                    </w:rPr>
                    <w:t>SNR (dB)</w:t>
                  </w:r>
                </w:p>
              </w:tc>
              <w:tc>
                <w:tcPr>
                  <w:tcW w:w="438" w:type="pct"/>
                  <w:vMerge/>
                  <w:tcBorders>
                    <w:left w:val="single" w:sz="4" w:space="0" w:color="auto"/>
                    <w:bottom w:val="single" w:sz="4" w:space="0" w:color="auto"/>
                    <w:right w:val="single" w:sz="4" w:space="0" w:color="auto"/>
                  </w:tcBorders>
                </w:tcPr>
                <w:p w14:paraId="0952869B" w14:textId="77777777" w:rsidR="004A50C0" w:rsidRPr="009E57BB" w:rsidRDefault="004A50C0" w:rsidP="007D419A">
                  <w:pPr>
                    <w:pStyle w:val="TAH"/>
                    <w:spacing w:before="120"/>
                    <w:rPr>
                      <w:rFonts w:cs="Arial"/>
                      <w:kern w:val="2"/>
                      <w:sz w:val="16"/>
                      <w:szCs w:val="16"/>
                      <w:lang w:eastAsia="ja-JP"/>
                    </w:rPr>
                  </w:pPr>
                </w:p>
              </w:tc>
            </w:tr>
            <w:tr w:rsidR="004A50C0" w:rsidRPr="009E57BB" w14:paraId="3E968440" w14:textId="77777777" w:rsidTr="007D419A">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07DCA024"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499" w:type="pct"/>
                  <w:tcBorders>
                    <w:top w:val="single" w:sz="4" w:space="0" w:color="auto"/>
                    <w:left w:val="single" w:sz="4" w:space="0" w:color="auto"/>
                    <w:bottom w:val="single" w:sz="4" w:space="0" w:color="auto"/>
                    <w:right w:val="single" w:sz="4" w:space="0" w:color="auto"/>
                  </w:tcBorders>
                  <w:vAlign w:val="center"/>
                </w:tcPr>
                <w:p w14:paraId="35F83003"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D56C001"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5410A2D4" w14:textId="77777777" w:rsidR="004A50C0" w:rsidRPr="009E57BB" w:rsidRDefault="004A50C0" w:rsidP="007D419A">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1D438F43" w14:textId="77777777" w:rsidR="004A50C0" w:rsidRPr="009E57BB" w:rsidRDefault="004A50C0" w:rsidP="007D419A">
                  <w:pPr>
                    <w:pStyle w:val="TAL"/>
                    <w:spacing w:before="120"/>
                    <w:jc w:val="center"/>
                    <w:rPr>
                      <w:rFonts w:cs="Arial"/>
                      <w:kern w:val="2"/>
                      <w:sz w:val="16"/>
                      <w:szCs w:val="16"/>
                    </w:rPr>
                  </w:pPr>
                  <w:r w:rsidRPr="009E57BB">
                    <w:rPr>
                      <w:rFonts w:cs="Arial"/>
                      <w:kern w:val="2"/>
                      <w:sz w:val="16"/>
                      <w:szCs w:val="16"/>
                      <w:lang w:eastAsia="zh-CN"/>
                    </w:rPr>
                    <w:t>32</w:t>
                  </w:r>
                </w:p>
              </w:tc>
              <w:tc>
                <w:tcPr>
                  <w:tcW w:w="557" w:type="pct"/>
                  <w:tcBorders>
                    <w:top w:val="single" w:sz="4" w:space="0" w:color="auto"/>
                    <w:left w:val="single" w:sz="4" w:space="0" w:color="auto"/>
                    <w:bottom w:val="single" w:sz="4" w:space="0" w:color="auto"/>
                    <w:right w:val="single" w:sz="4" w:space="0" w:color="auto"/>
                  </w:tcBorders>
                  <w:vAlign w:val="center"/>
                </w:tcPr>
                <w:p w14:paraId="43DBB490"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EPA5</w:t>
                  </w:r>
                </w:p>
              </w:tc>
              <w:tc>
                <w:tcPr>
                  <w:tcW w:w="394" w:type="pct"/>
                  <w:tcBorders>
                    <w:top w:val="single" w:sz="4" w:space="0" w:color="auto"/>
                    <w:left w:val="single" w:sz="4" w:space="0" w:color="auto"/>
                    <w:bottom w:val="single" w:sz="4" w:space="0" w:color="auto"/>
                    <w:right w:val="single" w:sz="4" w:space="0" w:color="auto"/>
                  </w:tcBorders>
                  <w:vAlign w:val="center"/>
                </w:tcPr>
                <w:p w14:paraId="5EAACD21"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598C5C81" w14:textId="77777777" w:rsidR="004A50C0" w:rsidRPr="009E57BB" w:rsidRDefault="004A50C0" w:rsidP="007D419A">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78C5A1D1" w14:textId="77777777" w:rsidR="004A50C0" w:rsidRPr="009E57BB" w:rsidRDefault="004A50C0" w:rsidP="007D419A">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50DDD0C7"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-3.</w:t>
                  </w:r>
                  <w:r w:rsidRPr="009E57BB">
                    <w:rPr>
                      <w:rFonts w:cs="Arial"/>
                      <w:kern w:val="2"/>
                      <w:sz w:val="16"/>
                      <w:szCs w:val="16"/>
                      <w:lang w:eastAsia="zh-CN"/>
                    </w:rPr>
                    <w:t>4</w:t>
                  </w:r>
                </w:p>
              </w:tc>
              <w:tc>
                <w:tcPr>
                  <w:tcW w:w="438" w:type="pct"/>
                  <w:tcBorders>
                    <w:top w:val="single" w:sz="4" w:space="0" w:color="auto"/>
                    <w:left w:val="single" w:sz="4" w:space="0" w:color="auto"/>
                    <w:bottom w:val="single" w:sz="4" w:space="0" w:color="auto"/>
                    <w:right w:val="single" w:sz="4" w:space="0" w:color="auto"/>
                  </w:tcBorders>
                </w:tcPr>
                <w:p w14:paraId="689F33E3" w14:textId="77777777" w:rsidR="004A50C0" w:rsidRPr="009E57BB" w:rsidRDefault="004A50C0" w:rsidP="007D419A">
                  <w:pPr>
                    <w:pStyle w:val="TAL"/>
                    <w:spacing w:before="120"/>
                    <w:jc w:val="center"/>
                    <w:rPr>
                      <w:rFonts w:cs="Arial"/>
                      <w:kern w:val="2"/>
                      <w:sz w:val="16"/>
                      <w:szCs w:val="16"/>
                      <w:lang w:eastAsia="zh-CN"/>
                    </w:rPr>
                  </w:pPr>
                  <w:r w:rsidRPr="009E57BB">
                    <w:rPr>
                      <w:rFonts w:cs="Arial"/>
                      <w:kern w:val="2"/>
                      <w:sz w:val="16"/>
                      <w:szCs w:val="16"/>
                      <w:lang w:eastAsia="zh-CN"/>
                    </w:rPr>
                    <w:t>N</w:t>
                  </w:r>
                  <w:r w:rsidRPr="009E57BB">
                    <w:rPr>
                      <w:rFonts w:cs="Arial" w:hint="eastAsia"/>
                      <w:kern w:val="2"/>
                      <w:sz w:val="16"/>
                      <w:szCs w:val="16"/>
                      <w:lang w:eastAsia="zh-CN"/>
                    </w:rPr>
                    <w:t>B1, NB2</w:t>
                  </w:r>
                </w:p>
              </w:tc>
            </w:tr>
            <w:tr w:rsidR="004A50C0" w:rsidRPr="009E57BB" w14:paraId="1A75F107" w14:textId="77777777" w:rsidTr="007D419A">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2F5C5D99"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2</w:t>
                  </w:r>
                </w:p>
              </w:tc>
              <w:tc>
                <w:tcPr>
                  <w:tcW w:w="499" w:type="pct"/>
                  <w:tcBorders>
                    <w:top w:val="single" w:sz="4" w:space="0" w:color="auto"/>
                    <w:left w:val="single" w:sz="4" w:space="0" w:color="auto"/>
                    <w:bottom w:val="single" w:sz="4" w:space="0" w:color="auto"/>
                    <w:right w:val="single" w:sz="4" w:space="0" w:color="auto"/>
                  </w:tcBorders>
                  <w:vAlign w:val="center"/>
                </w:tcPr>
                <w:p w14:paraId="057F81F7"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7A989DF"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0E1AD8C7" w14:textId="77777777" w:rsidR="004A50C0" w:rsidRPr="009E57BB" w:rsidRDefault="004A50C0" w:rsidP="007D419A">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hint="eastAsia"/>
                      <w:sz w:val="16"/>
                      <w:szCs w:val="16"/>
                      <w:lang w:eastAsia="zh-CN"/>
                    </w:rPr>
                    <w:t>-1</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36FAF694" w14:textId="77777777" w:rsidR="004A50C0" w:rsidRPr="009E57BB" w:rsidRDefault="004A50C0" w:rsidP="007D419A">
                  <w:pPr>
                    <w:pStyle w:val="TAL"/>
                    <w:spacing w:before="120"/>
                    <w:jc w:val="center"/>
                    <w:rPr>
                      <w:rFonts w:cs="Arial"/>
                      <w:kern w:val="2"/>
                      <w:sz w:val="16"/>
                      <w:szCs w:val="16"/>
                    </w:rPr>
                  </w:pPr>
                  <w:r w:rsidRPr="009E57BB">
                    <w:rPr>
                      <w:rFonts w:cs="Arial"/>
                      <w:kern w:val="2"/>
                      <w:sz w:val="16"/>
                      <w:szCs w:val="16"/>
                      <w:lang w:eastAsia="zh-CN"/>
                    </w:rPr>
                    <w:t>256</w:t>
                  </w:r>
                </w:p>
              </w:tc>
              <w:tc>
                <w:tcPr>
                  <w:tcW w:w="557" w:type="pct"/>
                  <w:tcBorders>
                    <w:top w:val="single" w:sz="4" w:space="0" w:color="auto"/>
                    <w:left w:val="single" w:sz="4" w:space="0" w:color="auto"/>
                    <w:bottom w:val="single" w:sz="4" w:space="0" w:color="auto"/>
                    <w:right w:val="single" w:sz="4" w:space="0" w:color="auto"/>
                  </w:tcBorders>
                  <w:vAlign w:val="center"/>
                </w:tcPr>
                <w:p w14:paraId="54D24CA7"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ETU1</w:t>
                  </w:r>
                </w:p>
              </w:tc>
              <w:tc>
                <w:tcPr>
                  <w:tcW w:w="394" w:type="pct"/>
                  <w:tcBorders>
                    <w:top w:val="single" w:sz="4" w:space="0" w:color="auto"/>
                    <w:left w:val="single" w:sz="4" w:space="0" w:color="auto"/>
                    <w:bottom w:val="single" w:sz="4" w:space="0" w:color="auto"/>
                    <w:right w:val="single" w:sz="4" w:space="0" w:color="auto"/>
                  </w:tcBorders>
                  <w:vAlign w:val="center"/>
                </w:tcPr>
                <w:p w14:paraId="22D3880C"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281704FC" w14:textId="77777777" w:rsidR="004A50C0" w:rsidRPr="009E57BB" w:rsidRDefault="004A50C0" w:rsidP="007D419A">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1626FC1C" w14:textId="77777777" w:rsidR="004A50C0" w:rsidRPr="009E57BB" w:rsidRDefault="004A50C0" w:rsidP="007D419A">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70A2795D" w14:textId="77777777" w:rsidR="004A50C0" w:rsidRPr="009E57BB" w:rsidRDefault="004A50C0" w:rsidP="007D419A">
                  <w:pPr>
                    <w:pStyle w:val="TAL"/>
                    <w:spacing w:before="120"/>
                    <w:jc w:val="center"/>
                    <w:rPr>
                      <w:rFonts w:cs="Arial"/>
                      <w:kern w:val="2"/>
                      <w:sz w:val="16"/>
                      <w:szCs w:val="16"/>
                    </w:rPr>
                  </w:pPr>
                  <w:r w:rsidRPr="009E57BB">
                    <w:rPr>
                      <w:rFonts w:cs="Arial" w:hint="eastAsia"/>
                      <w:kern w:val="2"/>
                      <w:sz w:val="16"/>
                      <w:szCs w:val="16"/>
                      <w:highlight w:val="yellow"/>
                      <w:lang w:eastAsia="zh-CN"/>
                    </w:rPr>
                    <w:t>-10.</w:t>
                  </w:r>
                  <w:r w:rsidRPr="009E57BB">
                    <w:rPr>
                      <w:rFonts w:cs="Arial"/>
                      <w:kern w:val="2"/>
                      <w:sz w:val="16"/>
                      <w:szCs w:val="16"/>
                      <w:highlight w:val="yellow"/>
                      <w:lang w:eastAsia="zh-CN"/>
                    </w:rPr>
                    <w:t>2</w:t>
                  </w:r>
                </w:p>
              </w:tc>
              <w:tc>
                <w:tcPr>
                  <w:tcW w:w="438" w:type="pct"/>
                  <w:tcBorders>
                    <w:top w:val="single" w:sz="4" w:space="0" w:color="auto"/>
                    <w:left w:val="single" w:sz="4" w:space="0" w:color="auto"/>
                    <w:bottom w:val="single" w:sz="4" w:space="0" w:color="auto"/>
                    <w:right w:val="single" w:sz="4" w:space="0" w:color="auto"/>
                  </w:tcBorders>
                </w:tcPr>
                <w:p w14:paraId="2416D1A8" w14:textId="77777777" w:rsidR="004A50C0" w:rsidRPr="009E57BB" w:rsidRDefault="004A50C0" w:rsidP="007D419A">
                  <w:pPr>
                    <w:pStyle w:val="TAL"/>
                    <w:spacing w:before="120"/>
                    <w:jc w:val="center"/>
                    <w:rPr>
                      <w:rFonts w:cs="Arial"/>
                      <w:kern w:val="2"/>
                      <w:sz w:val="16"/>
                      <w:szCs w:val="16"/>
                      <w:lang w:eastAsia="zh-CN"/>
                    </w:rPr>
                  </w:pPr>
                  <w:r w:rsidRPr="009E57BB">
                    <w:rPr>
                      <w:rFonts w:cs="Arial" w:hint="eastAsia"/>
                      <w:kern w:val="2"/>
                      <w:sz w:val="16"/>
                      <w:szCs w:val="16"/>
                      <w:lang w:eastAsia="zh-CN"/>
                    </w:rPr>
                    <w:t>NB1, NB2</w:t>
                  </w:r>
                </w:p>
              </w:tc>
            </w:tr>
          </w:tbl>
          <w:p w14:paraId="39AC4899" w14:textId="77777777" w:rsidR="004A50C0" w:rsidRPr="009E57BB" w:rsidRDefault="004A50C0" w:rsidP="007D419A">
            <w:pPr>
              <w:pStyle w:val="a0"/>
              <w:spacing w:before="120"/>
              <w:rPr>
                <w:rFonts w:eastAsia="宋体"/>
                <w:b/>
                <w:bCs/>
                <w:sz w:val="16"/>
                <w:szCs w:val="16"/>
                <w:highlight w:val="yellow"/>
                <w:u w:val="single"/>
                <w:lang w:eastAsia="zh-CN"/>
              </w:rPr>
            </w:pPr>
          </w:p>
        </w:tc>
      </w:tr>
    </w:tbl>
    <w:p w14:paraId="5DFBE2D4" w14:textId="77777777" w:rsidR="004A50C0" w:rsidRPr="009E57BB" w:rsidRDefault="004A50C0" w:rsidP="005C3D01">
      <w:pPr>
        <w:pStyle w:val="a0"/>
        <w:spacing w:before="120"/>
        <w:rPr>
          <w:rFonts w:eastAsia="宋体"/>
          <w:sz w:val="16"/>
          <w:szCs w:val="16"/>
          <w:lang w:eastAsia="zh-CN"/>
        </w:rPr>
      </w:pPr>
    </w:p>
    <w:tbl>
      <w:tblPr>
        <w:tblStyle w:val="af6"/>
        <w:tblW w:w="0" w:type="auto"/>
        <w:tblLook w:val="04A0" w:firstRow="1" w:lastRow="0" w:firstColumn="1" w:lastColumn="0" w:noHBand="0" w:noVBand="1"/>
      </w:tblPr>
      <w:tblGrid>
        <w:gridCol w:w="9631"/>
      </w:tblGrid>
      <w:tr w:rsidR="00A72122" w:rsidRPr="009E57BB" w14:paraId="4BEF486F" w14:textId="77777777" w:rsidTr="00D91AAB">
        <w:tc>
          <w:tcPr>
            <w:tcW w:w="9631" w:type="dxa"/>
          </w:tcPr>
          <w:p w14:paraId="57C60D01" w14:textId="77777777" w:rsidR="00A72122" w:rsidRPr="009E57BB" w:rsidRDefault="00A72122" w:rsidP="00D91AAB">
            <w:pPr>
              <w:spacing w:before="120"/>
              <w:jc w:val="left"/>
              <w:rPr>
                <w:rFonts w:eastAsia="宋体"/>
                <w:b/>
                <w:bCs/>
                <w:sz w:val="16"/>
                <w:szCs w:val="16"/>
                <w:lang w:eastAsia="zh-CN"/>
              </w:rPr>
            </w:pPr>
            <w:r w:rsidRPr="009E57BB">
              <w:rPr>
                <w:rFonts w:eastAsia="宋体"/>
                <w:b/>
                <w:bCs/>
                <w:sz w:val="16"/>
                <w:szCs w:val="16"/>
                <w:lang w:eastAsia="zh-CN"/>
              </w:rPr>
              <w:t>36.104</w:t>
            </w:r>
          </w:p>
          <w:p w14:paraId="59BF718B" w14:textId="0CD208FE" w:rsidR="00AF5E3D" w:rsidRPr="009E57BB" w:rsidRDefault="00AF5E3D" w:rsidP="00D91AAB">
            <w:pPr>
              <w:spacing w:before="120"/>
              <w:jc w:val="left"/>
              <w:rPr>
                <w:rFonts w:eastAsia="宋体"/>
                <w:b/>
                <w:bCs/>
                <w:sz w:val="16"/>
                <w:szCs w:val="16"/>
                <w:lang w:eastAsia="zh-CN"/>
              </w:rPr>
            </w:pPr>
            <w:r w:rsidRPr="009E57BB">
              <w:rPr>
                <w:rFonts w:eastAsia="宋体" w:hint="eastAsia"/>
                <w:b/>
                <w:bCs/>
                <w:sz w:val="16"/>
                <w:szCs w:val="16"/>
                <w:lang w:eastAsia="zh-CN"/>
              </w:rPr>
              <w:t>NPUSCH format 1</w:t>
            </w:r>
          </w:p>
          <w:p w14:paraId="63EDC3FD" w14:textId="77777777" w:rsidR="00A72122" w:rsidRPr="009E57BB" w:rsidRDefault="00A72122" w:rsidP="00D91AAB">
            <w:pPr>
              <w:pStyle w:val="TH"/>
              <w:spacing w:before="120"/>
              <w:rPr>
                <w:sz w:val="16"/>
                <w:szCs w:val="16"/>
                <w:lang w:eastAsia="zh-CN"/>
              </w:rPr>
            </w:pPr>
            <w:r w:rsidRPr="009E57BB">
              <w:rPr>
                <w:sz w:val="16"/>
                <w:szCs w:val="16"/>
              </w:rPr>
              <w:t>Table 8.5.1.1</w:t>
            </w:r>
            <w:r w:rsidRPr="009E57BB">
              <w:rPr>
                <w:rFonts w:cs="Arial"/>
                <w:sz w:val="16"/>
                <w:szCs w:val="16"/>
              </w:rPr>
              <w:t>.1</w:t>
            </w:r>
            <w:r w:rsidRPr="009E57BB">
              <w:rPr>
                <w:sz w:val="16"/>
                <w:szCs w:val="16"/>
              </w:rPr>
              <w:t>-</w:t>
            </w:r>
            <w:r w:rsidRPr="009E57BB">
              <w:rPr>
                <w:rFonts w:cs="Arial"/>
                <w:sz w:val="16"/>
                <w:szCs w:val="16"/>
              </w:rPr>
              <w:t>3</w:t>
            </w:r>
            <w:r w:rsidRPr="009E57BB">
              <w:rPr>
                <w:sz w:val="16"/>
                <w:szCs w:val="16"/>
              </w:rPr>
              <w:t xml:space="preserve">: Minimum requirements for </w:t>
            </w:r>
            <w:r w:rsidRPr="009E57BB">
              <w:rPr>
                <w:rFonts w:cs="Arial"/>
                <w:sz w:val="16"/>
                <w:szCs w:val="16"/>
              </w:rPr>
              <w:t>N</w:t>
            </w:r>
            <w:r w:rsidRPr="009E57BB">
              <w:rPr>
                <w:sz w:val="16"/>
                <w:szCs w:val="16"/>
              </w:rPr>
              <w:t xml:space="preserve">PUSCH </w:t>
            </w:r>
            <w:r w:rsidRPr="009E57BB">
              <w:rPr>
                <w:rFonts w:cs="Arial"/>
                <w:sz w:val="16"/>
                <w:szCs w:val="16"/>
              </w:rPr>
              <w:t>format 1, 200KHz Channel Bandwidth,</w:t>
            </w:r>
            <w:r w:rsidRPr="009E57BB">
              <w:rPr>
                <w:sz w:val="16"/>
                <w:szCs w:val="16"/>
              </w:rPr>
              <w:t xml:space="preserve"> </w:t>
            </w:r>
            <w:r w:rsidRPr="009E57BB">
              <w:rPr>
                <w:rFonts w:cs="Arial"/>
                <w:sz w:val="16"/>
                <w:szCs w:val="16"/>
              </w:rPr>
              <w:t xml:space="preserve">15KHz subcarrier spacing, multiple subcarriers, </w:t>
            </w:r>
            <w:r w:rsidRPr="009E57BB">
              <w:rPr>
                <w:sz w:val="16"/>
                <w:szCs w:val="16"/>
              </w:rPr>
              <w:t>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117"/>
              <w:gridCol w:w="1197"/>
              <w:gridCol w:w="1267"/>
              <w:gridCol w:w="835"/>
              <w:gridCol w:w="1096"/>
              <w:gridCol w:w="1176"/>
              <w:gridCol w:w="596"/>
            </w:tblGrid>
            <w:tr w:rsidR="00A72122" w:rsidRPr="009E57BB" w14:paraId="61736BCD" w14:textId="77777777" w:rsidTr="00D91AAB">
              <w:trPr>
                <w:jc w:val="center"/>
              </w:trPr>
              <w:tc>
                <w:tcPr>
                  <w:tcW w:w="1007" w:type="dxa"/>
                  <w:tcBorders>
                    <w:top w:val="single" w:sz="4" w:space="0" w:color="auto"/>
                    <w:left w:val="single" w:sz="4" w:space="0" w:color="auto"/>
                    <w:bottom w:val="single" w:sz="4" w:space="0" w:color="auto"/>
                    <w:right w:val="single" w:sz="4" w:space="0" w:color="auto"/>
                  </w:tcBorders>
                  <w:hideMark/>
                </w:tcPr>
                <w:p w14:paraId="3384BEF1" w14:textId="77777777" w:rsidR="00A72122" w:rsidRPr="009E57BB" w:rsidRDefault="00A72122" w:rsidP="00D91AAB">
                  <w:pPr>
                    <w:pStyle w:val="TAH"/>
                    <w:spacing w:before="120"/>
                    <w:rPr>
                      <w:rFonts w:cs="Arial"/>
                      <w:sz w:val="16"/>
                      <w:szCs w:val="16"/>
                    </w:rPr>
                  </w:pPr>
                  <w:r w:rsidRPr="009E57BB">
                    <w:rPr>
                      <w:rFonts w:cs="Arial"/>
                      <w:sz w:val="16"/>
                      <w:szCs w:val="16"/>
                    </w:rPr>
                    <w:t>Number of TX antennas</w:t>
                  </w:r>
                </w:p>
              </w:tc>
              <w:tc>
                <w:tcPr>
                  <w:tcW w:w="1007" w:type="dxa"/>
                  <w:tcBorders>
                    <w:top w:val="single" w:sz="4" w:space="0" w:color="auto"/>
                    <w:left w:val="single" w:sz="4" w:space="0" w:color="auto"/>
                    <w:bottom w:val="single" w:sz="4" w:space="0" w:color="auto"/>
                    <w:right w:val="single" w:sz="4" w:space="0" w:color="auto"/>
                  </w:tcBorders>
                  <w:hideMark/>
                </w:tcPr>
                <w:p w14:paraId="069DEAF6" w14:textId="77777777" w:rsidR="00A72122" w:rsidRPr="009E57BB" w:rsidRDefault="00A72122" w:rsidP="00D91AAB">
                  <w:pPr>
                    <w:pStyle w:val="TAH"/>
                    <w:spacing w:before="120"/>
                    <w:rPr>
                      <w:rFonts w:cs="Arial"/>
                      <w:sz w:val="16"/>
                      <w:szCs w:val="16"/>
                    </w:rPr>
                  </w:pPr>
                  <w:r w:rsidRPr="009E57BB">
                    <w:rPr>
                      <w:rFonts w:cs="Arial"/>
                      <w:sz w:val="16"/>
                      <w:szCs w:val="16"/>
                    </w:rP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734B96D0" w14:textId="77777777" w:rsidR="00A72122" w:rsidRPr="009E57BB" w:rsidRDefault="00A72122" w:rsidP="00D91AAB">
                  <w:pPr>
                    <w:pStyle w:val="TAH"/>
                    <w:spacing w:before="120"/>
                    <w:rPr>
                      <w:rFonts w:cs="Arial"/>
                      <w:sz w:val="16"/>
                      <w:szCs w:val="16"/>
                    </w:rPr>
                  </w:pPr>
                  <w:r w:rsidRPr="009E57BB">
                    <w:rPr>
                      <w:rFonts w:cs="Arial"/>
                      <w:sz w:val="16"/>
                      <w:szCs w:val="16"/>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35E5934A" w14:textId="77777777" w:rsidR="00A72122" w:rsidRPr="009E57BB" w:rsidRDefault="00A72122" w:rsidP="00D91AAB">
                  <w:pPr>
                    <w:pStyle w:val="TAH"/>
                    <w:spacing w:before="120"/>
                    <w:rPr>
                      <w:rFonts w:cs="Arial"/>
                      <w:sz w:val="16"/>
                      <w:szCs w:val="16"/>
                    </w:rPr>
                  </w:pPr>
                  <w:r w:rsidRPr="009E57BB">
                    <w:rPr>
                      <w:rFonts w:cs="Arial"/>
                      <w:sz w:val="16"/>
                      <w:szCs w:val="16"/>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43503CBF" w14:textId="77777777" w:rsidR="00A72122" w:rsidRPr="009E57BB" w:rsidRDefault="00A72122" w:rsidP="00D91AAB">
                  <w:pPr>
                    <w:pStyle w:val="TAH"/>
                    <w:spacing w:before="120"/>
                    <w:rPr>
                      <w:rFonts w:cs="Arial"/>
                      <w:sz w:val="16"/>
                      <w:szCs w:val="16"/>
                    </w:rPr>
                  </w:pPr>
                  <w:r w:rsidRPr="009E57BB">
                    <w:rPr>
                      <w:rFonts w:cs="Arial"/>
                      <w:sz w:val="16"/>
                      <w:szCs w:val="16"/>
                    </w:rPr>
                    <w:t>Propagation conditions and correlation matrix (Annex B)</w:t>
                  </w:r>
                </w:p>
              </w:tc>
              <w:tc>
                <w:tcPr>
                  <w:tcW w:w="835" w:type="dxa"/>
                  <w:tcBorders>
                    <w:top w:val="single" w:sz="4" w:space="0" w:color="auto"/>
                    <w:left w:val="single" w:sz="4" w:space="0" w:color="auto"/>
                    <w:bottom w:val="single" w:sz="4" w:space="0" w:color="auto"/>
                    <w:right w:val="single" w:sz="4" w:space="0" w:color="auto"/>
                  </w:tcBorders>
                  <w:hideMark/>
                </w:tcPr>
                <w:p w14:paraId="7837546F" w14:textId="77777777" w:rsidR="00A72122" w:rsidRPr="009E57BB" w:rsidRDefault="00A72122" w:rsidP="00D91AAB">
                  <w:pPr>
                    <w:pStyle w:val="TAH"/>
                    <w:spacing w:before="120"/>
                    <w:rPr>
                      <w:rFonts w:cs="Arial"/>
                      <w:sz w:val="16"/>
                      <w:szCs w:val="16"/>
                    </w:rPr>
                  </w:pPr>
                  <w:r w:rsidRPr="009E57BB">
                    <w:rPr>
                      <w:rFonts w:cs="Arial"/>
                      <w:sz w:val="16"/>
                      <w:szCs w:val="16"/>
                    </w:rPr>
                    <w:t>FRC</w:t>
                  </w:r>
                  <w:r w:rsidRPr="009E57BB">
                    <w:rPr>
                      <w:rFonts w:cs="Arial"/>
                      <w:sz w:val="16"/>
                      <w:szCs w:val="16"/>
                    </w:rPr>
                    <w:br/>
                    <w:t>(Annex A)</w:t>
                  </w:r>
                </w:p>
              </w:tc>
              <w:tc>
                <w:tcPr>
                  <w:tcW w:w="1096" w:type="dxa"/>
                  <w:tcBorders>
                    <w:top w:val="single" w:sz="4" w:space="0" w:color="auto"/>
                    <w:left w:val="single" w:sz="4" w:space="0" w:color="auto"/>
                    <w:bottom w:val="single" w:sz="4" w:space="0" w:color="auto"/>
                    <w:right w:val="single" w:sz="4" w:space="0" w:color="auto"/>
                  </w:tcBorders>
                  <w:hideMark/>
                </w:tcPr>
                <w:p w14:paraId="7DAF197C" w14:textId="77777777" w:rsidR="00A72122" w:rsidRPr="009E57BB" w:rsidRDefault="00A72122" w:rsidP="00D91AAB">
                  <w:pPr>
                    <w:pStyle w:val="TAH"/>
                    <w:spacing w:before="120"/>
                    <w:rPr>
                      <w:rFonts w:cs="Arial"/>
                      <w:sz w:val="16"/>
                      <w:szCs w:val="16"/>
                    </w:rPr>
                  </w:pPr>
                  <w:r w:rsidRPr="009E57BB">
                    <w:rPr>
                      <w:rFonts w:cs="Arial"/>
                      <w:sz w:val="16"/>
                      <w:szCs w:val="16"/>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4171B14B" w14:textId="77777777" w:rsidR="00A72122" w:rsidRPr="009E57BB" w:rsidRDefault="00A72122" w:rsidP="00D91AAB">
                  <w:pPr>
                    <w:pStyle w:val="TAH"/>
                    <w:spacing w:before="120"/>
                    <w:rPr>
                      <w:rFonts w:cs="Arial"/>
                      <w:sz w:val="16"/>
                      <w:szCs w:val="16"/>
                    </w:rPr>
                  </w:pPr>
                  <w:r w:rsidRPr="009E57BB">
                    <w:rPr>
                      <w:rFonts w:cs="Arial"/>
                      <w:sz w:val="16"/>
                      <w:szCs w:val="16"/>
                    </w:rPr>
                    <w:t>Fraction of  maximum throughput</w:t>
                  </w:r>
                </w:p>
              </w:tc>
              <w:tc>
                <w:tcPr>
                  <w:tcW w:w="596" w:type="dxa"/>
                  <w:tcBorders>
                    <w:top w:val="single" w:sz="4" w:space="0" w:color="auto"/>
                    <w:left w:val="single" w:sz="4" w:space="0" w:color="auto"/>
                    <w:bottom w:val="single" w:sz="4" w:space="0" w:color="auto"/>
                    <w:right w:val="single" w:sz="4" w:space="0" w:color="auto"/>
                  </w:tcBorders>
                  <w:hideMark/>
                </w:tcPr>
                <w:p w14:paraId="41AB5ED7" w14:textId="77777777" w:rsidR="00A72122" w:rsidRPr="009E57BB" w:rsidRDefault="00A72122" w:rsidP="00D91AAB">
                  <w:pPr>
                    <w:pStyle w:val="TAH"/>
                    <w:spacing w:before="120"/>
                    <w:rPr>
                      <w:rFonts w:cs="Arial"/>
                      <w:sz w:val="16"/>
                      <w:szCs w:val="16"/>
                    </w:rPr>
                  </w:pPr>
                  <w:r w:rsidRPr="009E57BB">
                    <w:rPr>
                      <w:rFonts w:cs="Arial"/>
                      <w:sz w:val="16"/>
                      <w:szCs w:val="16"/>
                    </w:rPr>
                    <w:t>SNR</w:t>
                  </w:r>
                </w:p>
                <w:p w14:paraId="66623AB7" w14:textId="77777777" w:rsidR="00A72122" w:rsidRPr="009E57BB" w:rsidRDefault="00A72122" w:rsidP="00D91AAB">
                  <w:pPr>
                    <w:pStyle w:val="TAH"/>
                    <w:spacing w:before="120"/>
                    <w:rPr>
                      <w:rFonts w:cs="Arial"/>
                      <w:sz w:val="16"/>
                      <w:szCs w:val="16"/>
                    </w:rPr>
                  </w:pPr>
                  <w:r w:rsidRPr="009E57BB">
                    <w:rPr>
                      <w:rFonts w:cs="Arial"/>
                      <w:sz w:val="16"/>
                      <w:szCs w:val="16"/>
                    </w:rPr>
                    <w:t>[dB]</w:t>
                  </w:r>
                </w:p>
              </w:tc>
            </w:tr>
            <w:tr w:rsidR="00A72122" w:rsidRPr="009E57BB" w14:paraId="7D50EE19" w14:textId="77777777" w:rsidTr="00D91AAB">
              <w:trPr>
                <w:jc w:val="center"/>
              </w:trPr>
              <w:tc>
                <w:tcPr>
                  <w:tcW w:w="1007" w:type="dxa"/>
                  <w:vMerge w:val="restart"/>
                  <w:tcBorders>
                    <w:top w:val="nil"/>
                    <w:left w:val="single" w:sz="4" w:space="0" w:color="auto"/>
                    <w:bottom w:val="single" w:sz="4" w:space="0" w:color="auto"/>
                    <w:right w:val="single" w:sz="4" w:space="0" w:color="auto"/>
                  </w:tcBorders>
                  <w:vAlign w:val="center"/>
                  <w:hideMark/>
                </w:tcPr>
                <w:p w14:paraId="23FB71D7" w14:textId="77777777" w:rsidR="00A72122" w:rsidRPr="009E57BB" w:rsidRDefault="00A72122" w:rsidP="00D91AAB">
                  <w:pPr>
                    <w:pStyle w:val="TAC"/>
                    <w:spacing w:before="120"/>
                    <w:rPr>
                      <w:rFonts w:cs="Arial"/>
                      <w:sz w:val="16"/>
                      <w:szCs w:val="16"/>
                    </w:rPr>
                  </w:pPr>
                  <w:r w:rsidRPr="009E57BB">
                    <w:rPr>
                      <w:rFonts w:cs="Arial"/>
                      <w:sz w:val="16"/>
                      <w:szCs w:val="16"/>
                    </w:rPr>
                    <w:t>1</w:t>
                  </w:r>
                </w:p>
              </w:tc>
              <w:tc>
                <w:tcPr>
                  <w:tcW w:w="1007" w:type="dxa"/>
                  <w:vMerge w:val="restart"/>
                  <w:tcBorders>
                    <w:top w:val="nil"/>
                    <w:left w:val="single" w:sz="4" w:space="0" w:color="auto"/>
                    <w:bottom w:val="single" w:sz="4" w:space="0" w:color="auto"/>
                    <w:right w:val="single" w:sz="4" w:space="0" w:color="auto"/>
                  </w:tcBorders>
                  <w:vAlign w:val="center"/>
                  <w:hideMark/>
                </w:tcPr>
                <w:p w14:paraId="004AFAD5" w14:textId="77777777" w:rsidR="00A72122" w:rsidRPr="009E57BB" w:rsidRDefault="00A72122" w:rsidP="00D91AAB">
                  <w:pPr>
                    <w:pStyle w:val="TAC"/>
                    <w:spacing w:before="120"/>
                    <w:rPr>
                      <w:rFonts w:cs="Arial"/>
                      <w:sz w:val="16"/>
                      <w:szCs w:val="16"/>
                    </w:rPr>
                  </w:pPr>
                  <w:r w:rsidRPr="009E57BB">
                    <w:rPr>
                      <w:rFonts w:cs="Arial"/>
                      <w:sz w:val="16"/>
                      <w:szCs w:val="16"/>
                    </w:rPr>
                    <w:t>2</w:t>
                  </w:r>
                </w:p>
              </w:tc>
              <w:tc>
                <w:tcPr>
                  <w:tcW w:w="1117" w:type="dxa"/>
                  <w:vMerge w:val="restart"/>
                  <w:tcBorders>
                    <w:top w:val="nil"/>
                    <w:left w:val="single" w:sz="4" w:space="0" w:color="auto"/>
                    <w:bottom w:val="single" w:sz="4" w:space="0" w:color="auto"/>
                    <w:right w:val="single" w:sz="4" w:space="0" w:color="auto"/>
                  </w:tcBorders>
                  <w:vAlign w:val="center"/>
                  <w:hideMark/>
                </w:tcPr>
                <w:p w14:paraId="578579EB" w14:textId="77777777" w:rsidR="00A72122" w:rsidRPr="009E57BB" w:rsidRDefault="00A72122" w:rsidP="00D91AAB">
                  <w:pPr>
                    <w:pStyle w:val="TAL"/>
                    <w:jc w:val="center"/>
                    <w:rPr>
                      <w:rFonts w:cs="Arial"/>
                      <w:sz w:val="16"/>
                      <w:szCs w:val="16"/>
                    </w:rPr>
                  </w:pPr>
                  <w:r w:rsidRPr="009E57BB">
                    <w:rPr>
                      <w:rFonts w:cs="Arial"/>
                      <w:sz w:val="16"/>
                      <w:szCs w:val="16"/>
                      <w:highlight w:val="yellow"/>
                    </w:rPr>
                    <w:t>15KHz</w:t>
                  </w:r>
                </w:p>
              </w:tc>
              <w:tc>
                <w:tcPr>
                  <w:tcW w:w="1197" w:type="dxa"/>
                  <w:vMerge w:val="restart"/>
                  <w:tcBorders>
                    <w:top w:val="nil"/>
                    <w:left w:val="single" w:sz="4" w:space="0" w:color="auto"/>
                    <w:bottom w:val="single" w:sz="4" w:space="0" w:color="auto"/>
                    <w:right w:val="single" w:sz="4" w:space="0" w:color="auto"/>
                  </w:tcBorders>
                  <w:vAlign w:val="center"/>
                  <w:hideMark/>
                </w:tcPr>
                <w:p w14:paraId="36A32396" w14:textId="77777777" w:rsidR="00A72122" w:rsidRPr="009E57BB" w:rsidRDefault="00A72122" w:rsidP="00D91AAB">
                  <w:pPr>
                    <w:pStyle w:val="TAL"/>
                    <w:jc w:val="center"/>
                    <w:rPr>
                      <w:rFonts w:cs="Arial"/>
                      <w:sz w:val="16"/>
                      <w:szCs w:val="16"/>
                    </w:rPr>
                  </w:pPr>
                  <w:r w:rsidRPr="009E57BB">
                    <w:rPr>
                      <w:rFonts w:cs="Arial"/>
                      <w:sz w:val="16"/>
                      <w:szCs w:val="16"/>
                    </w:rPr>
                    <w:t>3</w:t>
                  </w:r>
                </w:p>
              </w:tc>
              <w:tc>
                <w:tcPr>
                  <w:tcW w:w="1267" w:type="dxa"/>
                  <w:vMerge w:val="restart"/>
                  <w:tcBorders>
                    <w:top w:val="nil"/>
                    <w:left w:val="single" w:sz="4" w:space="0" w:color="auto"/>
                    <w:bottom w:val="single" w:sz="4" w:space="0" w:color="auto"/>
                    <w:right w:val="single" w:sz="4" w:space="0" w:color="auto"/>
                  </w:tcBorders>
                  <w:vAlign w:val="center"/>
                  <w:hideMark/>
                </w:tcPr>
                <w:p w14:paraId="2B98F2FB" w14:textId="77777777" w:rsidR="00A72122" w:rsidRPr="009E57BB" w:rsidRDefault="00A72122" w:rsidP="00D91AAB">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5AE5795" w14:textId="77777777" w:rsidR="00A72122" w:rsidRPr="009E57BB" w:rsidRDefault="00A72122" w:rsidP="00D91AAB">
                  <w:pPr>
                    <w:pStyle w:val="TAC"/>
                    <w:spacing w:before="120"/>
                    <w:rPr>
                      <w:rFonts w:cs="Arial"/>
                      <w:sz w:val="16"/>
                      <w:szCs w:val="16"/>
                    </w:rPr>
                  </w:pPr>
                  <w:r w:rsidRPr="009E57BB">
                    <w:rPr>
                      <w:rFonts w:cs="Arial"/>
                      <w:sz w:val="16"/>
                      <w:szCs w:val="16"/>
                    </w:rPr>
                    <w:t>A16-3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C62C526" w14:textId="77777777" w:rsidR="00A72122" w:rsidRPr="009E57BB" w:rsidRDefault="00A72122" w:rsidP="00D91AAB">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320A5C"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C4572B" w14:textId="77777777" w:rsidR="00A72122" w:rsidRPr="009E57BB" w:rsidRDefault="00A72122" w:rsidP="00D91AAB">
                  <w:pPr>
                    <w:pStyle w:val="TAC"/>
                    <w:spacing w:before="120"/>
                    <w:rPr>
                      <w:rFonts w:cs="Arial"/>
                      <w:sz w:val="16"/>
                      <w:szCs w:val="16"/>
                    </w:rPr>
                  </w:pPr>
                  <w:r w:rsidRPr="009E57BB">
                    <w:rPr>
                      <w:rFonts w:cs="Arial"/>
                      <w:sz w:val="16"/>
                      <w:szCs w:val="16"/>
                    </w:rPr>
                    <w:t>-3.0</w:t>
                  </w:r>
                </w:p>
              </w:tc>
            </w:tr>
            <w:tr w:rsidR="00A72122" w:rsidRPr="009E57BB" w14:paraId="1851FC23"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24CB416D"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499AE51"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6C12A59"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B8278C4"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75FC847"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9313CD" w14:textId="77777777" w:rsidR="00A72122" w:rsidRPr="009E57BB" w:rsidRDefault="00A72122" w:rsidP="00D91AAB">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56B684D" w14:textId="77777777" w:rsidR="00A72122" w:rsidRPr="009E57BB" w:rsidRDefault="00A72122" w:rsidP="00D91AAB">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8D4117"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A06F782" w14:textId="77777777" w:rsidR="00A72122" w:rsidRPr="009E57BB" w:rsidRDefault="00A72122" w:rsidP="00D91AAB">
                  <w:pPr>
                    <w:pStyle w:val="TAC"/>
                    <w:spacing w:before="120"/>
                    <w:rPr>
                      <w:rFonts w:cs="Arial"/>
                      <w:sz w:val="16"/>
                      <w:szCs w:val="16"/>
                    </w:rPr>
                  </w:pPr>
                  <w:r w:rsidRPr="009E57BB">
                    <w:rPr>
                      <w:rFonts w:cs="Arial"/>
                      <w:sz w:val="16"/>
                      <w:szCs w:val="16"/>
                    </w:rPr>
                    <w:t>-8.1</w:t>
                  </w:r>
                </w:p>
              </w:tc>
            </w:tr>
            <w:tr w:rsidR="00A72122" w:rsidRPr="009E57BB" w14:paraId="314C690C"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1C429040"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A4B04E"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90C7E00"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F4A7B6D"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76DCBA2"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A29C0D2" w14:textId="77777777" w:rsidR="00A72122" w:rsidRPr="009E57BB" w:rsidRDefault="00A72122" w:rsidP="00D91AAB">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ED71041" w14:textId="77777777" w:rsidR="00A72122" w:rsidRPr="009E57BB" w:rsidRDefault="00A72122" w:rsidP="00D91AAB">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9770E5"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D2CE99" w14:textId="77777777" w:rsidR="00A72122" w:rsidRPr="009E57BB" w:rsidRDefault="00A72122" w:rsidP="00D91AAB">
                  <w:pPr>
                    <w:pStyle w:val="TAC"/>
                    <w:spacing w:before="120"/>
                    <w:rPr>
                      <w:rFonts w:cs="Arial"/>
                      <w:sz w:val="16"/>
                      <w:szCs w:val="16"/>
                    </w:rPr>
                  </w:pPr>
                  <w:r w:rsidRPr="009E57BB">
                    <w:rPr>
                      <w:rFonts w:cs="Arial"/>
                      <w:sz w:val="16"/>
                      <w:szCs w:val="16"/>
                    </w:rPr>
                    <w:t>-11.4</w:t>
                  </w:r>
                </w:p>
              </w:tc>
            </w:tr>
            <w:tr w:rsidR="00A72122" w:rsidRPr="009E57BB" w14:paraId="09BD9E74"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5B66C44E"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085C11A"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64DB0F9" w14:textId="77777777" w:rsidR="00A72122" w:rsidRPr="009E57BB" w:rsidRDefault="00A72122" w:rsidP="00D91AAB">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D8B38F2" w14:textId="77777777" w:rsidR="00A72122" w:rsidRPr="009E57BB" w:rsidRDefault="00A72122" w:rsidP="00D91AAB">
                  <w:pPr>
                    <w:pStyle w:val="TAL"/>
                    <w:jc w:val="center"/>
                    <w:rPr>
                      <w:rFonts w:cs="Arial"/>
                      <w:sz w:val="16"/>
                      <w:szCs w:val="16"/>
                    </w:rPr>
                  </w:pPr>
                  <w:r w:rsidRPr="009E57BB">
                    <w:rPr>
                      <w:rFonts w:cs="Arial"/>
                      <w:sz w:val="16"/>
                      <w:szCs w:val="16"/>
                    </w:rPr>
                    <w:t>6</w:t>
                  </w:r>
                </w:p>
              </w:tc>
              <w:tc>
                <w:tcPr>
                  <w:tcW w:w="1267" w:type="dxa"/>
                  <w:vMerge w:val="restart"/>
                  <w:tcBorders>
                    <w:top w:val="nil"/>
                    <w:left w:val="single" w:sz="4" w:space="0" w:color="auto"/>
                    <w:bottom w:val="single" w:sz="4" w:space="0" w:color="auto"/>
                    <w:right w:val="single" w:sz="4" w:space="0" w:color="auto"/>
                  </w:tcBorders>
                  <w:vAlign w:val="center"/>
                  <w:hideMark/>
                </w:tcPr>
                <w:p w14:paraId="01145264" w14:textId="77777777" w:rsidR="00A72122" w:rsidRPr="009E57BB" w:rsidRDefault="00A72122" w:rsidP="00D91AAB">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03A97BD5" w14:textId="77777777" w:rsidR="00A72122" w:rsidRPr="009E57BB" w:rsidRDefault="00A72122" w:rsidP="00D91AAB">
                  <w:pPr>
                    <w:pStyle w:val="TAC"/>
                    <w:spacing w:before="120"/>
                    <w:rPr>
                      <w:rFonts w:cs="Arial"/>
                      <w:sz w:val="16"/>
                      <w:szCs w:val="16"/>
                    </w:rPr>
                  </w:pPr>
                  <w:r w:rsidRPr="009E57BB">
                    <w:rPr>
                      <w:rFonts w:cs="Arial"/>
                      <w:sz w:val="16"/>
                      <w:szCs w:val="16"/>
                    </w:rPr>
                    <w:t>A16-4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8004205" w14:textId="77777777" w:rsidR="00A72122" w:rsidRPr="009E57BB" w:rsidRDefault="00A72122" w:rsidP="00D91AAB">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CF17C29"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51043" w14:textId="77777777" w:rsidR="00A72122" w:rsidRPr="009E57BB" w:rsidRDefault="00A72122" w:rsidP="00D91AAB">
                  <w:pPr>
                    <w:pStyle w:val="TAC"/>
                    <w:spacing w:before="120"/>
                    <w:rPr>
                      <w:rFonts w:cs="Arial"/>
                      <w:sz w:val="16"/>
                      <w:szCs w:val="16"/>
                    </w:rPr>
                  </w:pPr>
                  <w:r w:rsidRPr="009E57BB">
                    <w:rPr>
                      <w:rFonts w:cs="Arial"/>
                      <w:sz w:val="16"/>
                      <w:szCs w:val="16"/>
                    </w:rPr>
                    <w:t>-0.6</w:t>
                  </w:r>
                </w:p>
              </w:tc>
            </w:tr>
            <w:tr w:rsidR="00A72122" w:rsidRPr="009E57BB" w14:paraId="58C8883B"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4A747FE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5B06B2"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1CD5B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23EF165"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3BF8077"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B027B9" w14:textId="77777777" w:rsidR="00A72122" w:rsidRPr="009E57BB" w:rsidRDefault="00A72122" w:rsidP="00D91AAB">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4F0E3E3" w14:textId="77777777" w:rsidR="00A72122" w:rsidRPr="009E57BB" w:rsidRDefault="00A72122" w:rsidP="00D91AAB">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86342B9"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38315" w14:textId="77777777" w:rsidR="00A72122" w:rsidRPr="009E57BB" w:rsidRDefault="00A72122" w:rsidP="00D91AAB">
                  <w:pPr>
                    <w:pStyle w:val="TAC"/>
                    <w:spacing w:before="120"/>
                    <w:rPr>
                      <w:rFonts w:cs="Arial"/>
                      <w:sz w:val="16"/>
                      <w:szCs w:val="16"/>
                    </w:rPr>
                  </w:pPr>
                  <w:r w:rsidRPr="009E57BB">
                    <w:rPr>
                      <w:rFonts w:cs="Arial"/>
                      <w:sz w:val="16"/>
                      <w:szCs w:val="16"/>
                    </w:rPr>
                    <w:t>-6.8</w:t>
                  </w:r>
                </w:p>
              </w:tc>
            </w:tr>
            <w:tr w:rsidR="00A72122" w:rsidRPr="009E57BB" w14:paraId="7D471DCB"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201F23D7"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5AEB1DD"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EA656A"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041968F"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F39B9F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49F7C7D" w14:textId="77777777" w:rsidR="00A72122" w:rsidRPr="009E57BB" w:rsidRDefault="00A72122" w:rsidP="00D91AAB">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5779FC0" w14:textId="77777777" w:rsidR="00A72122" w:rsidRPr="009E57BB" w:rsidRDefault="00A72122" w:rsidP="00D91AAB">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386882" w14:textId="77777777" w:rsidR="00A72122" w:rsidRPr="009E57BB" w:rsidRDefault="00A72122" w:rsidP="00D91AAB">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0E2250" w14:textId="77777777" w:rsidR="00A72122" w:rsidRPr="009E57BB" w:rsidRDefault="00A72122" w:rsidP="00D91AAB">
                  <w:pPr>
                    <w:pStyle w:val="TAC"/>
                    <w:spacing w:before="120"/>
                    <w:rPr>
                      <w:rFonts w:cs="Arial"/>
                      <w:sz w:val="16"/>
                      <w:szCs w:val="16"/>
                    </w:rPr>
                  </w:pPr>
                  <w:r w:rsidRPr="009E57BB">
                    <w:rPr>
                      <w:rFonts w:cs="Arial"/>
                      <w:sz w:val="16"/>
                      <w:szCs w:val="16"/>
                    </w:rPr>
                    <w:t>-10.5</w:t>
                  </w:r>
                </w:p>
              </w:tc>
            </w:tr>
            <w:tr w:rsidR="00A72122" w:rsidRPr="009E57BB" w14:paraId="08A0DBD1"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2C4EE092"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90A033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29A447" w14:textId="77777777" w:rsidR="00A72122" w:rsidRPr="009E57BB" w:rsidRDefault="00A72122" w:rsidP="00D91AAB">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8900F16" w14:textId="77777777" w:rsidR="00A72122" w:rsidRPr="009E57BB" w:rsidRDefault="00A72122" w:rsidP="00D91AAB">
                  <w:pPr>
                    <w:pStyle w:val="TAL"/>
                    <w:jc w:val="center"/>
                    <w:rPr>
                      <w:rFonts w:cs="Arial"/>
                      <w:sz w:val="16"/>
                      <w:szCs w:val="16"/>
                    </w:rPr>
                  </w:pPr>
                  <w:r w:rsidRPr="009E57BB">
                    <w:rPr>
                      <w:rFonts w:cs="Arial"/>
                      <w:sz w:val="16"/>
                      <w:szCs w:val="16"/>
                      <w:highlight w:val="yellow"/>
                    </w:rPr>
                    <w:t>12</w:t>
                  </w:r>
                </w:p>
              </w:tc>
              <w:tc>
                <w:tcPr>
                  <w:tcW w:w="1267" w:type="dxa"/>
                  <w:vMerge w:val="restart"/>
                  <w:tcBorders>
                    <w:top w:val="nil"/>
                    <w:left w:val="single" w:sz="4" w:space="0" w:color="auto"/>
                    <w:bottom w:val="single" w:sz="4" w:space="0" w:color="auto"/>
                    <w:right w:val="single" w:sz="4" w:space="0" w:color="auto"/>
                  </w:tcBorders>
                  <w:vAlign w:val="center"/>
                  <w:hideMark/>
                </w:tcPr>
                <w:p w14:paraId="699F89EB" w14:textId="77777777" w:rsidR="00A72122" w:rsidRPr="009E57BB" w:rsidRDefault="00A72122" w:rsidP="00D91AAB">
                  <w:pPr>
                    <w:pStyle w:val="TAL"/>
                    <w:jc w:val="center"/>
                    <w:rPr>
                      <w:rFonts w:cs="Arial"/>
                      <w:sz w:val="16"/>
                      <w:szCs w:val="16"/>
                      <w:highlight w:val="yellow"/>
                    </w:rPr>
                  </w:pPr>
                  <w:r w:rsidRPr="009E57BB">
                    <w:rPr>
                      <w:rFonts w:cs="Arial"/>
                      <w:sz w:val="16"/>
                      <w:szCs w:val="16"/>
                      <w:highlight w:val="yellow"/>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87AEECA"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A16-5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277CE0"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8EE4768"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365D29"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-0.7</w:t>
                  </w:r>
                </w:p>
              </w:tc>
            </w:tr>
            <w:tr w:rsidR="00A72122" w:rsidRPr="009E57BB" w14:paraId="7FAE900B"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1E1DA650"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82062E"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133F89E"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1D57A1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5B8F8FB" w14:textId="77777777" w:rsidR="00A72122" w:rsidRPr="009E57BB" w:rsidRDefault="00A72122" w:rsidP="00D91AAB">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14347E77" w14:textId="77777777" w:rsidR="00A72122" w:rsidRPr="009E57BB" w:rsidRDefault="00A72122" w:rsidP="00D91AAB">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E4676F"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160DCC0"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0179E9"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-6.4</w:t>
                  </w:r>
                </w:p>
              </w:tc>
            </w:tr>
            <w:tr w:rsidR="00A72122" w:rsidRPr="009E57BB" w14:paraId="457293F8" w14:textId="77777777" w:rsidTr="00D91AAB">
              <w:trPr>
                <w:jc w:val="center"/>
              </w:trPr>
              <w:tc>
                <w:tcPr>
                  <w:tcW w:w="0" w:type="auto"/>
                  <w:vMerge/>
                  <w:tcBorders>
                    <w:top w:val="nil"/>
                    <w:left w:val="single" w:sz="4" w:space="0" w:color="auto"/>
                    <w:bottom w:val="single" w:sz="4" w:space="0" w:color="auto"/>
                    <w:right w:val="single" w:sz="4" w:space="0" w:color="auto"/>
                  </w:tcBorders>
                  <w:vAlign w:val="center"/>
                  <w:hideMark/>
                </w:tcPr>
                <w:p w14:paraId="66D9033C"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E5DFDC6"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6DD5AC3"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4EFCFC4" w14:textId="77777777" w:rsidR="00A72122" w:rsidRPr="009E57BB" w:rsidRDefault="00A72122" w:rsidP="00D91AAB">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F0285BF" w14:textId="77777777" w:rsidR="00A72122" w:rsidRPr="009E57BB" w:rsidRDefault="00A72122" w:rsidP="00D91AAB">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6ED1A74E" w14:textId="77777777" w:rsidR="00A72122" w:rsidRPr="009E57BB" w:rsidRDefault="00A72122" w:rsidP="00D91AAB">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hideMark/>
                </w:tcPr>
                <w:p w14:paraId="7C0C6101"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64</w:t>
                  </w:r>
                </w:p>
              </w:tc>
              <w:tc>
                <w:tcPr>
                  <w:tcW w:w="1176" w:type="dxa"/>
                  <w:tcBorders>
                    <w:top w:val="single" w:sz="4" w:space="0" w:color="auto"/>
                    <w:left w:val="single" w:sz="4" w:space="0" w:color="auto"/>
                    <w:bottom w:val="single" w:sz="4" w:space="0" w:color="auto"/>
                    <w:right w:val="single" w:sz="4" w:space="0" w:color="auto"/>
                  </w:tcBorders>
                  <w:hideMark/>
                </w:tcPr>
                <w:p w14:paraId="01F2655E"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hideMark/>
                </w:tcPr>
                <w:p w14:paraId="4B278052" w14:textId="77777777" w:rsidR="00A72122" w:rsidRPr="009E57BB" w:rsidRDefault="00A72122" w:rsidP="00D91AAB">
                  <w:pPr>
                    <w:pStyle w:val="TAC"/>
                    <w:spacing w:before="120"/>
                    <w:rPr>
                      <w:rFonts w:cs="Arial"/>
                      <w:sz w:val="16"/>
                      <w:szCs w:val="16"/>
                      <w:highlight w:val="yellow"/>
                    </w:rPr>
                  </w:pPr>
                  <w:r w:rsidRPr="009E57BB">
                    <w:rPr>
                      <w:rFonts w:cs="Arial"/>
                      <w:sz w:val="16"/>
                      <w:szCs w:val="16"/>
                      <w:highlight w:val="yellow"/>
                    </w:rPr>
                    <w:t>-10.1</w:t>
                  </w:r>
                </w:p>
              </w:tc>
            </w:tr>
          </w:tbl>
          <w:p w14:paraId="57A37B31" w14:textId="77777777" w:rsidR="00A72122" w:rsidRPr="009E57BB" w:rsidRDefault="00A72122" w:rsidP="00D91AAB">
            <w:pPr>
              <w:spacing w:before="120"/>
              <w:jc w:val="left"/>
              <w:rPr>
                <w:rFonts w:eastAsia="宋体"/>
                <w:b/>
                <w:bCs/>
                <w:sz w:val="16"/>
                <w:szCs w:val="16"/>
                <w:lang w:eastAsia="zh-CN"/>
              </w:rPr>
            </w:pPr>
          </w:p>
          <w:p w14:paraId="47E6B012" w14:textId="586FB27D" w:rsidR="00AF5E3D" w:rsidRPr="009E57BB" w:rsidRDefault="00AF5E3D" w:rsidP="00D91AAB">
            <w:pPr>
              <w:spacing w:before="120"/>
              <w:jc w:val="left"/>
              <w:rPr>
                <w:rFonts w:eastAsia="宋体"/>
                <w:b/>
                <w:bCs/>
                <w:sz w:val="16"/>
                <w:szCs w:val="16"/>
                <w:lang w:eastAsia="zh-CN"/>
              </w:rPr>
            </w:pPr>
            <w:r w:rsidRPr="009E57BB">
              <w:rPr>
                <w:rFonts w:eastAsia="宋体" w:hint="eastAsia"/>
                <w:b/>
                <w:bCs/>
                <w:sz w:val="16"/>
                <w:szCs w:val="16"/>
                <w:lang w:eastAsia="zh-CN"/>
              </w:rPr>
              <w:t>NPRACH</w:t>
            </w:r>
          </w:p>
          <w:p w14:paraId="35B9E86F" w14:textId="77777777" w:rsidR="00A72122" w:rsidRPr="009E57BB" w:rsidRDefault="00A72122" w:rsidP="00D91AAB">
            <w:pPr>
              <w:pStyle w:val="5"/>
              <w:spacing w:before="120"/>
              <w:rPr>
                <w:sz w:val="16"/>
                <w:szCs w:val="16"/>
                <w:lang w:eastAsia="zh-CN"/>
              </w:rPr>
            </w:pPr>
            <w:r w:rsidRPr="009E57BB">
              <w:rPr>
                <w:b w:val="0"/>
                <w:bCs w:val="0"/>
                <w:sz w:val="16"/>
                <w:szCs w:val="16"/>
              </w:rPr>
              <w:t>8.5.3.2.1</w:t>
            </w:r>
            <w:r w:rsidRPr="009E57BB">
              <w:rPr>
                <w:b w:val="0"/>
                <w:bCs w:val="0"/>
                <w:sz w:val="16"/>
                <w:szCs w:val="16"/>
              </w:rPr>
              <w:tab/>
              <w:t>Minimum requirements</w:t>
            </w:r>
          </w:p>
          <w:p w14:paraId="3816B7CD" w14:textId="77777777" w:rsidR="00A72122" w:rsidRPr="009E57BB" w:rsidRDefault="00A72122" w:rsidP="00D91AAB">
            <w:pPr>
              <w:spacing w:before="120"/>
              <w:rPr>
                <w:sz w:val="16"/>
                <w:szCs w:val="16"/>
              </w:rPr>
            </w:pPr>
            <w:r w:rsidRPr="009E57BB">
              <w:rPr>
                <w:sz w:val="16"/>
                <w:szCs w:val="16"/>
              </w:rPr>
              <w:t>The probability of detection shall be equal to or exceed 99% for the SNR levels listed in table 8.5.3.2.1-1.</w:t>
            </w:r>
          </w:p>
          <w:p w14:paraId="5A960644" w14:textId="77777777" w:rsidR="00A72122" w:rsidRPr="009E57BB" w:rsidRDefault="00A72122" w:rsidP="00D91AAB">
            <w:pPr>
              <w:pStyle w:val="TH"/>
              <w:spacing w:before="120"/>
              <w:rPr>
                <w:rFonts w:ascii="Times New Roman" w:hAnsi="Times New Roman"/>
                <w:b w:val="0"/>
                <w:sz w:val="16"/>
                <w:szCs w:val="16"/>
              </w:rPr>
            </w:pPr>
            <w:r w:rsidRPr="009E57BB">
              <w:rPr>
                <w:rFonts w:ascii="Times New Roman" w:hAnsi="Times New Roman"/>
                <w:b w:val="0"/>
                <w:sz w:val="16"/>
                <w:szCs w:val="16"/>
              </w:rPr>
              <w:t>Table</w:t>
            </w:r>
            <w:bookmarkStart w:id="39" w:name="OLE_LINK2"/>
            <w:r w:rsidRPr="009E57BB">
              <w:rPr>
                <w:rFonts w:ascii="Times New Roman" w:hAnsi="Times New Roman"/>
                <w:b w:val="0"/>
                <w:sz w:val="16"/>
                <w:szCs w:val="16"/>
              </w:rPr>
              <w:t xml:space="preserve"> 8.5.3.2.1-1</w:t>
            </w:r>
            <w:bookmarkEnd w:id="39"/>
            <w:r w:rsidRPr="009E57BB">
              <w:rPr>
                <w:rFonts w:ascii="Times New Roman" w:hAnsi="Times New Roman"/>
                <w:b w:val="0"/>
                <w:sz w:val="16"/>
                <w:szCs w:val="16"/>
              </w:rPr>
              <w:t>: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43"/>
              <w:gridCol w:w="1647"/>
              <w:gridCol w:w="1152"/>
              <w:gridCol w:w="1081"/>
              <w:gridCol w:w="1081"/>
              <w:gridCol w:w="1081"/>
            </w:tblGrid>
            <w:tr w:rsidR="00A72122" w:rsidRPr="009E57BB" w14:paraId="7E997631" w14:textId="77777777" w:rsidTr="00D91AAB">
              <w:tc>
                <w:tcPr>
                  <w:tcW w:w="1165" w:type="dxa"/>
                  <w:vMerge w:val="restart"/>
                  <w:tcBorders>
                    <w:top w:val="single" w:sz="4" w:space="0" w:color="auto"/>
                    <w:left w:val="single" w:sz="4" w:space="0" w:color="auto"/>
                    <w:bottom w:val="single" w:sz="4" w:space="0" w:color="auto"/>
                    <w:right w:val="single" w:sz="4" w:space="0" w:color="auto"/>
                  </w:tcBorders>
                  <w:hideMark/>
                </w:tcPr>
                <w:p w14:paraId="487B53E4"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Number of TX antennas</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E4E2EF7"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Number of RX antennas</w:t>
                  </w:r>
                </w:p>
              </w:tc>
              <w:tc>
                <w:tcPr>
                  <w:tcW w:w="1188" w:type="dxa"/>
                  <w:vMerge w:val="restart"/>
                  <w:tcBorders>
                    <w:top w:val="single" w:sz="4" w:space="0" w:color="auto"/>
                    <w:left w:val="single" w:sz="4" w:space="0" w:color="auto"/>
                    <w:bottom w:val="single" w:sz="4" w:space="0" w:color="auto"/>
                    <w:right w:val="single" w:sz="4" w:space="0" w:color="auto"/>
                  </w:tcBorders>
                  <w:hideMark/>
                </w:tcPr>
                <w:p w14:paraId="586C8B1A"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Repetition number</w:t>
                  </w:r>
                </w:p>
              </w:tc>
              <w:tc>
                <w:tcPr>
                  <w:tcW w:w="1760" w:type="dxa"/>
                  <w:vMerge w:val="restart"/>
                  <w:tcBorders>
                    <w:top w:val="single" w:sz="4" w:space="0" w:color="auto"/>
                    <w:left w:val="single" w:sz="4" w:space="0" w:color="auto"/>
                    <w:bottom w:val="single" w:sz="4" w:space="0" w:color="auto"/>
                    <w:right w:val="single" w:sz="4" w:space="0" w:color="auto"/>
                  </w:tcBorders>
                  <w:hideMark/>
                </w:tcPr>
                <w:p w14:paraId="57214853"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Propagation conditions and correlation matrix (Annex B)</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32E076DD"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Frequency offset</w:t>
                  </w:r>
                </w:p>
              </w:tc>
              <w:tc>
                <w:tcPr>
                  <w:tcW w:w="3378" w:type="dxa"/>
                  <w:gridSpan w:val="3"/>
                  <w:tcBorders>
                    <w:top w:val="single" w:sz="4" w:space="0" w:color="auto"/>
                    <w:left w:val="single" w:sz="4" w:space="0" w:color="auto"/>
                    <w:bottom w:val="single" w:sz="4" w:space="0" w:color="auto"/>
                    <w:right w:val="single" w:sz="4" w:space="0" w:color="auto"/>
                  </w:tcBorders>
                  <w:hideMark/>
                </w:tcPr>
                <w:p w14:paraId="683CC689"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SNR[dB]</w:t>
                  </w:r>
                </w:p>
              </w:tc>
            </w:tr>
            <w:tr w:rsidR="00A72122" w:rsidRPr="009E57BB" w14:paraId="512ED99B" w14:textId="77777777" w:rsidTr="00D91AAB">
              <w:tc>
                <w:tcPr>
                  <w:tcW w:w="1165" w:type="dxa"/>
                  <w:vMerge/>
                  <w:tcBorders>
                    <w:top w:val="single" w:sz="4" w:space="0" w:color="auto"/>
                    <w:left w:val="single" w:sz="4" w:space="0" w:color="auto"/>
                    <w:bottom w:val="single" w:sz="4" w:space="0" w:color="auto"/>
                    <w:right w:val="single" w:sz="4" w:space="0" w:color="auto"/>
                  </w:tcBorders>
                  <w:vAlign w:val="center"/>
                  <w:hideMark/>
                </w:tcPr>
                <w:p w14:paraId="605842BD" w14:textId="77777777" w:rsidR="00A72122" w:rsidRPr="009E57BB" w:rsidRDefault="00A72122" w:rsidP="00D91AAB">
                  <w:pPr>
                    <w:spacing w:before="120" w:after="0"/>
                    <w:rPr>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054020" w14:textId="77777777" w:rsidR="00A72122" w:rsidRPr="009E57BB" w:rsidRDefault="00A72122" w:rsidP="00D91AAB">
                  <w:pPr>
                    <w:spacing w:before="120" w:after="0"/>
                    <w:rPr>
                      <w:sz w:val="16"/>
                      <w:szCs w:val="16"/>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2579E1F2" w14:textId="77777777" w:rsidR="00A72122" w:rsidRPr="009E57BB" w:rsidRDefault="00A72122" w:rsidP="00D91AAB">
                  <w:pPr>
                    <w:spacing w:before="120" w:after="0"/>
                    <w:rPr>
                      <w:sz w:val="16"/>
                      <w:szCs w:val="16"/>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14:paraId="4FDDBDFB" w14:textId="77777777" w:rsidR="00A72122" w:rsidRPr="009E57BB" w:rsidRDefault="00A72122" w:rsidP="00D91AAB">
                  <w:pPr>
                    <w:spacing w:before="120" w:after="0"/>
                    <w:rPr>
                      <w:sz w:val="16"/>
                      <w:szCs w:val="16"/>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8CE2173" w14:textId="77777777" w:rsidR="00A72122" w:rsidRPr="009E57BB" w:rsidRDefault="00A72122" w:rsidP="00D91AAB">
                  <w:pPr>
                    <w:spacing w:before="120" w:after="0"/>
                    <w:rPr>
                      <w:sz w:val="16"/>
                      <w:szCs w:val="16"/>
                    </w:rPr>
                  </w:pPr>
                </w:p>
              </w:tc>
              <w:tc>
                <w:tcPr>
                  <w:tcW w:w="1126" w:type="dxa"/>
                  <w:tcBorders>
                    <w:top w:val="single" w:sz="4" w:space="0" w:color="auto"/>
                    <w:left w:val="single" w:sz="4" w:space="0" w:color="auto"/>
                    <w:bottom w:val="single" w:sz="4" w:space="0" w:color="auto"/>
                    <w:right w:val="single" w:sz="4" w:space="0" w:color="auto"/>
                  </w:tcBorders>
                  <w:hideMark/>
                </w:tcPr>
                <w:p w14:paraId="66E5F564" w14:textId="77777777" w:rsidR="00A72122" w:rsidRPr="009E57BB" w:rsidRDefault="00A72122" w:rsidP="00D91AAB">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0</w:t>
                  </w:r>
                </w:p>
              </w:tc>
              <w:tc>
                <w:tcPr>
                  <w:tcW w:w="1126" w:type="dxa"/>
                  <w:tcBorders>
                    <w:top w:val="single" w:sz="4" w:space="0" w:color="auto"/>
                    <w:left w:val="single" w:sz="4" w:space="0" w:color="auto"/>
                    <w:bottom w:val="single" w:sz="4" w:space="0" w:color="auto"/>
                    <w:right w:val="single" w:sz="4" w:space="0" w:color="auto"/>
                  </w:tcBorders>
                  <w:hideMark/>
                </w:tcPr>
                <w:p w14:paraId="1F03FB82" w14:textId="77777777" w:rsidR="00A72122" w:rsidRPr="009E57BB" w:rsidRDefault="00A72122" w:rsidP="00D91AAB">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1</w:t>
                  </w:r>
                </w:p>
              </w:tc>
              <w:tc>
                <w:tcPr>
                  <w:tcW w:w="1126" w:type="dxa"/>
                  <w:tcBorders>
                    <w:top w:val="single" w:sz="4" w:space="0" w:color="auto"/>
                    <w:left w:val="single" w:sz="4" w:space="0" w:color="auto"/>
                    <w:bottom w:val="single" w:sz="4" w:space="0" w:color="auto"/>
                    <w:right w:val="single" w:sz="4" w:space="0" w:color="auto"/>
                  </w:tcBorders>
                  <w:hideMark/>
                </w:tcPr>
                <w:p w14:paraId="76D47F91" w14:textId="77777777" w:rsidR="00A72122" w:rsidRPr="009E57BB" w:rsidRDefault="00A72122" w:rsidP="00D91AAB">
                  <w:pPr>
                    <w:pStyle w:val="TAH"/>
                    <w:spacing w:before="120"/>
                    <w:rPr>
                      <w:rFonts w:ascii="Times New Roman" w:hAnsi="Times New Roman"/>
                      <w:b w:val="0"/>
                      <w:sz w:val="16"/>
                      <w:szCs w:val="16"/>
                    </w:rPr>
                  </w:pPr>
                  <w:r w:rsidRPr="009E57BB">
                    <w:rPr>
                      <w:rFonts w:ascii="Times New Roman" w:hAnsi="Times New Roman"/>
                      <w:b w:val="0"/>
                      <w:sz w:val="16"/>
                      <w:szCs w:val="16"/>
                    </w:rPr>
                    <w:t>Preamble format 2</w:t>
                  </w:r>
                </w:p>
              </w:tc>
            </w:tr>
            <w:tr w:rsidR="00A72122" w:rsidRPr="009E57BB" w14:paraId="64F28809" w14:textId="77777777" w:rsidTr="00D91AAB">
              <w:tc>
                <w:tcPr>
                  <w:tcW w:w="1165" w:type="dxa"/>
                  <w:vMerge w:val="restart"/>
                  <w:tcBorders>
                    <w:top w:val="nil"/>
                    <w:left w:val="single" w:sz="4" w:space="0" w:color="auto"/>
                    <w:bottom w:val="single" w:sz="4" w:space="0" w:color="auto"/>
                    <w:right w:val="single" w:sz="4" w:space="0" w:color="auto"/>
                  </w:tcBorders>
                  <w:hideMark/>
                </w:tcPr>
                <w:p w14:paraId="0D5EF9EF"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1</w:t>
                  </w:r>
                </w:p>
              </w:tc>
              <w:tc>
                <w:tcPr>
                  <w:tcW w:w="1169" w:type="dxa"/>
                  <w:vMerge w:val="restart"/>
                  <w:tcBorders>
                    <w:top w:val="nil"/>
                    <w:left w:val="single" w:sz="4" w:space="0" w:color="auto"/>
                    <w:bottom w:val="single" w:sz="4" w:space="0" w:color="auto"/>
                    <w:right w:val="single" w:sz="4" w:space="0" w:color="auto"/>
                  </w:tcBorders>
                  <w:hideMark/>
                </w:tcPr>
                <w:p w14:paraId="0FA70B83"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2</w:t>
                  </w:r>
                </w:p>
              </w:tc>
              <w:tc>
                <w:tcPr>
                  <w:tcW w:w="1188" w:type="dxa"/>
                  <w:vMerge w:val="restart"/>
                  <w:tcBorders>
                    <w:top w:val="nil"/>
                    <w:left w:val="single" w:sz="4" w:space="0" w:color="auto"/>
                    <w:bottom w:val="single" w:sz="4" w:space="0" w:color="auto"/>
                    <w:right w:val="single" w:sz="4" w:space="0" w:color="auto"/>
                  </w:tcBorders>
                  <w:hideMark/>
                </w:tcPr>
                <w:p w14:paraId="16715139"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highlight w:val="yellow"/>
                    </w:rPr>
                    <w:t>8</w:t>
                  </w:r>
                </w:p>
              </w:tc>
              <w:tc>
                <w:tcPr>
                  <w:tcW w:w="1760" w:type="dxa"/>
                  <w:tcBorders>
                    <w:top w:val="single" w:sz="4" w:space="0" w:color="auto"/>
                    <w:left w:val="single" w:sz="4" w:space="0" w:color="auto"/>
                    <w:bottom w:val="single" w:sz="4" w:space="0" w:color="auto"/>
                    <w:right w:val="single" w:sz="4" w:space="0" w:color="auto"/>
                  </w:tcBorders>
                  <w:hideMark/>
                </w:tcPr>
                <w:p w14:paraId="1445A6C4"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4F1B6360"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68C0403A"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hideMark/>
                </w:tcPr>
                <w:p w14:paraId="326CCF8E"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363564D"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-1.0</w:t>
                  </w:r>
                </w:p>
              </w:tc>
            </w:tr>
            <w:tr w:rsidR="00A72122" w:rsidRPr="009E57BB" w14:paraId="7CB28BFE" w14:textId="77777777" w:rsidTr="00D91AAB">
              <w:tc>
                <w:tcPr>
                  <w:tcW w:w="1165" w:type="dxa"/>
                  <w:vMerge/>
                  <w:tcBorders>
                    <w:top w:val="nil"/>
                    <w:left w:val="single" w:sz="4" w:space="0" w:color="auto"/>
                    <w:bottom w:val="single" w:sz="4" w:space="0" w:color="auto"/>
                    <w:right w:val="single" w:sz="4" w:space="0" w:color="auto"/>
                  </w:tcBorders>
                  <w:vAlign w:val="center"/>
                  <w:hideMark/>
                </w:tcPr>
                <w:p w14:paraId="4759A6B9" w14:textId="77777777" w:rsidR="00A72122" w:rsidRPr="009E57BB" w:rsidRDefault="00A72122" w:rsidP="00D91AAB">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555DDECC" w14:textId="77777777" w:rsidR="00A72122" w:rsidRPr="009E57BB" w:rsidRDefault="00A72122" w:rsidP="00D91AAB">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0D391EEA" w14:textId="77777777" w:rsidR="00A72122" w:rsidRPr="009E57BB" w:rsidRDefault="00A72122" w:rsidP="00D91AAB">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6363B293"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02C69AC1"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182BA06D"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hideMark/>
                </w:tcPr>
                <w:p w14:paraId="5CB645EC"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A554C9"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9.0</w:t>
                  </w:r>
                </w:p>
              </w:tc>
            </w:tr>
            <w:tr w:rsidR="00A72122" w:rsidRPr="009E57BB" w14:paraId="6617C9F1" w14:textId="77777777" w:rsidTr="00D91AAB">
              <w:tc>
                <w:tcPr>
                  <w:tcW w:w="1165" w:type="dxa"/>
                  <w:vMerge/>
                  <w:tcBorders>
                    <w:top w:val="nil"/>
                    <w:left w:val="single" w:sz="4" w:space="0" w:color="auto"/>
                    <w:bottom w:val="single" w:sz="4" w:space="0" w:color="auto"/>
                    <w:right w:val="single" w:sz="4" w:space="0" w:color="auto"/>
                  </w:tcBorders>
                  <w:vAlign w:val="center"/>
                  <w:hideMark/>
                </w:tcPr>
                <w:p w14:paraId="68B17B78" w14:textId="77777777" w:rsidR="00A72122" w:rsidRPr="009E57BB" w:rsidRDefault="00A72122" w:rsidP="00D91AAB">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BDA8F85" w14:textId="77777777" w:rsidR="00A72122" w:rsidRPr="009E57BB" w:rsidRDefault="00A72122" w:rsidP="00D91AAB">
                  <w:pPr>
                    <w:spacing w:before="120" w:after="0"/>
                    <w:rPr>
                      <w:sz w:val="16"/>
                      <w:szCs w:val="16"/>
                    </w:rPr>
                  </w:pPr>
                </w:p>
              </w:tc>
              <w:tc>
                <w:tcPr>
                  <w:tcW w:w="1188" w:type="dxa"/>
                  <w:vMerge w:val="restart"/>
                  <w:tcBorders>
                    <w:top w:val="nil"/>
                    <w:left w:val="single" w:sz="4" w:space="0" w:color="auto"/>
                    <w:bottom w:val="single" w:sz="4" w:space="0" w:color="auto"/>
                    <w:right w:val="single" w:sz="4" w:space="0" w:color="auto"/>
                  </w:tcBorders>
                  <w:hideMark/>
                </w:tcPr>
                <w:p w14:paraId="0AC0D4DC"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highlight w:val="yellow"/>
                    </w:rPr>
                    <w:t>32</w:t>
                  </w:r>
                </w:p>
              </w:tc>
              <w:tc>
                <w:tcPr>
                  <w:tcW w:w="1760" w:type="dxa"/>
                  <w:tcBorders>
                    <w:top w:val="single" w:sz="4" w:space="0" w:color="auto"/>
                    <w:left w:val="single" w:sz="4" w:space="0" w:color="auto"/>
                    <w:bottom w:val="single" w:sz="4" w:space="0" w:color="auto"/>
                    <w:right w:val="single" w:sz="4" w:space="0" w:color="auto"/>
                  </w:tcBorders>
                  <w:hideMark/>
                </w:tcPr>
                <w:p w14:paraId="22B2B2FF"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3C89A785"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07EC6CB7"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hideMark/>
                </w:tcPr>
                <w:p w14:paraId="14136254"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6AFECAF"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-5.1</w:t>
                  </w:r>
                </w:p>
              </w:tc>
            </w:tr>
            <w:tr w:rsidR="00A72122" w:rsidRPr="009E57BB" w14:paraId="4CAC7FA2" w14:textId="77777777" w:rsidTr="00D91AAB">
              <w:tc>
                <w:tcPr>
                  <w:tcW w:w="1165" w:type="dxa"/>
                  <w:vMerge/>
                  <w:tcBorders>
                    <w:top w:val="nil"/>
                    <w:left w:val="single" w:sz="4" w:space="0" w:color="auto"/>
                    <w:bottom w:val="single" w:sz="4" w:space="0" w:color="auto"/>
                    <w:right w:val="single" w:sz="4" w:space="0" w:color="auto"/>
                  </w:tcBorders>
                  <w:vAlign w:val="center"/>
                  <w:hideMark/>
                </w:tcPr>
                <w:p w14:paraId="39AB109F" w14:textId="77777777" w:rsidR="00A72122" w:rsidRPr="009E57BB" w:rsidRDefault="00A72122" w:rsidP="00D91AAB">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2A97714" w14:textId="77777777" w:rsidR="00A72122" w:rsidRPr="009E57BB" w:rsidRDefault="00A72122" w:rsidP="00D91AAB">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6A4A39DE" w14:textId="77777777" w:rsidR="00A72122" w:rsidRPr="009E57BB" w:rsidRDefault="00A72122" w:rsidP="00D91AAB">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3C9AE060"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1C9E9DD7"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0C1A0837"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hideMark/>
                </w:tcPr>
                <w:p w14:paraId="5DB9E7EA" w14:textId="77777777" w:rsidR="00A72122" w:rsidRPr="009E57BB" w:rsidRDefault="00A72122" w:rsidP="00D91AAB">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002F637" w14:textId="77777777" w:rsidR="00A72122" w:rsidRPr="009E57BB" w:rsidRDefault="00A72122" w:rsidP="00D91AAB">
                  <w:pPr>
                    <w:pStyle w:val="TAC"/>
                    <w:spacing w:before="120"/>
                    <w:rPr>
                      <w:rFonts w:ascii="Times New Roman" w:hAnsi="Times New Roman"/>
                      <w:sz w:val="16"/>
                      <w:szCs w:val="16"/>
                    </w:rPr>
                  </w:pPr>
                  <w:r w:rsidRPr="009E57BB">
                    <w:rPr>
                      <w:rFonts w:ascii="Times New Roman" w:hAnsi="Times New Roman"/>
                      <w:sz w:val="16"/>
                      <w:szCs w:val="16"/>
                    </w:rPr>
                    <w:t>2.2</w:t>
                  </w:r>
                </w:p>
              </w:tc>
            </w:tr>
          </w:tbl>
          <w:p w14:paraId="10A95A06" w14:textId="77777777" w:rsidR="00A72122" w:rsidRPr="009E57BB" w:rsidRDefault="00A72122" w:rsidP="00D91AAB">
            <w:pPr>
              <w:spacing w:before="120"/>
              <w:jc w:val="left"/>
              <w:rPr>
                <w:rFonts w:eastAsia="宋体"/>
                <w:b/>
                <w:bCs/>
                <w:sz w:val="16"/>
                <w:szCs w:val="16"/>
                <w:lang w:eastAsia="zh-CN"/>
              </w:rPr>
            </w:pPr>
          </w:p>
        </w:tc>
      </w:tr>
    </w:tbl>
    <w:p w14:paraId="35BAA344" w14:textId="77777777" w:rsidR="00A72122" w:rsidRPr="00252530" w:rsidRDefault="00A72122" w:rsidP="00A72122">
      <w:pPr>
        <w:spacing w:before="120"/>
        <w:jc w:val="left"/>
        <w:rPr>
          <w:rFonts w:eastAsia="宋体"/>
          <w:b/>
          <w:bCs/>
          <w:lang w:eastAsia="zh-CN"/>
        </w:rPr>
      </w:pPr>
    </w:p>
    <w:p w14:paraId="5CCBD35F" w14:textId="77777777" w:rsidR="00A72122" w:rsidRPr="00252530" w:rsidRDefault="00A72122" w:rsidP="00252530">
      <w:pPr>
        <w:spacing w:before="120"/>
        <w:jc w:val="left"/>
        <w:rPr>
          <w:rFonts w:eastAsia="宋体"/>
          <w:b/>
          <w:bCs/>
          <w:lang w:eastAsia="zh-CN"/>
        </w:rPr>
      </w:pPr>
    </w:p>
    <w:sectPr w:rsidR="00A72122" w:rsidRPr="00252530" w:rsidSect="00731353">
      <w:headerReference w:type="even" r:id="rId58"/>
      <w:headerReference w:type="default" r:id="rId59"/>
      <w:footerReference w:type="even" r:id="rId60"/>
      <w:footerReference w:type="default" r:id="rId61"/>
      <w:headerReference w:type="first" r:id="rId62"/>
      <w:footerReference w:type="first" r:id="rId6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074FC" w14:textId="77777777" w:rsidR="00E616C1" w:rsidRDefault="00E616C1">
      <w:pPr>
        <w:spacing w:before="120" w:after="0"/>
      </w:pPr>
      <w:r>
        <w:separator/>
      </w:r>
    </w:p>
  </w:endnote>
  <w:endnote w:type="continuationSeparator" w:id="0">
    <w:p w14:paraId="17A341E2" w14:textId="77777777" w:rsidR="00E616C1" w:rsidRDefault="00E616C1">
      <w:pPr>
        <w:spacing w:before="120" w:after="0"/>
      </w:pPr>
      <w:r>
        <w:continuationSeparator/>
      </w:r>
    </w:p>
  </w:endnote>
  <w:endnote w:type="continuationNotice" w:id="1">
    <w:p w14:paraId="7C457856" w14:textId="77777777" w:rsidR="00E616C1" w:rsidRDefault="00E616C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1A4001" w:rsidRDefault="001A4001">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1A4001" w:rsidRDefault="001A4001">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1A4001" w:rsidRDefault="001A4001">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C742C" w14:textId="77777777" w:rsidR="00E616C1" w:rsidRDefault="00E616C1">
      <w:pPr>
        <w:spacing w:before="120" w:after="0"/>
      </w:pPr>
      <w:r>
        <w:separator/>
      </w:r>
    </w:p>
  </w:footnote>
  <w:footnote w:type="continuationSeparator" w:id="0">
    <w:p w14:paraId="6BFA45A0" w14:textId="77777777" w:rsidR="00E616C1" w:rsidRDefault="00E616C1">
      <w:pPr>
        <w:spacing w:before="120" w:after="0"/>
      </w:pPr>
      <w:r>
        <w:continuationSeparator/>
      </w:r>
    </w:p>
  </w:footnote>
  <w:footnote w:type="continuationNotice" w:id="1">
    <w:p w14:paraId="7B3DD0E2" w14:textId="77777777" w:rsidR="00E616C1" w:rsidRDefault="00E616C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1A4001" w:rsidRDefault="001A4001">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1A4001" w:rsidRDefault="001A4001">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1A4001" w:rsidRDefault="001A4001">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8A2BA0"/>
    <w:multiLevelType w:val="hybridMultilevel"/>
    <w:tmpl w:val="D2C2E7EC"/>
    <w:lvl w:ilvl="0" w:tplc="83C457CE">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002150"/>
    <w:multiLevelType w:val="hybridMultilevel"/>
    <w:tmpl w:val="5C7430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B14120"/>
    <w:multiLevelType w:val="hybridMultilevel"/>
    <w:tmpl w:val="554224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2333C9"/>
    <w:multiLevelType w:val="hybridMultilevel"/>
    <w:tmpl w:val="B740898C"/>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1652FC"/>
    <w:multiLevelType w:val="hybridMultilevel"/>
    <w:tmpl w:val="BF3CF54A"/>
    <w:lvl w:ilvl="0" w:tplc="098475BA">
      <w:start w:val="4292"/>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3774776"/>
    <w:multiLevelType w:val="hybridMultilevel"/>
    <w:tmpl w:val="91B0B832"/>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B148CC"/>
    <w:multiLevelType w:val="hybridMultilevel"/>
    <w:tmpl w:val="0630DBD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D4096"/>
    <w:multiLevelType w:val="hybridMultilevel"/>
    <w:tmpl w:val="E18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F8215F1"/>
    <w:multiLevelType w:val="hybridMultilevel"/>
    <w:tmpl w:val="84DEDB6E"/>
    <w:lvl w:ilvl="0" w:tplc="5AA83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5A9E315C"/>
    <w:multiLevelType w:val="hybridMultilevel"/>
    <w:tmpl w:val="A2F4F2F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18504CE"/>
    <w:multiLevelType w:val="hybridMultilevel"/>
    <w:tmpl w:val="0458F810"/>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6244D3"/>
    <w:multiLevelType w:val="hybridMultilevel"/>
    <w:tmpl w:val="2328F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D858B0"/>
    <w:multiLevelType w:val="multilevel"/>
    <w:tmpl w:val="600C04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2"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C94133B"/>
    <w:multiLevelType w:val="hybridMultilevel"/>
    <w:tmpl w:val="EA1E371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80987091">
    <w:abstractNumId w:val="16"/>
  </w:num>
  <w:num w:numId="2" w16cid:durableId="66273957">
    <w:abstractNumId w:val="41"/>
  </w:num>
  <w:num w:numId="3" w16cid:durableId="511260438">
    <w:abstractNumId w:val="0"/>
  </w:num>
  <w:num w:numId="4" w16cid:durableId="67970275">
    <w:abstractNumId w:val="40"/>
  </w:num>
  <w:num w:numId="5" w16cid:durableId="1553082088">
    <w:abstractNumId w:val="34"/>
  </w:num>
  <w:num w:numId="6" w16cid:durableId="10067846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9259430">
    <w:abstractNumId w:val="39"/>
  </w:num>
  <w:num w:numId="8" w16cid:durableId="1042291939">
    <w:abstractNumId w:val="17"/>
  </w:num>
  <w:num w:numId="9" w16cid:durableId="1176534681">
    <w:abstractNumId w:val="32"/>
  </w:num>
  <w:num w:numId="10" w16cid:durableId="1273593684">
    <w:abstractNumId w:val="30"/>
  </w:num>
  <w:num w:numId="11" w16cid:durableId="680669781">
    <w:abstractNumId w:val="42"/>
  </w:num>
  <w:num w:numId="12" w16cid:durableId="1502962308">
    <w:abstractNumId w:val="9"/>
  </w:num>
  <w:num w:numId="13" w16cid:durableId="1221012723">
    <w:abstractNumId w:val="26"/>
  </w:num>
  <w:num w:numId="14" w16cid:durableId="1785732157">
    <w:abstractNumId w:val="5"/>
  </w:num>
  <w:num w:numId="15" w16cid:durableId="1167399387">
    <w:abstractNumId w:val="13"/>
  </w:num>
  <w:num w:numId="16" w16cid:durableId="1209951628">
    <w:abstractNumId w:val="21"/>
  </w:num>
  <w:num w:numId="17" w16cid:durableId="1781215298">
    <w:abstractNumId w:val="35"/>
  </w:num>
  <w:num w:numId="18" w16cid:durableId="1519075146">
    <w:abstractNumId w:val="24"/>
  </w:num>
  <w:num w:numId="19" w16cid:durableId="2087917978">
    <w:abstractNumId w:val="3"/>
  </w:num>
  <w:num w:numId="20" w16cid:durableId="1104806595">
    <w:abstractNumId w:val="33"/>
  </w:num>
  <w:num w:numId="21" w16cid:durableId="1708525969">
    <w:abstractNumId w:val="37"/>
  </w:num>
  <w:num w:numId="22" w16cid:durableId="1609895635">
    <w:abstractNumId w:val="36"/>
  </w:num>
  <w:num w:numId="23" w16cid:durableId="2142990005">
    <w:abstractNumId w:val="19"/>
  </w:num>
  <w:num w:numId="24" w16cid:durableId="1133326361">
    <w:abstractNumId w:val="20"/>
  </w:num>
  <w:num w:numId="25" w16cid:durableId="1216816852">
    <w:abstractNumId w:val="14"/>
  </w:num>
  <w:num w:numId="26" w16cid:durableId="61298807">
    <w:abstractNumId w:val="38"/>
  </w:num>
  <w:num w:numId="27" w16cid:durableId="1228227126">
    <w:abstractNumId w:val="27"/>
  </w:num>
  <w:num w:numId="28" w16cid:durableId="1626039940">
    <w:abstractNumId w:val="22"/>
  </w:num>
  <w:num w:numId="29" w16cid:durableId="1464612962">
    <w:abstractNumId w:val="15"/>
  </w:num>
  <w:num w:numId="30" w16cid:durableId="1138958878">
    <w:abstractNumId w:val="18"/>
  </w:num>
  <w:num w:numId="31" w16cid:durableId="719480987">
    <w:abstractNumId w:val="6"/>
  </w:num>
  <w:num w:numId="32" w16cid:durableId="1862741017">
    <w:abstractNumId w:val="44"/>
  </w:num>
  <w:num w:numId="33" w16cid:durableId="495802299">
    <w:abstractNumId w:val="12"/>
  </w:num>
  <w:num w:numId="34" w16cid:durableId="1883519859">
    <w:abstractNumId w:val="2"/>
  </w:num>
  <w:num w:numId="35" w16cid:durableId="1546257029">
    <w:abstractNumId w:val="29"/>
  </w:num>
  <w:num w:numId="36" w16cid:durableId="2090230503">
    <w:abstractNumId w:val="8"/>
  </w:num>
  <w:num w:numId="37" w16cid:durableId="1792163208">
    <w:abstractNumId w:val="25"/>
  </w:num>
  <w:num w:numId="38" w16cid:durableId="206529929">
    <w:abstractNumId w:val="45"/>
  </w:num>
  <w:num w:numId="39" w16cid:durableId="232084360">
    <w:abstractNumId w:val="23"/>
  </w:num>
  <w:num w:numId="40" w16cid:durableId="127089227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1" w16cid:durableId="1052146206">
    <w:abstractNumId w:val="10"/>
  </w:num>
  <w:num w:numId="42" w16cid:durableId="1676106843">
    <w:abstractNumId w:val="28"/>
  </w:num>
  <w:num w:numId="43" w16cid:durableId="415790100">
    <w:abstractNumId w:val="31"/>
  </w:num>
  <w:num w:numId="44" w16cid:durableId="1664700948">
    <w:abstractNumId w:val="4"/>
  </w:num>
  <w:num w:numId="45" w16cid:durableId="1844084358">
    <w:abstractNumId w:val="11"/>
  </w:num>
  <w:num w:numId="46" w16cid:durableId="16859405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23"/>
    <w:rsid w:val="00020359"/>
    <w:rsid w:val="00020ACC"/>
    <w:rsid w:val="00020C67"/>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287"/>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560"/>
    <w:rsid w:val="000A4D42"/>
    <w:rsid w:val="000A50DD"/>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4A8F"/>
    <w:rsid w:val="000C5395"/>
    <w:rsid w:val="000C5BFC"/>
    <w:rsid w:val="000C5DE3"/>
    <w:rsid w:val="000C5F9A"/>
    <w:rsid w:val="000C6084"/>
    <w:rsid w:val="000C6303"/>
    <w:rsid w:val="000C65A9"/>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965"/>
    <w:rsid w:val="001119ED"/>
    <w:rsid w:val="00111C09"/>
    <w:rsid w:val="00111DA7"/>
    <w:rsid w:val="001120DF"/>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98D"/>
    <w:rsid w:val="00182C51"/>
    <w:rsid w:val="00182F7A"/>
    <w:rsid w:val="0018303C"/>
    <w:rsid w:val="0018328B"/>
    <w:rsid w:val="00183707"/>
    <w:rsid w:val="0018390F"/>
    <w:rsid w:val="00183A3D"/>
    <w:rsid w:val="00183CE7"/>
    <w:rsid w:val="00184335"/>
    <w:rsid w:val="001845E1"/>
    <w:rsid w:val="0018462D"/>
    <w:rsid w:val="00184965"/>
    <w:rsid w:val="00184EF0"/>
    <w:rsid w:val="001854B0"/>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79B"/>
    <w:rsid w:val="001E3E02"/>
    <w:rsid w:val="001E3EE1"/>
    <w:rsid w:val="001E3FD0"/>
    <w:rsid w:val="001E3FF2"/>
    <w:rsid w:val="001E4182"/>
    <w:rsid w:val="001E433B"/>
    <w:rsid w:val="001E4455"/>
    <w:rsid w:val="001E465B"/>
    <w:rsid w:val="001E4ED6"/>
    <w:rsid w:val="001E5393"/>
    <w:rsid w:val="001E53EB"/>
    <w:rsid w:val="001E5429"/>
    <w:rsid w:val="001E584C"/>
    <w:rsid w:val="001E5A13"/>
    <w:rsid w:val="001E5E3B"/>
    <w:rsid w:val="001E5F80"/>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5E1"/>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4191"/>
    <w:rsid w:val="00214812"/>
    <w:rsid w:val="002149A6"/>
    <w:rsid w:val="00214AF1"/>
    <w:rsid w:val="00214AFB"/>
    <w:rsid w:val="00215295"/>
    <w:rsid w:val="0021531D"/>
    <w:rsid w:val="00215446"/>
    <w:rsid w:val="0021544E"/>
    <w:rsid w:val="0021554F"/>
    <w:rsid w:val="00215C4F"/>
    <w:rsid w:val="00215ED0"/>
    <w:rsid w:val="00216270"/>
    <w:rsid w:val="00216350"/>
    <w:rsid w:val="002165D5"/>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DF7"/>
    <w:rsid w:val="00226E4C"/>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C59"/>
    <w:rsid w:val="00277E1D"/>
    <w:rsid w:val="002800A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C7F06"/>
    <w:rsid w:val="002D07C5"/>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939"/>
    <w:rsid w:val="002D299D"/>
    <w:rsid w:val="002D2B9D"/>
    <w:rsid w:val="002D2C8C"/>
    <w:rsid w:val="002D3111"/>
    <w:rsid w:val="002D34E2"/>
    <w:rsid w:val="002D3B3D"/>
    <w:rsid w:val="002D42BE"/>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D7968"/>
    <w:rsid w:val="002E07D0"/>
    <w:rsid w:val="002E09DB"/>
    <w:rsid w:val="002E0F64"/>
    <w:rsid w:val="002E12CF"/>
    <w:rsid w:val="002E188F"/>
    <w:rsid w:val="002E1E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C89"/>
    <w:rsid w:val="002F5CBC"/>
    <w:rsid w:val="002F5F93"/>
    <w:rsid w:val="002F627B"/>
    <w:rsid w:val="002F6660"/>
    <w:rsid w:val="002F68CA"/>
    <w:rsid w:val="002F6925"/>
    <w:rsid w:val="002F6E21"/>
    <w:rsid w:val="002F7222"/>
    <w:rsid w:val="002F73A1"/>
    <w:rsid w:val="002F7D3D"/>
    <w:rsid w:val="003000D5"/>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701E"/>
    <w:rsid w:val="0032709C"/>
    <w:rsid w:val="003271ED"/>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2D12"/>
    <w:rsid w:val="0033330B"/>
    <w:rsid w:val="003333DF"/>
    <w:rsid w:val="00333658"/>
    <w:rsid w:val="00334221"/>
    <w:rsid w:val="0033432A"/>
    <w:rsid w:val="0033454B"/>
    <w:rsid w:val="00334592"/>
    <w:rsid w:val="00334789"/>
    <w:rsid w:val="003352D9"/>
    <w:rsid w:val="0033554E"/>
    <w:rsid w:val="003355A8"/>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25CA"/>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61C"/>
    <w:rsid w:val="00367663"/>
    <w:rsid w:val="00367816"/>
    <w:rsid w:val="00367858"/>
    <w:rsid w:val="00367877"/>
    <w:rsid w:val="00367A0F"/>
    <w:rsid w:val="00367FE2"/>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C0D"/>
    <w:rsid w:val="00374D2B"/>
    <w:rsid w:val="00374EF2"/>
    <w:rsid w:val="00374F2C"/>
    <w:rsid w:val="003751BA"/>
    <w:rsid w:val="003751F0"/>
    <w:rsid w:val="00375288"/>
    <w:rsid w:val="00375392"/>
    <w:rsid w:val="00375712"/>
    <w:rsid w:val="00375A5E"/>
    <w:rsid w:val="0037674C"/>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925"/>
    <w:rsid w:val="00390ACC"/>
    <w:rsid w:val="00390ED8"/>
    <w:rsid w:val="00391245"/>
    <w:rsid w:val="003914A7"/>
    <w:rsid w:val="0039166F"/>
    <w:rsid w:val="003916E0"/>
    <w:rsid w:val="00392876"/>
    <w:rsid w:val="00392EDF"/>
    <w:rsid w:val="00393153"/>
    <w:rsid w:val="00393C70"/>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F0F"/>
    <w:rsid w:val="003D0039"/>
    <w:rsid w:val="003D0165"/>
    <w:rsid w:val="003D0198"/>
    <w:rsid w:val="003D01D0"/>
    <w:rsid w:val="003D03EF"/>
    <w:rsid w:val="003D06DE"/>
    <w:rsid w:val="003D080E"/>
    <w:rsid w:val="003D0B63"/>
    <w:rsid w:val="003D0FCC"/>
    <w:rsid w:val="003D131F"/>
    <w:rsid w:val="003D13CA"/>
    <w:rsid w:val="003D1853"/>
    <w:rsid w:val="003D1874"/>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44B"/>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BDE"/>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5C"/>
    <w:rsid w:val="003F23F8"/>
    <w:rsid w:val="003F27A5"/>
    <w:rsid w:val="003F280B"/>
    <w:rsid w:val="003F28A7"/>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153A"/>
    <w:rsid w:val="00411589"/>
    <w:rsid w:val="00411796"/>
    <w:rsid w:val="00411C15"/>
    <w:rsid w:val="0041227A"/>
    <w:rsid w:val="00412517"/>
    <w:rsid w:val="004127AD"/>
    <w:rsid w:val="004127B5"/>
    <w:rsid w:val="00412B3D"/>
    <w:rsid w:val="00412C3B"/>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617"/>
    <w:rsid w:val="004167D8"/>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4153"/>
    <w:rsid w:val="004541DA"/>
    <w:rsid w:val="00454797"/>
    <w:rsid w:val="004547B4"/>
    <w:rsid w:val="00454C93"/>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32"/>
    <w:rsid w:val="00470C9A"/>
    <w:rsid w:val="00470F64"/>
    <w:rsid w:val="00471168"/>
    <w:rsid w:val="004711D4"/>
    <w:rsid w:val="0047191E"/>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2C4"/>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77D86"/>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DA0"/>
    <w:rsid w:val="00486122"/>
    <w:rsid w:val="00486285"/>
    <w:rsid w:val="004863B1"/>
    <w:rsid w:val="0048684E"/>
    <w:rsid w:val="0048690F"/>
    <w:rsid w:val="00486B6A"/>
    <w:rsid w:val="00486CFE"/>
    <w:rsid w:val="00486D7B"/>
    <w:rsid w:val="00486E77"/>
    <w:rsid w:val="00486FEB"/>
    <w:rsid w:val="004875D7"/>
    <w:rsid w:val="004878B1"/>
    <w:rsid w:val="00487AAD"/>
    <w:rsid w:val="00487AEA"/>
    <w:rsid w:val="00487C5B"/>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DEF"/>
    <w:rsid w:val="0049598C"/>
    <w:rsid w:val="00495A95"/>
    <w:rsid w:val="00495B08"/>
    <w:rsid w:val="00495D9C"/>
    <w:rsid w:val="0049613A"/>
    <w:rsid w:val="00496850"/>
    <w:rsid w:val="0049688B"/>
    <w:rsid w:val="00496AFF"/>
    <w:rsid w:val="00496EE0"/>
    <w:rsid w:val="00497313"/>
    <w:rsid w:val="004973D4"/>
    <w:rsid w:val="004975D7"/>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E2"/>
    <w:rsid w:val="004E677A"/>
    <w:rsid w:val="004E6C71"/>
    <w:rsid w:val="004E6D65"/>
    <w:rsid w:val="004E76FB"/>
    <w:rsid w:val="004E788A"/>
    <w:rsid w:val="004E7DD8"/>
    <w:rsid w:val="004F02D6"/>
    <w:rsid w:val="004F03BE"/>
    <w:rsid w:val="004F0597"/>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3FC0"/>
    <w:rsid w:val="0053434F"/>
    <w:rsid w:val="005343F2"/>
    <w:rsid w:val="005344F2"/>
    <w:rsid w:val="005345B5"/>
    <w:rsid w:val="00534938"/>
    <w:rsid w:val="00534A09"/>
    <w:rsid w:val="00534C1D"/>
    <w:rsid w:val="00534C24"/>
    <w:rsid w:val="005358C3"/>
    <w:rsid w:val="00535A5E"/>
    <w:rsid w:val="00535F9D"/>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7287"/>
    <w:rsid w:val="00547626"/>
    <w:rsid w:val="00547B3A"/>
    <w:rsid w:val="00547BAD"/>
    <w:rsid w:val="00550198"/>
    <w:rsid w:val="005504F0"/>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954"/>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774"/>
    <w:rsid w:val="005C0150"/>
    <w:rsid w:val="005C02BB"/>
    <w:rsid w:val="005C0326"/>
    <w:rsid w:val="005C0902"/>
    <w:rsid w:val="005C0AFB"/>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A7D"/>
    <w:rsid w:val="005D2C59"/>
    <w:rsid w:val="005D2D24"/>
    <w:rsid w:val="005D389D"/>
    <w:rsid w:val="005D3C4B"/>
    <w:rsid w:val="005D3C6C"/>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666"/>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192"/>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3363"/>
    <w:rsid w:val="006434E4"/>
    <w:rsid w:val="006435ED"/>
    <w:rsid w:val="0064360C"/>
    <w:rsid w:val="0064383C"/>
    <w:rsid w:val="00643980"/>
    <w:rsid w:val="00643A30"/>
    <w:rsid w:val="0064415F"/>
    <w:rsid w:val="00644374"/>
    <w:rsid w:val="00644749"/>
    <w:rsid w:val="00644849"/>
    <w:rsid w:val="006448D7"/>
    <w:rsid w:val="00644D44"/>
    <w:rsid w:val="00644DE1"/>
    <w:rsid w:val="00644E7F"/>
    <w:rsid w:val="00645051"/>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B2F"/>
    <w:rsid w:val="00646CC6"/>
    <w:rsid w:val="00646D76"/>
    <w:rsid w:val="006473A2"/>
    <w:rsid w:val="006473C7"/>
    <w:rsid w:val="00647A18"/>
    <w:rsid w:val="00647B78"/>
    <w:rsid w:val="00647CC8"/>
    <w:rsid w:val="00647E3E"/>
    <w:rsid w:val="00647F84"/>
    <w:rsid w:val="006501BA"/>
    <w:rsid w:val="00650396"/>
    <w:rsid w:val="0065082C"/>
    <w:rsid w:val="00651678"/>
    <w:rsid w:val="006523AA"/>
    <w:rsid w:val="00652490"/>
    <w:rsid w:val="006524BE"/>
    <w:rsid w:val="006524C1"/>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2DB2"/>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2C02"/>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6D9D"/>
    <w:rsid w:val="006875A4"/>
    <w:rsid w:val="00687860"/>
    <w:rsid w:val="006879AD"/>
    <w:rsid w:val="00690079"/>
    <w:rsid w:val="006901CF"/>
    <w:rsid w:val="00690262"/>
    <w:rsid w:val="0069031D"/>
    <w:rsid w:val="006903E5"/>
    <w:rsid w:val="00690451"/>
    <w:rsid w:val="00690AC0"/>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67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DAF"/>
    <w:rsid w:val="006D4FBE"/>
    <w:rsid w:val="006D50A9"/>
    <w:rsid w:val="006D541A"/>
    <w:rsid w:val="006D5578"/>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ADB"/>
    <w:rsid w:val="006E1B84"/>
    <w:rsid w:val="006E21B9"/>
    <w:rsid w:val="006E2538"/>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0D9D"/>
    <w:rsid w:val="006F1059"/>
    <w:rsid w:val="006F126F"/>
    <w:rsid w:val="006F1382"/>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FFF"/>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FDC"/>
    <w:rsid w:val="00745138"/>
    <w:rsid w:val="00745448"/>
    <w:rsid w:val="007454CE"/>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E4E"/>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46B"/>
    <w:rsid w:val="00765C0E"/>
    <w:rsid w:val="00765F35"/>
    <w:rsid w:val="0076638E"/>
    <w:rsid w:val="0076656A"/>
    <w:rsid w:val="00766620"/>
    <w:rsid w:val="0076681B"/>
    <w:rsid w:val="00766870"/>
    <w:rsid w:val="0076706B"/>
    <w:rsid w:val="007672E3"/>
    <w:rsid w:val="0076753D"/>
    <w:rsid w:val="007677C0"/>
    <w:rsid w:val="00767801"/>
    <w:rsid w:val="007679CD"/>
    <w:rsid w:val="00770038"/>
    <w:rsid w:val="00770B92"/>
    <w:rsid w:val="00770BBD"/>
    <w:rsid w:val="007710B2"/>
    <w:rsid w:val="007710D9"/>
    <w:rsid w:val="007715BD"/>
    <w:rsid w:val="007715D2"/>
    <w:rsid w:val="00771632"/>
    <w:rsid w:val="00771C9E"/>
    <w:rsid w:val="00771CB6"/>
    <w:rsid w:val="00771E29"/>
    <w:rsid w:val="00772377"/>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3C"/>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6CED"/>
    <w:rsid w:val="007A71C5"/>
    <w:rsid w:val="007A722D"/>
    <w:rsid w:val="007A74BD"/>
    <w:rsid w:val="007A7517"/>
    <w:rsid w:val="007A7978"/>
    <w:rsid w:val="007A79F3"/>
    <w:rsid w:val="007B021F"/>
    <w:rsid w:val="007B072C"/>
    <w:rsid w:val="007B0733"/>
    <w:rsid w:val="007B0C3D"/>
    <w:rsid w:val="007B0FF7"/>
    <w:rsid w:val="007B10E8"/>
    <w:rsid w:val="007B16C2"/>
    <w:rsid w:val="007B18BA"/>
    <w:rsid w:val="007B1BBD"/>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6012"/>
    <w:rsid w:val="007C607F"/>
    <w:rsid w:val="007C6343"/>
    <w:rsid w:val="007C67AC"/>
    <w:rsid w:val="007C6C17"/>
    <w:rsid w:val="007C7284"/>
    <w:rsid w:val="007C7338"/>
    <w:rsid w:val="007C7464"/>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3F31"/>
    <w:rsid w:val="008043A4"/>
    <w:rsid w:val="008047C6"/>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5B4"/>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8CA"/>
    <w:rsid w:val="0086091A"/>
    <w:rsid w:val="00861833"/>
    <w:rsid w:val="00861F45"/>
    <w:rsid w:val="00861FDA"/>
    <w:rsid w:val="008620A9"/>
    <w:rsid w:val="00862155"/>
    <w:rsid w:val="008623CE"/>
    <w:rsid w:val="00862647"/>
    <w:rsid w:val="00862A13"/>
    <w:rsid w:val="00862F22"/>
    <w:rsid w:val="00863068"/>
    <w:rsid w:val="00863842"/>
    <w:rsid w:val="008638B5"/>
    <w:rsid w:val="00863A3C"/>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EA"/>
    <w:rsid w:val="00882B25"/>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8E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3A4"/>
    <w:rsid w:val="008C2512"/>
    <w:rsid w:val="008C26C9"/>
    <w:rsid w:val="008C2707"/>
    <w:rsid w:val="008C28B1"/>
    <w:rsid w:val="008C2D12"/>
    <w:rsid w:val="008C2F3D"/>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9FC"/>
    <w:rsid w:val="00901DC2"/>
    <w:rsid w:val="00901E45"/>
    <w:rsid w:val="00901E67"/>
    <w:rsid w:val="009021C5"/>
    <w:rsid w:val="00902330"/>
    <w:rsid w:val="009023F9"/>
    <w:rsid w:val="00902476"/>
    <w:rsid w:val="009025F2"/>
    <w:rsid w:val="00902671"/>
    <w:rsid w:val="0090273E"/>
    <w:rsid w:val="00902961"/>
    <w:rsid w:val="0090361B"/>
    <w:rsid w:val="009039F3"/>
    <w:rsid w:val="00903D66"/>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2EA"/>
    <w:rsid w:val="009273C7"/>
    <w:rsid w:val="00927719"/>
    <w:rsid w:val="00927C78"/>
    <w:rsid w:val="00927C8F"/>
    <w:rsid w:val="00927E32"/>
    <w:rsid w:val="00927EF0"/>
    <w:rsid w:val="009300FB"/>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4FE"/>
    <w:rsid w:val="009408AE"/>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423"/>
    <w:rsid w:val="009747EB"/>
    <w:rsid w:val="00974E24"/>
    <w:rsid w:val="00975C0C"/>
    <w:rsid w:val="00975E9A"/>
    <w:rsid w:val="00975F25"/>
    <w:rsid w:val="00975F63"/>
    <w:rsid w:val="00975FEE"/>
    <w:rsid w:val="009761EE"/>
    <w:rsid w:val="009761F2"/>
    <w:rsid w:val="009763B3"/>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8E6"/>
    <w:rsid w:val="00993BCB"/>
    <w:rsid w:val="00993F69"/>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AE1"/>
    <w:rsid w:val="009A7B65"/>
    <w:rsid w:val="009A7BAC"/>
    <w:rsid w:val="009A7F00"/>
    <w:rsid w:val="009B040B"/>
    <w:rsid w:val="009B06E8"/>
    <w:rsid w:val="009B07A2"/>
    <w:rsid w:val="009B0938"/>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FD5"/>
    <w:rsid w:val="009D7231"/>
    <w:rsid w:val="009D73BA"/>
    <w:rsid w:val="009D7465"/>
    <w:rsid w:val="009D76A6"/>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597"/>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8A5"/>
    <w:rsid w:val="00A46D3A"/>
    <w:rsid w:val="00A46ED7"/>
    <w:rsid w:val="00A473FA"/>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607A"/>
    <w:rsid w:val="00A56352"/>
    <w:rsid w:val="00A563AD"/>
    <w:rsid w:val="00A56563"/>
    <w:rsid w:val="00A56938"/>
    <w:rsid w:val="00A569FD"/>
    <w:rsid w:val="00A56A20"/>
    <w:rsid w:val="00A56CED"/>
    <w:rsid w:val="00A57189"/>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FF3"/>
    <w:rsid w:val="00A81728"/>
    <w:rsid w:val="00A817D8"/>
    <w:rsid w:val="00A81F9E"/>
    <w:rsid w:val="00A81FD1"/>
    <w:rsid w:val="00A821EB"/>
    <w:rsid w:val="00A82326"/>
    <w:rsid w:val="00A82459"/>
    <w:rsid w:val="00A827CB"/>
    <w:rsid w:val="00A82AAD"/>
    <w:rsid w:val="00A82BDD"/>
    <w:rsid w:val="00A82F7B"/>
    <w:rsid w:val="00A833CD"/>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4D5"/>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D"/>
    <w:rsid w:val="00AA54D3"/>
    <w:rsid w:val="00AA570A"/>
    <w:rsid w:val="00AA57A6"/>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F9B"/>
    <w:rsid w:val="00AB7168"/>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4E07"/>
    <w:rsid w:val="00AC5523"/>
    <w:rsid w:val="00AC572C"/>
    <w:rsid w:val="00AC6428"/>
    <w:rsid w:val="00AC6903"/>
    <w:rsid w:val="00AC69E3"/>
    <w:rsid w:val="00AC6C43"/>
    <w:rsid w:val="00AC6CB6"/>
    <w:rsid w:val="00AC6F76"/>
    <w:rsid w:val="00AC706B"/>
    <w:rsid w:val="00AC789D"/>
    <w:rsid w:val="00AD088D"/>
    <w:rsid w:val="00AD0A77"/>
    <w:rsid w:val="00AD0C89"/>
    <w:rsid w:val="00AD0D47"/>
    <w:rsid w:val="00AD0FE6"/>
    <w:rsid w:val="00AD1581"/>
    <w:rsid w:val="00AD17B0"/>
    <w:rsid w:val="00AD17FB"/>
    <w:rsid w:val="00AD18F4"/>
    <w:rsid w:val="00AD1B36"/>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09"/>
    <w:rsid w:val="00B47294"/>
    <w:rsid w:val="00B4779D"/>
    <w:rsid w:val="00B47C8D"/>
    <w:rsid w:val="00B47DCE"/>
    <w:rsid w:val="00B50779"/>
    <w:rsid w:val="00B5079F"/>
    <w:rsid w:val="00B507BA"/>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189"/>
    <w:rsid w:val="00B66357"/>
    <w:rsid w:val="00B667EA"/>
    <w:rsid w:val="00B66ABB"/>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89B"/>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3D9"/>
    <w:rsid w:val="00C234AE"/>
    <w:rsid w:val="00C2373B"/>
    <w:rsid w:val="00C239B9"/>
    <w:rsid w:val="00C23B5C"/>
    <w:rsid w:val="00C23E5B"/>
    <w:rsid w:val="00C23F44"/>
    <w:rsid w:val="00C2442D"/>
    <w:rsid w:val="00C2447A"/>
    <w:rsid w:val="00C249B5"/>
    <w:rsid w:val="00C249C3"/>
    <w:rsid w:val="00C24FB4"/>
    <w:rsid w:val="00C25108"/>
    <w:rsid w:val="00C258C4"/>
    <w:rsid w:val="00C26194"/>
    <w:rsid w:val="00C26B05"/>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34AC"/>
    <w:rsid w:val="00C435F3"/>
    <w:rsid w:val="00C439C8"/>
    <w:rsid w:val="00C442EC"/>
    <w:rsid w:val="00C44546"/>
    <w:rsid w:val="00C449ED"/>
    <w:rsid w:val="00C44AE2"/>
    <w:rsid w:val="00C44D4D"/>
    <w:rsid w:val="00C44F62"/>
    <w:rsid w:val="00C45120"/>
    <w:rsid w:val="00C451E1"/>
    <w:rsid w:val="00C452AE"/>
    <w:rsid w:val="00C455FB"/>
    <w:rsid w:val="00C4563B"/>
    <w:rsid w:val="00C457D5"/>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0A7C"/>
    <w:rsid w:val="00C90DB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505"/>
    <w:rsid w:val="00CA36AE"/>
    <w:rsid w:val="00CA3D1B"/>
    <w:rsid w:val="00CA44FA"/>
    <w:rsid w:val="00CA45B7"/>
    <w:rsid w:val="00CA4610"/>
    <w:rsid w:val="00CA46C9"/>
    <w:rsid w:val="00CA48EB"/>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8ED"/>
    <w:rsid w:val="00CB30A9"/>
    <w:rsid w:val="00CB3267"/>
    <w:rsid w:val="00CB33D5"/>
    <w:rsid w:val="00CB3852"/>
    <w:rsid w:val="00CB3938"/>
    <w:rsid w:val="00CB3FEA"/>
    <w:rsid w:val="00CB4B58"/>
    <w:rsid w:val="00CB4E23"/>
    <w:rsid w:val="00CB5115"/>
    <w:rsid w:val="00CB5755"/>
    <w:rsid w:val="00CB601C"/>
    <w:rsid w:val="00CB60D8"/>
    <w:rsid w:val="00CB6199"/>
    <w:rsid w:val="00CB636A"/>
    <w:rsid w:val="00CB645D"/>
    <w:rsid w:val="00CB64A1"/>
    <w:rsid w:val="00CB6955"/>
    <w:rsid w:val="00CB6BB0"/>
    <w:rsid w:val="00CB742C"/>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462"/>
    <w:rsid w:val="00CD66D7"/>
    <w:rsid w:val="00CD6BB2"/>
    <w:rsid w:val="00CD6BC2"/>
    <w:rsid w:val="00CD6F1F"/>
    <w:rsid w:val="00CD7256"/>
    <w:rsid w:val="00CD736C"/>
    <w:rsid w:val="00CD7D42"/>
    <w:rsid w:val="00CE0C78"/>
    <w:rsid w:val="00CE0CE3"/>
    <w:rsid w:val="00CE0D17"/>
    <w:rsid w:val="00CE11B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589"/>
    <w:rsid w:val="00D11761"/>
    <w:rsid w:val="00D11846"/>
    <w:rsid w:val="00D11AD5"/>
    <w:rsid w:val="00D11DAD"/>
    <w:rsid w:val="00D12047"/>
    <w:rsid w:val="00D122C1"/>
    <w:rsid w:val="00D12E33"/>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CE1"/>
    <w:rsid w:val="00D33D15"/>
    <w:rsid w:val="00D33F0F"/>
    <w:rsid w:val="00D33FD7"/>
    <w:rsid w:val="00D341A9"/>
    <w:rsid w:val="00D34345"/>
    <w:rsid w:val="00D34690"/>
    <w:rsid w:val="00D346D9"/>
    <w:rsid w:val="00D349CF"/>
    <w:rsid w:val="00D34CEF"/>
    <w:rsid w:val="00D34E15"/>
    <w:rsid w:val="00D350DE"/>
    <w:rsid w:val="00D352B5"/>
    <w:rsid w:val="00D353F1"/>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403"/>
    <w:rsid w:val="00D4052E"/>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21DC"/>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880"/>
    <w:rsid w:val="00D85C2F"/>
    <w:rsid w:val="00D85CA5"/>
    <w:rsid w:val="00D86214"/>
    <w:rsid w:val="00D864D3"/>
    <w:rsid w:val="00D86A44"/>
    <w:rsid w:val="00D86C8B"/>
    <w:rsid w:val="00D86EC3"/>
    <w:rsid w:val="00D86F66"/>
    <w:rsid w:val="00D870E5"/>
    <w:rsid w:val="00D87179"/>
    <w:rsid w:val="00D87464"/>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9A9"/>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6F9"/>
    <w:rsid w:val="00DA780E"/>
    <w:rsid w:val="00DB0057"/>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73D8"/>
    <w:rsid w:val="00DC7454"/>
    <w:rsid w:val="00DC7872"/>
    <w:rsid w:val="00DC7909"/>
    <w:rsid w:val="00DC794E"/>
    <w:rsid w:val="00DC7A40"/>
    <w:rsid w:val="00DC7E43"/>
    <w:rsid w:val="00DC7F54"/>
    <w:rsid w:val="00DD031D"/>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C9D"/>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64D"/>
    <w:rsid w:val="00E15A2B"/>
    <w:rsid w:val="00E15FC8"/>
    <w:rsid w:val="00E160D7"/>
    <w:rsid w:val="00E1646B"/>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3B6"/>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D60"/>
    <w:rsid w:val="00E34D86"/>
    <w:rsid w:val="00E34DAA"/>
    <w:rsid w:val="00E34F92"/>
    <w:rsid w:val="00E3507B"/>
    <w:rsid w:val="00E35423"/>
    <w:rsid w:val="00E3586F"/>
    <w:rsid w:val="00E3589E"/>
    <w:rsid w:val="00E35971"/>
    <w:rsid w:val="00E36007"/>
    <w:rsid w:val="00E36299"/>
    <w:rsid w:val="00E364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57CB9"/>
    <w:rsid w:val="00E60328"/>
    <w:rsid w:val="00E6038E"/>
    <w:rsid w:val="00E60CA2"/>
    <w:rsid w:val="00E60DEE"/>
    <w:rsid w:val="00E61250"/>
    <w:rsid w:val="00E613BE"/>
    <w:rsid w:val="00E614B3"/>
    <w:rsid w:val="00E615F3"/>
    <w:rsid w:val="00E616C1"/>
    <w:rsid w:val="00E61F4F"/>
    <w:rsid w:val="00E62914"/>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6BE"/>
    <w:rsid w:val="00E66842"/>
    <w:rsid w:val="00E6697D"/>
    <w:rsid w:val="00E669CF"/>
    <w:rsid w:val="00E66DC7"/>
    <w:rsid w:val="00E66EA5"/>
    <w:rsid w:val="00E67074"/>
    <w:rsid w:val="00E6710A"/>
    <w:rsid w:val="00E67365"/>
    <w:rsid w:val="00E67372"/>
    <w:rsid w:val="00E67484"/>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94E"/>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BE"/>
    <w:rsid w:val="00E846E4"/>
    <w:rsid w:val="00E84A17"/>
    <w:rsid w:val="00E84B61"/>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82D"/>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F34"/>
    <w:rsid w:val="00EB412A"/>
    <w:rsid w:val="00EB4135"/>
    <w:rsid w:val="00EB418F"/>
    <w:rsid w:val="00EB4B3A"/>
    <w:rsid w:val="00EB52A4"/>
    <w:rsid w:val="00EB533E"/>
    <w:rsid w:val="00EB546E"/>
    <w:rsid w:val="00EB5512"/>
    <w:rsid w:val="00EB5744"/>
    <w:rsid w:val="00EB5885"/>
    <w:rsid w:val="00EB5892"/>
    <w:rsid w:val="00EB5A8C"/>
    <w:rsid w:val="00EB5F34"/>
    <w:rsid w:val="00EB674E"/>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1C"/>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530"/>
    <w:rsid w:val="00F279E7"/>
    <w:rsid w:val="00F279F8"/>
    <w:rsid w:val="00F27F9D"/>
    <w:rsid w:val="00F301B6"/>
    <w:rsid w:val="00F30278"/>
    <w:rsid w:val="00F3059D"/>
    <w:rsid w:val="00F30728"/>
    <w:rsid w:val="00F307AA"/>
    <w:rsid w:val="00F30892"/>
    <w:rsid w:val="00F309EC"/>
    <w:rsid w:val="00F30C4B"/>
    <w:rsid w:val="00F31344"/>
    <w:rsid w:val="00F31393"/>
    <w:rsid w:val="00F314DA"/>
    <w:rsid w:val="00F31526"/>
    <w:rsid w:val="00F3163E"/>
    <w:rsid w:val="00F3170D"/>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431"/>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EB6"/>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4ECC"/>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95F"/>
    <w:rsid w:val="00FA6C9B"/>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D"/>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80A"/>
    <w:rsid w:val="00FF1A85"/>
    <w:rsid w:val="00FF1D20"/>
    <w:rsid w:val="00FF2068"/>
    <w:rsid w:val="00FF224E"/>
    <w:rsid w:val="00FF23A6"/>
    <w:rsid w:val="00FF23C0"/>
    <w:rsid w:val="00FF23D2"/>
    <w:rsid w:val="00FF29F8"/>
    <w:rsid w:val="00FF2C13"/>
    <w:rsid w:val="00FF2E34"/>
    <w:rsid w:val="00FF34BD"/>
    <w:rsid w:val="00FF3625"/>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3C2D"/>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725258"/>
    <w:pPr>
      <w:numPr>
        <w:numId w:val="38"/>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40"/>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1"/>
    <w:rsid w:val="00F3163E"/>
  </w:style>
  <w:style w:type="character" w:customStyle="1" w:styleId="mord">
    <w:name w:val="mord"/>
    <w:basedOn w:val="a1"/>
    <w:rsid w:val="00F3163E"/>
  </w:style>
  <w:style w:type="character" w:customStyle="1" w:styleId="vlist-s">
    <w:name w:val="vlist-s"/>
    <w:basedOn w:val="a1"/>
    <w:rsid w:val="00F3163E"/>
  </w:style>
  <w:style w:type="character" w:customStyle="1" w:styleId="mbin">
    <w:name w:val="mbin"/>
    <w:basedOn w:val="a1"/>
    <w:rsid w:val="00F3163E"/>
  </w:style>
  <w:style w:type="character" w:customStyle="1" w:styleId="mopen">
    <w:name w:val="mopen"/>
    <w:basedOn w:val="a1"/>
    <w:rsid w:val="00F3163E"/>
  </w:style>
  <w:style w:type="character" w:customStyle="1" w:styleId="mclose">
    <w:name w:val="mclose"/>
    <w:basedOn w:val="a1"/>
    <w:rsid w:val="00F31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1.vsdx"/><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8.bin"/><Relationship Id="rId50" Type="http://schemas.openxmlformats.org/officeDocument/2006/relationships/oleObject" Target="embeddings/oleObject9.bin"/><Relationship Id="rId55" Type="http://schemas.openxmlformats.org/officeDocument/2006/relationships/oleObject" Target="embeddings/oleObject10.bin"/><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8.vsdx"/><Relationship Id="rId40" Type="http://schemas.openxmlformats.org/officeDocument/2006/relationships/image" Target="media/image15.wmf"/><Relationship Id="rId45" Type="http://schemas.openxmlformats.org/officeDocument/2006/relationships/oleObject" Target="embeddings/oleObject7.bin"/><Relationship Id="rId53" Type="http://schemas.openxmlformats.org/officeDocument/2006/relationships/image" Target="media/image23.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oleObject" Target="embeddings/oleObject4.bin"/><Relationship Id="rId43" Type="http://schemas.openxmlformats.org/officeDocument/2006/relationships/oleObject" Target="embeddings/oleObject6.bin"/><Relationship Id="rId48" Type="http://schemas.openxmlformats.org/officeDocument/2006/relationships/image" Target="media/image19.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1.w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4.emf"/><Relationship Id="rId46" Type="http://schemas.openxmlformats.org/officeDocument/2006/relationships/image" Target="media/image18.wmf"/><Relationship Id="rId59" Type="http://schemas.openxmlformats.org/officeDocument/2006/relationships/header" Target="header2.xml"/><Relationship Id="rId20" Type="http://schemas.openxmlformats.org/officeDocument/2006/relationships/image" Target="media/image5.emf"/><Relationship Id="rId41" Type="http://schemas.openxmlformats.org/officeDocument/2006/relationships/oleObject" Target="embeddings/oleObject5.bin"/><Relationship Id="rId54" Type="http://schemas.openxmlformats.org/officeDocument/2006/relationships/image" Target="media/image24.wmf"/><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image" Target="media/image20.wmf"/><Relationship Id="rId57" Type="http://schemas.openxmlformats.org/officeDocument/2006/relationships/oleObject" Target="embeddings/oleObject11.bin"/><Relationship Id="rId10" Type="http://schemas.openxmlformats.org/officeDocument/2006/relationships/footnotes" Target="footnotes.xml"/><Relationship Id="rId31" Type="http://schemas.openxmlformats.org/officeDocument/2006/relationships/package" Target="embeddings/Microsoft_Visio_Drawing6.vsdx"/><Relationship Id="rId44" Type="http://schemas.openxmlformats.org/officeDocument/2006/relationships/image" Target="media/image17.wmf"/><Relationship Id="rId52" Type="http://schemas.openxmlformats.org/officeDocument/2006/relationships/image" Target="media/image22.w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wmf"/><Relationship Id="rId39" Type="http://schemas.openxmlformats.org/officeDocument/2006/relationships/package" Target="embeddings/Microsoft_Visio_Drawing9.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59089-6EB3-48AF-8911-BB4F9FE15FE4}">
  <ds:schemaRefs>
    <ds:schemaRef ds:uri="http://schemas.openxmlformats.org/officeDocument/2006/bibliography"/>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9857</TotalTime>
  <Pages>18</Pages>
  <Words>7268</Words>
  <Characters>41430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Liu Siqi(vivo)</cp:lastModifiedBy>
  <cp:revision>2931</cp:revision>
  <dcterms:created xsi:type="dcterms:W3CDTF">2022-04-29T11:53:00Z</dcterms:created>
  <dcterms:modified xsi:type="dcterms:W3CDTF">2024-09-30T11:40:00Z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